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0" w:rsidRPr="00806F3C" w:rsidRDefault="00FC73C9" w:rsidP="005F51C0">
      <w:pPr>
        <w:jc w:val="center"/>
      </w:pPr>
      <w:r w:rsidRPr="00806F3C"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806F3C" w:rsidRDefault="005F51C0" w:rsidP="005F51C0">
      <w:pPr>
        <w:jc w:val="center"/>
        <w:rPr>
          <w:b/>
          <w:bCs/>
        </w:rPr>
      </w:pPr>
      <w:r w:rsidRPr="00806F3C">
        <w:rPr>
          <w:b/>
          <w:bCs/>
        </w:rPr>
        <w:t>ЗДОЛБУНІВСЬКА МІСЬКА РАДА</w:t>
      </w:r>
    </w:p>
    <w:p w:rsidR="005F51C0" w:rsidRPr="00806F3C" w:rsidRDefault="005F51C0" w:rsidP="005F51C0">
      <w:pPr>
        <w:jc w:val="center"/>
        <w:rPr>
          <w:b/>
          <w:bCs/>
        </w:rPr>
      </w:pPr>
      <w:proofErr w:type="gramStart"/>
      <w:r w:rsidRPr="00806F3C">
        <w:rPr>
          <w:b/>
          <w:bCs/>
        </w:rPr>
        <w:t>Р</w:t>
      </w:r>
      <w:proofErr w:type="gramEnd"/>
      <w:r w:rsidRPr="00806F3C">
        <w:rPr>
          <w:b/>
          <w:bCs/>
        </w:rPr>
        <w:t>ІВНЕНСЬКОГО РАЙОНУ РІВНЕНСЬКОЇ ОБЛАСТІ</w:t>
      </w:r>
    </w:p>
    <w:p w:rsidR="005F51C0" w:rsidRPr="00806F3C" w:rsidRDefault="005F51C0" w:rsidP="005A70D6">
      <w:pPr>
        <w:jc w:val="center"/>
        <w:rPr>
          <w:b/>
          <w:bCs/>
        </w:rPr>
      </w:pPr>
      <w:proofErr w:type="spellStart"/>
      <w:r w:rsidRPr="00806F3C">
        <w:rPr>
          <w:b/>
          <w:bCs/>
        </w:rPr>
        <w:t>восьме</w:t>
      </w:r>
      <w:proofErr w:type="spellEnd"/>
      <w:r w:rsidRPr="00806F3C">
        <w:rPr>
          <w:b/>
          <w:bCs/>
        </w:rPr>
        <w:t xml:space="preserve"> </w:t>
      </w:r>
      <w:proofErr w:type="spellStart"/>
      <w:r w:rsidRPr="00806F3C">
        <w:rPr>
          <w:b/>
          <w:bCs/>
        </w:rPr>
        <w:t>скликання</w:t>
      </w:r>
      <w:proofErr w:type="spellEnd"/>
    </w:p>
    <w:p w:rsidR="005F51C0" w:rsidRPr="00806F3C" w:rsidRDefault="00B0390E" w:rsidP="005A70D6">
      <w:pPr>
        <w:jc w:val="center"/>
        <w:rPr>
          <w:b/>
          <w:lang w:val="uk-UA"/>
        </w:rPr>
      </w:pP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Pr="00806F3C">
        <w:rPr>
          <w:b/>
        </w:rPr>
        <w:tab/>
      </w:r>
      <w:r w:rsidR="000134A8" w:rsidRPr="00806F3C">
        <w:rPr>
          <w:b/>
          <w:lang w:val="uk-UA"/>
        </w:rPr>
        <w:t xml:space="preserve"> </w:t>
      </w:r>
    </w:p>
    <w:p w:rsidR="005F51C0" w:rsidRPr="00806F3C" w:rsidRDefault="00386F78" w:rsidP="009C4D0B">
      <w:pPr>
        <w:tabs>
          <w:tab w:val="left" w:pos="8565"/>
        </w:tabs>
        <w:ind w:left="3540"/>
        <w:rPr>
          <w:b/>
          <w:bCs/>
          <w:lang w:val="uk-UA"/>
        </w:rPr>
      </w:pPr>
      <w:r w:rsidRPr="00806F3C">
        <w:rPr>
          <w:b/>
          <w:bCs/>
          <w:lang w:val="uk-UA"/>
        </w:rPr>
        <w:t xml:space="preserve">     </w:t>
      </w:r>
      <w:r w:rsidR="005F51C0" w:rsidRPr="00806F3C">
        <w:rPr>
          <w:b/>
          <w:bCs/>
        </w:rPr>
        <w:t xml:space="preserve">Р І Ш Е Н </w:t>
      </w:r>
      <w:proofErr w:type="spellStart"/>
      <w:proofErr w:type="gramStart"/>
      <w:r w:rsidR="005F51C0" w:rsidRPr="00806F3C">
        <w:rPr>
          <w:b/>
          <w:bCs/>
        </w:rPr>
        <w:t>Н</w:t>
      </w:r>
      <w:proofErr w:type="spellEnd"/>
      <w:proofErr w:type="gramEnd"/>
      <w:r w:rsidR="005F51C0" w:rsidRPr="00806F3C">
        <w:rPr>
          <w:b/>
          <w:bCs/>
        </w:rPr>
        <w:t xml:space="preserve"> Я</w:t>
      </w:r>
      <w:r w:rsidR="009C4D0B" w:rsidRPr="00806F3C">
        <w:rPr>
          <w:b/>
          <w:bCs/>
        </w:rPr>
        <w:tab/>
      </w:r>
      <w:r w:rsidR="009C4D0B" w:rsidRPr="00806F3C">
        <w:rPr>
          <w:b/>
          <w:bCs/>
          <w:lang w:val="uk-UA"/>
        </w:rPr>
        <w:t>Проект</w:t>
      </w:r>
    </w:p>
    <w:p w:rsidR="00430182" w:rsidRPr="00806F3C" w:rsidRDefault="009A37FD" w:rsidP="00430182">
      <w:pPr>
        <w:rPr>
          <w:bCs/>
          <w:lang w:val="uk-UA"/>
        </w:rPr>
      </w:pPr>
      <w:r w:rsidRPr="00806F3C">
        <w:rPr>
          <w:bCs/>
          <w:lang w:val="uk-UA"/>
        </w:rPr>
        <w:t>в</w:t>
      </w:r>
      <w:r w:rsidR="00430182" w:rsidRPr="00806F3C">
        <w:rPr>
          <w:bCs/>
          <w:lang w:val="uk-UA"/>
        </w:rPr>
        <w:t xml:space="preserve">ід </w:t>
      </w:r>
      <w:r w:rsidR="009C4D0B" w:rsidRPr="00806F3C">
        <w:rPr>
          <w:bCs/>
          <w:lang w:val="uk-UA"/>
        </w:rPr>
        <w:t>0</w:t>
      </w:r>
      <w:r w:rsidR="00E81134" w:rsidRPr="00806F3C">
        <w:rPr>
          <w:bCs/>
          <w:lang w:val="uk-UA"/>
        </w:rPr>
        <w:t>2</w:t>
      </w:r>
      <w:r w:rsidR="00B0390E" w:rsidRPr="00806F3C">
        <w:rPr>
          <w:bCs/>
          <w:lang w:val="uk-UA"/>
        </w:rPr>
        <w:t xml:space="preserve"> </w:t>
      </w:r>
      <w:r w:rsidR="009C4D0B" w:rsidRPr="00806F3C">
        <w:rPr>
          <w:bCs/>
          <w:lang w:val="uk-UA"/>
        </w:rPr>
        <w:t>листопада</w:t>
      </w:r>
      <w:r w:rsidR="00DB6484" w:rsidRPr="00806F3C">
        <w:rPr>
          <w:bCs/>
          <w:lang w:val="uk-UA"/>
        </w:rPr>
        <w:t xml:space="preserve"> </w:t>
      </w:r>
      <w:r w:rsidR="00430182" w:rsidRPr="00806F3C">
        <w:rPr>
          <w:bCs/>
          <w:lang w:val="uk-UA"/>
        </w:rPr>
        <w:t>20</w:t>
      </w:r>
      <w:r w:rsidR="003D5E64" w:rsidRPr="00806F3C">
        <w:rPr>
          <w:bCs/>
          <w:lang w:val="uk-UA"/>
        </w:rPr>
        <w:t>2</w:t>
      </w:r>
      <w:r w:rsidR="00FF588A" w:rsidRPr="00806F3C">
        <w:rPr>
          <w:bCs/>
          <w:lang w:val="uk-UA"/>
        </w:rPr>
        <w:t>2</w:t>
      </w:r>
      <w:r w:rsidR="00430182" w:rsidRPr="00806F3C">
        <w:rPr>
          <w:bCs/>
          <w:lang w:val="uk-UA"/>
        </w:rPr>
        <w:t xml:space="preserve"> рок</w:t>
      </w:r>
      <w:r w:rsidR="006F6F1A" w:rsidRPr="00806F3C">
        <w:rPr>
          <w:bCs/>
          <w:lang w:val="uk-UA"/>
        </w:rPr>
        <w:t xml:space="preserve">у </w:t>
      </w:r>
      <w:r w:rsidR="006F6F1A" w:rsidRPr="00806F3C">
        <w:rPr>
          <w:bCs/>
          <w:lang w:val="uk-UA"/>
        </w:rPr>
        <w:tab/>
      </w:r>
      <w:r w:rsidR="006F6F1A" w:rsidRPr="00806F3C">
        <w:rPr>
          <w:bCs/>
          <w:lang w:val="uk-UA"/>
        </w:rPr>
        <w:tab/>
      </w:r>
      <w:r w:rsidR="006F6F1A" w:rsidRPr="00806F3C">
        <w:rPr>
          <w:bCs/>
          <w:lang w:val="uk-UA"/>
        </w:rPr>
        <w:tab/>
      </w:r>
      <w:r w:rsidR="006F6F1A" w:rsidRPr="00806F3C">
        <w:rPr>
          <w:bCs/>
          <w:lang w:val="uk-UA"/>
        </w:rPr>
        <w:tab/>
      </w:r>
      <w:r w:rsidR="00B0390E" w:rsidRPr="00806F3C">
        <w:rPr>
          <w:bCs/>
          <w:lang w:val="uk-UA"/>
        </w:rPr>
        <w:t xml:space="preserve">                  </w:t>
      </w:r>
      <w:r w:rsidR="00386F78" w:rsidRPr="00806F3C">
        <w:rPr>
          <w:bCs/>
          <w:lang w:val="uk-UA"/>
        </w:rPr>
        <w:t xml:space="preserve">                         </w:t>
      </w:r>
      <w:r w:rsidR="00C1662A" w:rsidRPr="00806F3C">
        <w:rPr>
          <w:bCs/>
          <w:lang w:val="uk-UA"/>
        </w:rPr>
        <w:t>№</w:t>
      </w:r>
      <w:r w:rsidR="00915A92" w:rsidRPr="00806F3C">
        <w:rPr>
          <w:bCs/>
          <w:lang w:val="uk-UA"/>
        </w:rPr>
        <w:t xml:space="preserve"> </w:t>
      </w:r>
      <w:bookmarkStart w:id="0" w:name="_GoBack"/>
      <w:bookmarkEnd w:id="0"/>
      <w:r w:rsidR="004A683D">
        <w:rPr>
          <w:bCs/>
          <w:lang w:val="uk-UA"/>
        </w:rPr>
        <w:t>19</w:t>
      </w:r>
    </w:p>
    <w:p w:rsidR="00B0390E" w:rsidRPr="00806F3C" w:rsidRDefault="00B0390E" w:rsidP="00125D79">
      <w:pPr>
        <w:ind w:right="5294"/>
        <w:jc w:val="both"/>
        <w:rPr>
          <w:bdr w:val="none" w:sz="0" w:space="0" w:color="auto" w:frame="1"/>
          <w:lang w:val="uk-UA"/>
        </w:rPr>
      </w:pPr>
    </w:p>
    <w:p w:rsidR="00125D79" w:rsidRPr="00806F3C" w:rsidRDefault="00AF654F" w:rsidP="00386F78">
      <w:pPr>
        <w:ind w:right="4536"/>
        <w:jc w:val="both"/>
        <w:rPr>
          <w:bdr w:val="none" w:sz="0" w:space="0" w:color="auto" w:frame="1"/>
          <w:lang w:val="uk-UA"/>
        </w:rPr>
      </w:pPr>
      <w:r w:rsidRPr="00806F3C">
        <w:rPr>
          <w:bdr w:val="none" w:sz="0" w:space="0" w:color="auto" w:frame="1"/>
          <w:lang w:val="uk-UA"/>
        </w:rPr>
        <w:t xml:space="preserve">Про </w:t>
      </w:r>
      <w:r w:rsidR="00BB6309" w:rsidRPr="00806F3C">
        <w:rPr>
          <w:bdr w:val="none" w:sz="0" w:space="0" w:color="auto" w:frame="1"/>
          <w:lang w:val="uk-UA"/>
        </w:rPr>
        <w:t>погод</w:t>
      </w:r>
      <w:r w:rsidR="00BB6309">
        <w:rPr>
          <w:bdr w:val="none" w:sz="0" w:space="0" w:color="auto" w:frame="1"/>
          <w:lang w:val="uk-UA"/>
        </w:rPr>
        <w:t>ження акціонерному товариству</w:t>
      </w:r>
      <w:r w:rsidR="00BB6309" w:rsidRPr="00806F3C">
        <w:rPr>
          <w:bdr w:val="none" w:sz="0" w:space="0" w:color="auto" w:frame="1"/>
          <w:lang w:val="uk-UA"/>
        </w:rPr>
        <w:t xml:space="preserve"> «</w:t>
      </w:r>
      <w:proofErr w:type="spellStart"/>
      <w:r w:rsidR="00BB6309">
        <w:rPr>
          <w:bdr w:val="none" w:sz="0" w:space="0" w:color="auto" w:frame="1"/>
          <w:lang w:val="uk-UA"/>
        </w:rPr>
        <w:t>Рівнеобленерго</w:t>
      </w:r>
      <w:proofErr w:type="spellEnd"/>
      <w:r w:rsidR="00BB6309" w:rsidRPr="00806F3C">
        <w:rPr>
          <w:bdr w:val="none" w:sz="0" w:space="0" w:color="auto" w:frame="1"/>
          <w:lang w:val="uk-UA"/>
        </w:rPr>
        <w:t xml:space="preserve">» </w:t>
      </w:r>
      <w:r w:rsidR="00BB6309">
        <w:rPr>
          <w:bdr w:val="none" w:sz="0" w:space="0" w:color="auto" w:frame="1"/>
          <w:lang w:val="uk-UA"/>
        </w:rPr>
        <w:t xml:space="preserve">умови договору </w:t>
      </w:r>
      <w:r w:rsidR="00BB6309" w:rsidRPr="00806F3C">
        <w:rPr>
          <w:bdr w:val="none" w:sz="0" w:space="0" w:color="auto" w:frame="1"/>
          <w:lang w:val="uk-UA"/>
        </w:rPr>
        <w:t xml:space="preserve">встановлення земельного сервітуту на </w:t>
      </w:r>
      <w:r w:rsidR="00BB6309">
        <w:rPr>
          <w:bdr w:val="none" w:sz="0" w:space="0" w:color="auto" w:frame="1"/>
          <w:lang w:val="uk-UA"/>
        </w:rPr>
        <w:t xml:space="preserve">частину </w:t>
      </w:r>
      <w:r w:rsidR="00BB6309" w:rsidRPr="00806F3C">
        <w:rPr>
          <w:bdr w:val="none" w:sz="0" w:space="0" w:color="auto" w:frame="1"/>
          <w:lang w:val="uk-UA"/>
        </w:rPr>
        <w:t>земельн</w:t>
      </w:r>
      <w:r w:rsidR="00BB6309">
        <w:rPr>
          <w:bdr w:val="none" w:sz="0" w:space="0" w:color="auto" w:frame="1"/>
          <w:lang w:val="uk-UA"/>
        </w:rPr>
        <w:t>ої</w:t>
      </w:r>
      <w:r w:rsidR="00BB6309" w:rsidRPr="00806F3C">
        <w:rPr>
          <w:bdr w:val="none" w:sz="0" w:space="0" w:color="auto" w:frame="1"/>
          <w:lang w:val="uk-UA"/>
        </w:rPr>
        <w:t xml:space="preserve"> ділянк</w:t>
      </w:r>
      <w:r w:rsidR="00BB6309">
        <w:rPr>
          <w:bdr w:val="none" w:sz="0" w:space="0" w:color="auto" w:frame="1"/>
          <w:lang w:val="uk-UA"/>
        </w:rPr>
        <w:t>и</w:t>
      </w:r>
    </w:p>
    <w:p w:rsidR="00125D79" w:rsidRPr="00806F3C" w:rsidRDefault="00125D79" w:rsidP="00125D79">
      <w:pPr>
        <w:ind w:firstLine="708"/>
        <w:jc w:val="both"/>
        <w:rPr>
          <w:bdr w:val="none" w:sz="0" w:space="0" w:color="auto" w:frame="1"/>
          <w:lang w:val="uk-UA"/>
        </w:rPr>
      </w:pPr>
    </w:p>
    <w:p w:rsidR="00125D79" w:rsidRPr="00806F3C" w:rsidRDefault="00125D79" w:rsidP="00125D79">
      <w:pPr>
        <w:ind w:firstLine="708"/>
        <w:jc w:val="both"/>
        <w:rPr>
          <w:bdr w:val="none" w:sz="0" w:space="0" w:color="auto" w:frame="1"/>
          <w:lang w:val="uk-UA"/>
        </w:rPr>
      </w:pPr>
      <w:r w:rsidRPr="00806F3C">
        <w:rPr>
          <w:bdr w:val="none" w:sz="0" w:space="0" w:color="auto" w:frame="1"/>
          <w:lang w:val="uk-UA"/>
        </w:rPr>
        <w:t>Керуючись ст</w:t>
      </w:r>
      <w:r w:rsidR="002430A1" w:rsidRPr="00806F3C">
        <w:rPr>
          <w:bdr w:val="none" w:sz="0" w:space="0" w:color="auto" w:frame="1"/>
          <w:lang w:val="uk-UA"/>
        </w:rPr>
        <w:t>аттями</w:t>
      </w:r>
      <w:r w:rsidRPr="00806F3C">
        <w:rPr>
          <w:bdr w:val="none" w:sz="0" w:space="0" w:color="auto" w:frame="1"/>
          <w:lang w:val="uk-UA"/>
        </w:rPr>
        <w:t xml:space="preserve"> 12, 76, 99, 100, 101,102,122, 123  Земельного кодексу України,  законами України «Про державний земельний кадастр», «Про землеустрій» </w:t>
      </w:r>
      <w:proofErr w:type="spellStart"/>
      <w:r w:rsidRPr="00806F3C">
        <w:rPr>
          <w:bdr w:val="none" w:sz="0" w:space="0" w:color="auto" w:frame="1"/>
          <w:lang w:val="uk-UA"/>
        </w:rPr>
        <w:t>ст</w:t>
      </w:r>
      <w:r w:rsidR="002430A1" w:rsidRPr="00806F3C">
        <w:rPr>
          <w:bdr w:val="none" w:sz="0" w:space="0" w:color="auto" w:frame="1"/>
          <w:lang w:val="uk-UA"/>
        </w:rPr>
        <w:t>атею</w:t>
      </w:r>
      <w:proofErr w:type="spellEnd"/>
      <w:r w:rsidRPr="00806F3C">
        <w:rPr>
          <w:bdr w:val="none" w:sz="0" w:space="0" w:color="auto" w:frame="1"/>
          <w:lang w:val="uk-UA"/>
        </w:rPr>
        <w:t xml:space="preserve"> 26 Закону України «Про місцеве самоврядування в Україні» </w:t>
      </w:r>
      <w:r w:rsidR="00AF654F" w:rsidRPr="00806F3C">
        <w:rPr>
          <w:bdr w:val="none" w:sz="0" w:space="0" w:color="auto" w:frame="1"/>
          <w:lang w:val="uk-UA"/>
        </w:rPr>
        <w:t>рішення Здолбунівської міської ради № 1324 від 28 вересня 2022 року «Про затвердження Порядку укладання договорів сервітутів та зразку договору сервітуту на території Здолбунівської міської територіальної громади», враховуючи</w:t>
      </w:r>
      <w:r w:rsidRPr="00806F3C">
        <w:rPr>
          <w:bdr w:val="none" w:sz="0" w:space="0" w:color="auto" w:frame="1"/>
          <w:lang w:val="uk-UA"/>
        </w:rPr>
        <w:t xml:space="preserve"> </w:t>
      </w:r>
      <w:r w:rsidR="00F034E1" w:rsidRPr="00806F3C">
        <w:rPr>
          <w:bdr w:val="none" w:sz="0" w:space="0" w:color="auto" w:frame="1"/>
          <w:lang w:val="uk-UA"/>
        </w:rPr>
        <w:t>т</w:t>
      </w:r>
      <w:r w:rsidRPr="00806F3C">
        <w:rPr>
          <w:bdr w:val="none" w:sz="0" w:space="0" w:color="auto" w:frame="1"/>
          <w:lang w:val="uk-UA"/>
        </w:rPr>
        <w:t>ехнічн</w:t>
      </w:r>
      <w:r w:rsidR="00AF654F" w:rsidRPr="00806F3C">
        <w:rPr>
          <w:bdr w:val="none" w:sz="0" w:space="0" w:color="auto" w:frame="1"/>
          <w:lang w:val="uk-UA"/>
        </w:rPr>
        <w:t>у</w:t>
      </w:r>
      <w:r w:rsidRPr="00806F3C">
        <w:rPr>
          <w:bdr w:val="none" w:sz="0" w:space="0" w:color="auto" w:frame="1"/>
          <w:lang w:val="uk-UA"/>
        </w:rPr>
        <w:t xml:space="preserve"> документації із землеустрою щодо встановлення меж частини земельної ділянки, </w:t>
      </w:r>
      <w:r w:rsidR="00BB6309">
        <w:rPr>
          <w:bdr w:val="none" w:sz="0" w:space="0" w:color="auto" w:frame="1"/>
          <w:lang w:val="uk-UA"/>
        </w:rPr>
        <w:t xml:space="preserve">що перебуває у комунальній власності Здолбунівської міської ради і </w:t>
      </w:r>
      <w:r w:rsidRPr="00806F3C">
        <w:rPr>
          <w:bdr w:val="none" w:sz="0" w:space="0" w:color="auto" w:frame="1"/>
          <w:lang w:val="uk-UA"/>
        </w:rPr>
        <w:t>на яку поширюється пра</w:t>
      </w:r>
      <w:r w:rsidR="00AF654F" w:rsidRPr="00806F3C">
        <w:rPr>
          <w:bdr w:val="none" w:sz="0" w:space="0" w:color="auto" w:frame="1"/>
          <w:lang w:val="uk-UA"/>
        </w:rPr>
        <w:t>во земельного сервітуту</w:t>
      </w:r>
      <w:r w:rsidRPr="00806F3C">
        <w:rPr>
          <w:bdr w:val="none" w:sz="0" w:space="0" w:color="auto" w:frame="1"/>
          <w:lang w:val="uk-UA"/>
        </w:rPr>
        <w:t xml:space="preserve"> </w:t>
      </w:r>
      <w:proofErr w:type="spellStart"/>
      <w:r w:rsidR="00BB6309">
        <w:rPr>
          <w:bdr w:val="none" w:sz="0" w:space="0" w:color="auto" w:frame="1"/>
          <w:lang w:val="uk-UA"/>
        </w:rPr>
        <w:t>ПрАТ</w:t>
      </w:r>
      <w:proofErr w:type="spellEnd"/>
      <w:r w:rsidR="00BB6309">
        <w:rPr>
          <w:bdr w:val="none" w:sz="0" w:space="0" w:color="auto" w:frame="1"/>
          <w:lang w:val="uk-UA"/>
        </w:rPr>
        <w:t xml:space="preserve"> «</w:t>
      </w:r>
      <w:proofErr w:type="spellStart"/>
      <w:r w:rsidR="00BB6309">
        <w:rPr>
          <w:bdr w:val="none" w:sz="0" w:space="0" w:color="auto" w:frame="1"/>
          <w:lang w:val="uk-UA"/>
        </w:rPr>
        <w:t>Рівнеобленерго</w:t>
      </w:r>
      <w:proofErr w:type="spellEnd"/>
      <w:r w:rsidR="00BB6309">
        <w:rPr>
          <w:bdr w:val="none" w:sz="0" w:space="0" w:color="auto" w:frame="1"/>
          <w:lang w:val="uk-UA"/>
        </w:rPr>
        <w:t>» на будівництво, розміщення та експлуатацію об’єктів передачі електричної енергії</w:t>
      </w:r>
      <w:r w:rsidR="00AF654F" w:rsidRPr="00806F3C">
        <w:rPr>
          <w:bdr w:val="none" w:sz="0" w:space="0" w:color="auto" w:frame="1"/>
          <w:lang w:val="uk-UA"/>
        </w:rPr>
        <w:t xml:space="preserve"> </w:t>
      </w:r>
      <w:r w:rsidR="00BB6309" w:rsidRPr="00806F3C">
        <w:rPr>
          <w:bdr w:val="none" w:sz="0" w:space="0" w:color="auto" w:frame="1"/>
          <w:lang w:val="uk-UA"/>
        </w:rPr>
        <w:t>на території Здолбунів</w:t>
      </w:r>
      <w:r w:rsidR="00BB6309">
        <w:rPr>
          <w:bdr w:val="none" w:sz="0" w:space="0" w:color="auto" w:frame="1"/>
          <w:lang w:val="uk-UA"/>
        </w:rPr>
        <w:t>ської міської ради</w:t>
      </w:r>
      <w:r w:rsidR="00BB6309" w:rsidRPr="00806F3C">
        <w:rPr>
          <w:bdr w:val="none" w:sz="0" w:space="0" w:color="auto" w:frame="1"/>
          <w:lang w:val="uk-UA"/>
        </w:rPr>
        <w:t xml:space="preserve"> </w:t>
      </w:r>
      <w:r w:rsidR="00BB6309">
        <w:rPr>
          <w:bdr w:val="none" w:sz="0" w:space="0" w:color="auto" w:frame="1"/>
          <w:lang w:val="uk-UA"/>
        </w:rPr>
        <w:t xml:space="preserve">Рівненського району Рівненської області </w:t>
      </w:r>
      <w:r w:rsidRPr="00806F3C">
        <w:rPr>
          <w:bdr w:val="none" w:sz="0" w:space="0" w:color="auto" w:frame="1"/>
          <w:lang w:val="uk-UA"/>
        </w:rPr>
        <w:t xml:space="preserve">враховуючи рекомендації постійної комісії </w:t>
      </w:r>
      <w:r w:rsidR="006C71FD" w:rsidRPr="00806F3C">
        <w:rPr>
          <w:bdr w:val="none" w:sz="0" w:space="0" w:color="auto" w:frame="1"/>
          <w:lang w:val="uk-UA"/>
        </w:rPr>
        <w:t>з питань містобудування, земельних відносин та охорони навколишнього середовища</w:t>
      </w:r>
      <w:r w:rsidRPr="00806F3C">
        <w:rPr>
          <w:bdr w:val="none" w:sz="0" w:space="0" w:color="auto" w:frame="1"/>
          <w:lang w:val="uk-UA"/>
        </w:rPr>
        <w:t xml:space="preserve">, </w:t>
      </w:r>
      <w:proofErr w:type="spellStart"/>
      <w:r w:rsidR="002430A1" w:rsidRPr="00806F3C">
        <w:rPr>
          <w:lang w:val="uk-UA"/>
        </w:rPr>
        <w:t>Здолбунівська</w:t>
      </w:r>
      <w:proofErr w:type="spellEnd"/>
      <w:r w:rsidR="002430A1" w:rsidRPr="00806F3C">
        <w:rPr>
          <w:lang w:val="uk-UA"/>
        </w:rPr>
        <w:t xml:space="preserve"> </w:t>
      </w:r>
      <w:r w:rsidR="006C71FD" w:rsidRPr="00806F3C">
        <w:rPr>
          <w:bdr w:val="none" w:sz="0" w:space="0" w:color="auto" w:frame="1"/>
          <w:lang w:val="uk-UA"/>
        </w:rPr>
        <w:t>міська</w:t>
      </w:r>
      <w:r w:rsidRPr="00806F3C">
        <w:rPr>
          <w:bdr w:val="none" w:sz="0" w:space="0" w:color="auto" w:frame="1"/>
          <w:lang w:val="uk-UA"/>
        </w:rPr>
        <w:t xml:space="preserve">  рада: </w:t>
      </w:r>
    </w:p>
    <w:p w:rsidR="00BB6309" w:rsidRDefault="00BB6309" w:rsidP="00AE15E3">
      <w:pPr>
        <w:ind w:firstLine="708"/>
        <w:jc w:val="center"/>
        <w:rPr>
          <w:bdr w:val="none" w:sz="0" w:space="0" w:color="auto" w:frame="1"/>
          <w:lang w:val="uk-UA"/>
        </w:rPr>
      </w:pPr>
    </w:p>
    <w:p w:rsidR="00125D79" w:rsidRPr="00806F3C" w:rsidRDefault="00125D79" w:rsidP="00AE15E3">
      <w:pPr>
        <w:ind w:firstLine="708"/>
        <w:jc w:val="center"/>
        <w:rPr>
          <w:bdr w:val="none" w:sz="0" w:space="0" w:color="auto" w:frame="1"/>
          <w:lang w:val="uk-UA"/>
        </w:rPr>
      </w:pPr>
      <w:r w:rsidRPr="00806F3C">
        <w:rPr>
          <w:bdr w:val="none" w:sz="0" w:space="0" w:color="auto" w:frame="1"/>
          <w:lang w:val="uk-UA"/>
        </w:rPr>
        <w:t>В И Р І Ш И Л А:</w:t>
      </w:r>
    </w:p>
    <w:p w:rsidR="00655C80" w:rsidRDefault="00C5246E" w:rsidP="00C41140">
      <w:pPr>
        <w:ind w:firstLine="709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1</w:t>
      </w:r>
      <w:r w:rsidR="00125D79" w:rsidRPr="00806F3C">
        <w:rPr>
          <w:bdr w:val="none" w:sz="0" w:space="0" w:color="auto" w:frame="1"/>
          <w:lang w:val="uk-UA"/>
        </w:rPr>
        <w:t>.</w:t>
      </w:r>
      <w:r>
        <w:rPr>
          <w:bdr w:val="none" w:sz="0" w:space="0" w:color="auto" w:frame="1"/>
          <w:lang w:val="uk-UA"/>
        </w:rPr>
        <w:t>Приватному акціонерному товариству</w:t>
      </w:r>
      <w:r w:rsidR="00C41140" w:rsidRPr="00806F3C">
        <w:rPr>
          <w:bdr w:val="none" w:sz="0" w:space="0" w:color="auto" w:frame="1"/>
          <w:lang w:val="uk-UA"/>
        </w:rPr>
        <w:t xml:space="preserve"> </w:t>
      </w:r>
      <w:r w:rsidR="00AE15E3" w:rsidRPr="00806F3C">
        <w:rPr>
          <w:bdr w:val="none" w:sz="0" w:space="0" w:color="auto" w:frame="1"/>
          <w:lang w:val="uk-UA"/>
        </w:rPr>
        <w:t>«</w:t>
      </w:r>
      <w:proofErr w:type="spellStart"/>
      <w:r>
        <w:rPr>
          <w:bdr w:val="none" w:sz="0" w:space="0" w:color="auto" w:frame="1"/>
          <w:lang w:val="uk-UA"/>
        </w:rPr>
        <w:t>Рівнеобленерго</w:t>
      </w:r>
      <w:proofErr w:type="spellEnd"/>
      <w:r w:rsidR="00AE15E3" w:rsidRPr="00806F3C">
        <w:rPr>
          <w:bdr w:val="none" w:sz="0" w:space="0" w:color="auto" w:frame="1"/>
          <w:lang w:val="uk-UA"/>
        </w:rPr>
        <w:t xml:space="preserve">» </w:t>
      </w:r>
      <w:r w:rsidR="00125D79" w:rsidRPr="00806F3C">
        <w:rPr>
          <w:bdr w:val="none" w:sz="0" w:space="0" w:color="auto" w:frame="1"/>
          <w:lang w:val="uk-UA"/>
        </w:rPr>
        <w:t xml:space="preserve">погодити </w:t>
      </w:r>
      <w:r>
        <w:rPr>
          <w:bdr w:val="none" w:sz="0" w:space="0" w:color="auto" w:frame="1"/>
          <w:lang w:val="uk-UA"/>
        </w:rPr>
        <w:t xml:space="preserve">умови договору </w:t>
      </w:r>
      <w:r w:rsidR="00125D79" w:rsidRPr="00806F3C">
        <w:rPr>
          <w:bdr w:val="none" w:sz="0" w:space="0" w:color="auto" w:frame="1"/>
          <w:lang w:val="uk-UA"/>
        </w:rPr>
        <w:t xml:space="preserve">встановлення земельного сервітуту на </w:t>
      </w:r>
      <w:r>
        <w:rPr>
          <w:bdr w:val="none" w:sz="0" w:space="0" w:color="auto" w:frame="1"/>
          <w:lang w:val="uk-UA"/>
        </w:rPr>
        <w:t xml:space="preserve">частину </w:t>
      </w:r>
      <w:r w:rsidR="00125D79" w:rsidRPr="00806F3C">
        <w:rPr>
          <w:bdr w:val="none" w:sz="0" w:space="0" w:color="auto" w:frame="1"/>
          <w:lang w:val="uk-UA"/>
        </w:rPr>
        <w:t>земельн</w:t>
      </w:r>
      <w:r>
        <w:rPr>
          <w:bdr w:val="none" w:sz="0" w:space="0" w:color="auto" w:frame="1"/>
          <w:lang w:val="uk-UA"/>
        </w:rPr>
        <w:t>ої</w:t>
      </w:r>
      <w:r w:rsidR="00125D79" w:rsidRPr="00806F3C">
        <w:rPr>
          <w:bdr w:val="none" w:sz="0" w:space="0" w:color="auto" w:frame="1"/>
          <w:lang w:val="uk-UA"/>
        </w:rPr>
        <w:t xml:space="preserve"> ділянк</w:t>
      </w:r>
      <w:r>
        <w:rPr>
          <w:bdr w:val="none" w:sz="0" w:space="0" w:color="auto" w:frame="1"/>
          <w:lang w:val="uk-UA"/>
        </w:rPr>
        <w:t>и</w:t>
      </w:r>
      <w:r w:rsidR="00125D79" w:rsidRPr="00806F3C">
        <w:rPr>
          <w:bdr w:val="none" w:sz="0" w:space="0" w:color="auto" w:frame="1"/>
          <w:lang w:val="uk-UA"/>
        </w:rPr>
        <w:t xml:space="preserve"> </w:t>
      </w:r>
      <w:r w:rsidR="00655C80" w:rsidRPr="00806F3C">
        <w:rPr>
          <w:bdr w:val="none" w:sz="0" w:space="0" w:color="auto" w:frame="1"/>
          <w:lang w:val="uk-UA"/>
        </w:rPr>
        <w:t>кадастровий номер 56226</w:t>
      </w:r>
      <w:r w:rsidR="00655C80">
        <w:rPr>
          <w:bdr w:val="none" w:sz="0" w:space="0" w:color="auto" w:frame="1"/>
          <w:lang w:val="uk-UA"/>
        </w:rPr>
        <w:t>846</w:t>
      </w:r>
      <w:r w:rsidR="00655C80" w:rsidRPr="00806F3C">
        <w:rPr>
          <w:bdr w:val="none" w:sz="0" w:space="0" w:color="auto" w:frame="1"/>
          <w:lang w:val="uk-UA"/>
        </w:rPr>
        <w:t>00:0</w:t>
      </w:r>
      <w:r w:rsidR="00655C80">
        <w:rPr>
          <w:bdr w:val="none" w:sz="0" w:space="0" w:color="auto" w:frame="1"/>
          <w:lang w:val="uk-UA"/>
        </w:rPr>
        <w:t>1</w:t>
      </w:r>
      <w:r w:rsidR="00655C80" w:rsidRPr="00806F3C">
        <w:rPr>
          <w:bdr w:val="none" w:sz="0" w:space="0" w:color="auto" w:frame="1"/>
          <w:lang w:val="uk-UA"/>
        </w:rPr>
        <w:t>:0</w:t>
      </w:r>
      <w:r w:rsidR="00655C80">
        <w:rPr>
          <w:bdr w:val="none" w:sz="0" w:space="0" w:color="auto" w:frame="1"/>
          <w:lang w:val="uk-UA"/>
        </w:rPr>
        <w:t>01</w:t>
      </w:r>
      <w:r w:rsidR="00655C80" w:rsidRPr="00806F3C">
        <w:rPr>
          <w:bdr w:val="none" w:sz="0" w:space="0" w:color="auto" w:frame="1"/>
          <w:lang w:val="uk-UA"/>
        </w:rPr>
        <w:t>:02</w:t>
      </w:r>
      <w:r w:rsidR="00655C80">
        <w:rPr>
          <w:bdr w:val="none" w:sz="0" w:space="0" w:color="auto" w:frame="1"/>
          <w:lang w:val="uk-UA"/>
        </w:rPr>
        <w:t>5</w:t>
      </w:r>
      <w:r w:rsidR="00655C80" w:rsidRPr="00806F3C">
        <w:rPr>
          <w:bdr w:val="none" w:sz="0" w:space="0" w:color="auto" w:frame="1"/>
          <w:lang w:val="uk-UA"/>
        </w:rPr>
        <w:t>0</w:t>
      </w:r>
      <w:r w:rsidR="00655C80">
        <w:rPr>
          <w:bdr w:val="none" w:sz="0" w:space="0" w:color="auto" w:frame="1"/>
          <w:lang w:val="uk-UA"/>
        </w:rPr>
        <w:t xml:space="preserve"> </w:t>
      </w:r>
      <w:r w:rsidR="00125D79" w:rsidRPr="00806F3C">
        <w:rPr>
          <w:bdr w:val="none" w:sz="0" w:space="0" w:color="auto" w:frame="1"/>
          <w:lang w:val="uk-UA"/>
        </w:rPr>
        <w:t xml:space="preserve">площею </w:t>
      </w:r>
      <w:r w:rsidR="00C41140" w:rsidRPr="00806F3C">
        <w:rPr>
          <w:bdr w:val="none" w:sz="0" w:space="0" w:color="auto" w:frame="1"/>
          <w:lang w:val="uk-UA"/>
        </w:rPr>
        <w:t>0,00</w:t>
      </w:r>
      <w:r>
        <w:rPr>
          <w:bdr w:val="none" w:sz="0" w:space="0" w:color="auto" w:frame="1"/>
          <w:lang w:val="uk-UA"/>
        </w:rPr>
        <w:t>43</w:t>
      </w:r>
      <w:r w:rsidR="00C41140" w:rsidRPr="00806F3C">
        <w:rPr>
          <w:bdr w:val="none" w:sz="0" w:space="0" w:color="auto" w:frame="1"/>
          <w:lang w:val="uk-UA"/>
        </w:rPr>
        <w:t xml:space="preserve"> </w:t>
      </w:r>
      <w:r w:rsidR="00B0390E" w:rsidRPr="00806F3C">
        <w:rPr>
          <w:bdr w:val="none" w:sz="0" w:space="0" w:color="auto" w:frame="1"/>
          <w:lang w:val="uk-UA"/>
        </w:rPr>
        <w:t>гектара</w:t>
      </w:r>
      <w:r w:rsidR="00C41140" w:rsidRPr="00806F3C">
        <w:rPr>
          <w:bdr w:val="none" w:sz="0" w:space="0" w:color="auto" w:frame="1"/>
          <w:lang w:val="uk-UA"/>
        </w:rPr>
        <w:t xml:space="preserve"> комунальної власності  на території Здолбунів</w:t>
      </w:r>
      <w:r>
        <w:rPr>
          <w:bdr w:val="none" w:sz="0" w:space="0" w:color="auto" w:frame="1"/>
          <w:lang w:val="uk-UA"/>
        </w:rPr>
        <w:t>ської міської ради</w:t>
      </w:r>
      <w:r w:rsidR="00C41140" w:rsidRPr="00806F3C">
        <w:rPr>
          <w:bdr w:val="none" w:sz="0" w:space="0" w:color="auto" w:frame="1"/>
          <w:lang w:val="uk-UA"/>
        </w:rPr>
        <w:t xml:space="preserve"> </w:t>
      </w:r>
      <w:r w:rsidR="00655C80">
        <w:rPr>
          <w:bdr w:val="none" w:sz="0" w:space="0" w:color="auto" w:frame="1"/>
          <w:lang w:val="uk-UA"/>
        </w:rPr>
        <w:t xml:space="preserve">Рівненського району </w:t>
      </w:r>
      <w:r>
        <w:rPr>
          <w:bdr w:val="none" w:sz="0" w:space="0" w:color="auto" w:frame="1"/>
          <w:lang w:val="uk-UA"/>
        </w:rPr>
        <w:t>Рівненської області</w:t>
      </w:r>
      <w:r w:rsidR="00C41140" w:rsidRPr="00806F3C">
        <w:rPr>
          <w:bdr w:val="none" w:sz="0" w:space="0" w:color="auto" w:frame="1"/>
          <w:lang w:val="uk-UA"/>
        </w:rPr>
        <w:t xml:space="preserve"> на яку поширюється право земельного сервітуту </w:t>
      </w:r>
      <w:r w:rsidR="00655C80">
        <w:rPr>
          <w:bdr w:val="none" w:sz="0" w:space="0" w:color="auto" w:frame="1"/>
          <w:lang w:val="uk-UA"/>
        </w:rPr>
        <w:t>на будівництво, розміщення та експлуатацію об’єктів передачі електричної енергії.</w:t>
      </w:r>
    </w:p>
    <w:p w:rsidR="00655C80" w:rsidRPr="00655C80" w:rsidRDefault="00655C80" w:rsidP="00655C80">
      <w:pPr>
        <w:ind w:firstLine="709"/>
        <w:jc w:val="both"/>
        <w:rPr>
          <w:bdr w:val="none" w:sz="0" w:space="0" w:color="auto" w:frame="1"/>
          <w:lang w:val="uk-UA"/>
        </w:rPr>
      </w:pPr>
      <w:r w:rsidRPr="00655C80">
        <w:rPr>
          <w:bdr w:val="none" w:sz="0" w:space="0" w:color="auto" w:frame="1"/>
          <w:lang w:val="uk-UA"/>
        </w:rPr>
        <w:t xml:space="preserve">2. Укласти з </w:t>
      </w:r>
      <w:r>
        <w:rPr>
          <w:bdr w:val="none" w:sz="0" w:space="0" w:color="auto" w:frame="1"/>
          <w:lang w:val="uk-UA"/>
        </w:rPr>
        <w:t>Приватним акціонерним товариством</w:t>
      </w:r>
      <w:r w:rsidRPr="00806F3C">
        <w:rPr>
          <w:bdr w:val="none" w:sz="0" w:space="0" w:color="auto" w:frame="1"/>
          <w:lang w:val="uk-UA"/>
        </w:rPr>
        <w:t xml:space="preserve"> «</w:t>
      </w:r>
      <w:proofErr w:type="spellStart"/>
      <w:r>
        <w:rPr>
          <w:bdr w:val="none" w:sz="0" w:space="0" w:color="auto" w:frame="1"/>
          <w:lang w:val="uk-UA"/>
        </w:rPr>
        <w:t>Рівнеобленерго</w:t>
      </w:r>
      <w:proofErr w:type="spellEnd"/>
      <w:r w:rsidRPr="00806F3C">
        <w:rPr>
          <w:bdr w:val="none" w:sz="0" w:space="0" w:color="auto" w:frame="1"/>
          <w:lang w:val="uk-UA"/>
        </w:rPr>
        <w:t>»</w:t>
      </w:r>
      <w:r>
        <w:rPr>
          <w:bdr w:val="none" w:sz="0" w:space="0" w:color="auto" w:frame="1"/>
          <w:lang w:val="uk-UA"/>
        </w:rPr>
        <w:t xml:space="preserve"> </w:t>
      </w:r>
      <w:r w:rsidRPr="00655C80">
        <w:rPr>
          <w:bdr w:val="none" w:sz="0" w:space="0" w:color="auto" w:frame="1"/>
          <w:lang w:val="uk-UA"/>
        </w:rPr>
        <w:t xml:space="preserve">договір земельного сервітуту </w:t>
      </w:r>
      <w:r w:rsidRPr="00806F3C">
        <w:rPr>
          <w:bdr w:val="none" w:sz="0" w:space="0" w:color="auto" w:frame="1"/>
          <w:lang w:val="uk-UA"/>
        </w:rPr>
        <w:t xml:space="preserve">на </w:t>
      </w:r>
      <w:r>
        <w:rPr>
          <w:bdr w:val="none" w:sz="0" w:space="0" w:color="auto" w:frame="1"/>
          <w:lang w:val="uk-UA"/>
        </w:rPr>
        <w:t xml:space="preserve">частину </w:t>
      </w:r>
      <w:r w:rsidRPr="00806F3C">
        <w:rPr>
          <w:bdr w:val="none" w:sz="0" w:space="0" w:color="auto" w:frame="1"/>
          <w:lang w:val="uk-UA"/>
        </w:rPr>
        <w:t>земельн</w:t>
      </w:r>
      <w:r>
        <w:rPr>
          <w:bdr w:val="none" w:sz="0" w:space="0" w:color="auto" w:frame="1"/>
          <w:lang w:val="uk-UA"/>
        </w:rPr>
        <w:t>ої</w:t>
      </w:r>
      <w:r w:rsidRPr="00806F3C">
        <w:rPr>
          <w:bdr w:val="none" w:sz="0" w:space="0" w:color="auto" w:frame="1"/>
          <w:lang w:val="uk-UA"/>
        </w:rPr>
        <w:t xml:space="preserve"> ділянк</w:t>
      </w:r>
      <w:r>
        <w:rPr>
          <w:bdr w:val="none" w:sz="0" w:space="0" w:color="auto" w:frame="1"/>
          <w:lang w:val="uk-UA"/>
        </w:rPr>
        <w:t>и</w:t>
      </w:r>
      <w:r w:rsidRPr="00806F3C">
        <w:rPr>
          <w:bdr w:val="none" w:sz="0" w:space="0" w:color="auto" w:frame="1"/>
          <w:lang w:val="uk-UA"/>
        </w:rPr>
        <w:t xml:space="preserve"> кадастровий номер 56226</w:t>
      </w:r>
      <w:r>
        <w:rPr>
          <w:bdr w:val="none" w:sz="0" w:space="0" w:color="auto" w:frame="1"/>
          <w:lang w:val="uk-UA"/>
        </w:rPr>
        <w:t>846</w:t>
      </w:r>
      <w:r w:rsidRPr="00806F3C">
        <w:rPr>
          <w:bdr w:val="none" w:sz="0" w:space="0" w:color="auto" w:frame="1"/>
          <w:lang w:val="uk-UA"/>
        </w:rPr>
        <w:t>00:0</w:t>
      </w:r>
      <w:r>
        <w:rPr>
          <w:bdr w:val="none" w:sz="0" w:space="0" w:color="auto" w:frame="1"/>
          <w:lang w:val="uk-UA"/>
        </w:rPr>
        <w:t>1</w:t>
      </w:r>
      <w:r w:rsidRPr="00806F3C">
        <w:rPr>
          <w:bdr w:val="none" w:sz="0" w:space="0" w:color="auto" w:frame="1"/>
          <w:lang w:val="uk-UA"/>
        </w:rPr>
        <w:t>:0</w:t>
      </w:r>
      <w:r>
        <w:rPr>
          <w:bdr w:val="none" w:sz="0" w:space="0" w:color="auto" w:frame="1"/>
          <w:lang w:val="uk-UA"/>
        </w:rPr>
        <w:t>01</w:t>
      </w:r>
      <w:r w:rsidRPr="00806F3C">
        <w:rPr>
          <w:bdr w:val="none" w:sz="0" w:space="0" w:color="auto" w:frame="1"/>
          <w:lang w:val="uk-UA"/>
        </w:rPr>
        <w:t>:02</w:t>
      </w:r>
      <w:r>
        <w:rPr>
          <w:bdr w:val="none" w:sz="0" w:space="0" w:color="auto" w:frame="1"/>
          <w:lang w:val="uk-UA"/>
        </w:rPr>
        <w:t>5</w:t>
      </w:r>
      <w:r w:rsidRPr="00806F3C">
        <w:rPr>
          <w:bdr w:val="none" w:sz="0" w:space="0" w:color="auto" w:frame="1"/>
          <w:lang w:val="uk-UA"/>
        </w:rPr>
        <w:t>0</w:t>
      </w:r>
      <w:r>
        <w:rPr>
          <w:bdr w:val="none" w:sz="0" w:space="0" w:color="auto" w:frame="1"/>
          <w:lang w:val="uk-UA"/>
        </w:rPr>
        <w:t xml:space="preserve"> </w:t>
      </w:r>
      <w:r w:rsidRPr="00806F3C">
        <w:rPr>
          <w:bdr w:val="none" w:sz="0" w:space="0" w:color="auto" w:frame="1"/>
          <w:lang w:val="uk-UA"/>
        </w:rPr>
        <w:t>площею 0,00</w:t>
      </w:r>
      <w:r>
        <w:rPr>
          <w:bdr w:val="none" w:sz="0" w:space="0" w:color="auto" w:frame="1"/>
          <w:lang w:val="uk-UA"/>
        </w:rPr>
        <w:t>43</w:t>
      </w:r>
      <w:r w:rsidRPr="00806F3C">
        <w:rPr>
          <w:bdr w:val="none" w:sz="0" w:space="0" w:color="auto" w:frame="1"/>
          <w:lang w:val="uk-UA"/>
        </w:rPr>
        <w:t xml:space="preserve"> гектара комунальної власності  на території Здолбунів</w:t>
      </w:r>
      <w:r>
        <w:rPr>
          <w:bdr w:val="none" w:sz="0" w:space="0" w:color="auto" w:frame="1"/>
          <w:lang w:val="uk-UA"/>
        </w:rPr>
        <w:t>ської міської ради</w:t>
      </w:r>
      <w:r w:rsidRPr="00806F3C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Рівненського району Рівненської області</w:t>
      </w:r>
      <w:r w:rsidRPr="00806F3C">
        <w:rPr>
          <w:bdr w:val="none" w:sz="0" w:space="0" w:color="auto" w:frame="1"/>
          <w:lang w:val="uk-UA"/>
        </w:rPr>
        <w:t xml:space="preserve"> на яку поширюється право земельного сервітуту </w:t>
      </w:r>
      <w:r>
        <w:rPr>
          <w:bdr w:val="none" w:sz="0" w:space="0" w:color="auto" w:frame="1"/>
          <w:lang w:val="uk-UA"/>
        </w:rPr>
        <w:t>на будівництво, розміщення та експлуатацію об’єктів передачі електричної енергії.</w:t>
      </w:r>
    </w:p>
    <w:p w:rsidR="00655C80" w:rsidRPr="00655C80" w:rsidRDefault="00BB6309" w:rsidP="00655C80">
      <w:pPr>
        <w:ind w:firstLine="709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3</w:t>
      </w:r>
      <w:r w:rsidR="00655C80" w:rsidRPr="00655C80">
        <w:rPr>
          <w:bdr w:val="none" w:sz="0" w:space="0" w:color="auto" w:frame="1"/>
          <w:lang w:val="uk-UA"/>
        </w:rPr>
        <w:t xml:space="preserve">. Встановити строк дії земельного сервітуту на </w:t>
      </w:r>
      <w:r>
        <w:rPr>
          <w:bdr w:val="none" w:sz="0" w:space="0" w:color="auto" w:frame="1"/>
          <w:lang w:val="uk-UA"/>
        </w:rPr>
        <w:t>2</w:t>
      </w:r>
      <w:r w:rsidR="00655C80" w:rsidRPr="00655C80">
        <w:rPr>
          <w:bdr w:val="none" w:sz="0" w:space="0" w:color="auto" w:frame="1"/>
          <w:lang w:val="uk-UA"/>
        </w:rPr>
        <w:t xml:space="preserve"> (</w:t>
      </w:r>
      <w:r>
        <w:rPr>
          <w:bdr w:val="none" w:sz="0" w:space="0" w:color="auto" w:frame="1"/>
          <w:lang w:val="uk-UA"/>
        </w:rPr>
        <w:t>два</w:t>
      </w:r>
      <w:r w:rsidR="00655C80" w:rsidRPr="00655C80">
        <w:rPr>
          <w:bdr w:val="none" w:sz="0" w:space="0" w:color="auto" w:frame="1"/>
          <w:lang w:val="uk-UA"/>
        </w:rPr>
        <w:t>) рок</w:t>
      </w:r>
      <w:r>
        <w:rPr>
          <w:bdr w:val="none" w:sz="0" w:space="0" w:color="auto" w:frame="1"/>
          <w:lang w:val="uk-UA"/>
        </w:rPr>
        <w:t>и</w:t>
      </w:r>
      <w:r w:rsidR="00655C80" w:rsidRPr="00655C80">
        <w:rPr>
          <w:bdr w:val="none" w:sz="0" w:space="0" w:color="auto" w:frame="1"/>
          <w:lang w:val="uk-UA"/>
        </w:rPr>
        <w:t xml:space="preserve"> з переважним правом </w:t>
      </w:r>
      <w:proofErr w:type="spellStart"/>
      <w:r w:rsidR="00655C80" w:rsidRPr="00655C80">
        <w:rPr>
          <w:bdr w:val="none" w:sz="0" w:space="0" w:color="auto" w:frame="1"/>
          <w:lang w:val="uk-UA"/>
        </w:rPr>
        <w:t>сервітуарія</w:t>
      </w:r>
      <w:proofErr w:type="spellEnd"/>
      <w:r w:rsidR="00655C80" w:rsidRPr="00655C80">
        <w:rPr>
          <w:bdr w:val="none" w:sz="0" w:space="0" w:color="auto" w:frame="1"/>
          <w:lang w:val="uk-UA"/>
        </w:rPr>
        <w:t xml:space="preserve"> поновлення його на новий строк. </w:t>
      </w:r>
    </w:p>
    <w:p w:rsidR="00655C80" w:rsidRPr="00655C80" w:rsidRDefault="00BB6309" w:rsidP="00655C80">
      <w:pPr>
        <w:ind w:firstLine="709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4</w:t>
      </w:r>
      <w:r w:rsidR="00655C80" w:rsidRPr="00655C80">
        <w:rPr>
          <w:bdr w:val="none" w:sz="0" w:space="0" w:color="auto" w:frame="1"/>
          <w:lang w:val="uk-UA"/>
        </w:rPr>
        <w:t>. Встановити плату за користування земельн</w:t>
      </w:r>
      <w:r w:rsidR="00655C80">
        <w:rPr>
          <w:bdr w:val="none" w:sz="0" w:space="0" w:color="auto" w:frame="1"/>
          <w:lang w:val="uk-UA"/>
        </w:rPr>
        <w:t>ою</w:t>
      </w:r>
      <w:r w:rsidR="00655C80" w:rsidRPr="00655C80">
        <w:rPr>
          <w:bdr w:val="none" w:sz="0" w:space="0" w:color="auto" w:frame="1"/>
          <w:lang w:val="uk-UA"/>
        </w:rPr>
        <w:t xml:space="preserve"> ділянк</w:t>
      </w:r>
      <w:r w:rsidR="00655C80">
        <w:rPr>
          <w:bdr w:val="none" w:sz="0" w:space="0" w:color="auto" w:frame="1"/>
          <w:lang w:val="uk-UA"/>
        </w:rPr>
        <w:t>ою</w:t>
      </w:r>
      <w:r w:rsidR="00655C80" w:rsidRPr="00655C80">
        <w:rPr>
          <w:bdr w:val="none" w:sz="0" w:space="0" w:color="auto" w:frame="1"/>
          <w:lang w:val="uk-UA"/>
        </w:rPr>
        <w:t>, на як</w:t>
      </w:r>
      <w:r w:rsidR="00655C80">
        <w:rPr>
          <w:bdr w:val="none" w:sz="0" w:space="0" w:color="auto" w:frame="1"/>
          <w:lang w:val="uk-UA"/>
        </w:rPr>
        <w:t>у</w:t>
      </w:r>
      <w:r w:rsidR="00655C80" w:rsidRPr="00655C80">
        <w:rPr>
          <w:bdr w:val="none" w:sz="0" w:space="0" w:color="auto" w:frame="1"/>
          <w:lang w:val="uk-UA"/>
        </w:rPr>
        <w:t xml:space="preserve"> поширюється дія земельного сервітуту у розмірі 12 % від нормативної грошової оцінки земельної ділянки.</w:t>
      </w:r>
    </w:p>
    <w:p w:rsidR="00655C80" w:rsidRPr="00655C80" w:rsidRDefault="00655C80" w:rsidP="00655C80">
      <w:pPr>
        <w:ind w:firstLine="709"/>
        <w:jc w:val="both"/>
        <w:rPr>
          <w:bdr w:val="none" w:sz="0" w:space="0" w:color="auto" w:frame="1"/>
          <w:lang w:val="uk-UA"/>
        </w:rPr>
      </w:pPr>
      <w:r w:rsidRPr="00655C80">
        <w:rPr>
          <w:bdr w:val="none" w:sz="0" w:space="0" w:color="auto" w:frame="1"/>
          <w:lang w:val="uk-UA"/>
        </w:rPr>
        <w:t xml:space="preserve"> </w:t>
      </w:r>
      <w:r w:rsidR="00BB6309">
        <w:rPr>
          <w:bdr w:val="none" w:sz="0" w:space="0" w:color="auto" w:frame="1"/>
          <w:lang w:val="uk-UA"/>
        </w:rPr>
        <w:t>5</w:t>
      </w:r>
      <w:r w:rsidRPr="00655C80">
        <w:rPr>
          <w:bdr w:val="none" w:sz="0" w:space="0" w:color="auto" w:frame="1"/>
          <w:lang w:val="uk-UA"/>
        </w:rPr>
        <w:t xml:space="preserve">. </w:t>
      </w:r>
      <w:r>
        <w:rPr>
          <w:bdr w:val="none" w:sz="0" w:space="0" w:color="auto" w:frame="1"/>
          <w:lang w:val="uk-UA"/>
        </w:rPr>
        <w:t>Приватним акціонерним товариством</w:t>
      </w:r>
      <w:r w:rsidRPr="00806F3C">
        <w:rPr>
          <w:bdr w:val="none" w:sz="0" w:space="0" w:color="auto" w:frame="1"/>
          <w:lang w:val="uk-UA"/>
        </w:rPr>
        <w:t xml:space="preserve"> «</w:t>
      </w:r>
      <w:proofErr w:type="spellStart"/>
      <w:r>
        <w:rPr>
          <w:bdr w:val="none" w:sz="0" w:space="0" w:color="auto" w:frame="1"/>
          <w:lang w:val="uk-UA"/>
        </w:rPr>
        <w:t>Рівнеобленерго</w:t>
      </w:r>
      <w:proofErr w:type="spellEnd"/>
      <w:r w:rsidRPr="00806F3C">
        <w:rPr>
          <w:bdr w:val="none" w:sz="0" w:space="0" w:color="auto" w:frame="1"/>
          <w:lang w:val="uk-UA"/>
        </w:rPr>
        <w:t>»</w:t>
      </w:r>
      <w:r>
        <w:rPr>
          <w:bdr w:val="none" w:sz="0" w:space="0" w:color="auto" w:frame="1"/>
          <w:lang w:val="uk-UA"/>
        </w:rPr>
        <w:t xml:space="preserve"> </w:t>
      </w:r>
      <w:r w:rsidRPr="00655C80">
        <w:rPr>
          <w:bdr w:val="none" w:sz="0" w:space="0" w:color="auto" w:frame="1"/>
          <w:lang w:val="uk-UA"/>
        </w:rPr>
        <w:t xml:space="preserve">провести державну реєстрацію договору земельного сервітуту на частину земельної ділянки, на яку поширюється право сервітуту </w:t>
      </w:r>
      <w:r w:rsidRPr="00806F3C">
        <w:rPr>
          <w:bdr w:val="none" w:sz="0" w:space="0" w:color="auto" w:frame="1"/>
          <w:lang w:val="uk-UA"/>
        </w:rPr>
        <w:t>згі</w:t>
      </w:r>
      <w:r>
        <w:rPr>
          <w:bdr w:val="none" w:sz="0" w:space="0" w:color="auto" w:frame="1"/>
          <w:lang w:val="uk-UA"/>
        </w:rPr>
        <w:t>дно вимог чинного законодавства.</w:t>
      </w:r>
      <w:r w:rsidRPr="00655C80">
        <w:rPr>
          <w:bdr w:val="none" w:sz="0" w:space="0" w:color="auto" w:frame="1"/>
          <w:lang w:val="uk-UA"/>
        </w:rPr>
        <w:t xml:space="preserve"> </w:t>
      </w:r>
    </w:p>
    <w:p w:rsidR="00E81134" w:rsidRPr="00806F3C" w:rsidRDefault="00BB6309" w:rsidP="00C41140">
      <w:pPr>
        <w:ind w:firstLine="709"/>
        <w:jc w:val="both"/>
      </w:pPr>
      <w:r>
        <w:rPr>
          <w:bdr w:val="none" w:sz="0" w:space="0" w:color="auto" w:frame="1"/>
          <w:lang w:val="uk-UA"/>
        </w:rPr>
        <w:t>6</w:t>
      </w:r>
      <w:r w:rsidR="00125D79" w:rsidRPr="00806F3C">
        <w:rPr>
          <w:bdr w:val="none" w:sz="0" w:space="0" w:color="auto" w:frame="1"/>
          <w:lang w:val="uk-UA"/>
        </w:rPr>
        <w:t xml:space="preserve">. </w:t>
      </w:r>
      <w:r w:rsidR="00E81134" w:rsidRPr="00806F3C">
        <w:t xml:space="preserve">Контроль за </w:t>
      </w:r>
      <w:proofErr w:type="spellStart"/>
      <w:r w:rsidR="00E81134" w:rsidRPr="00806F3C">
        <w:t>виконанням</w:t>
      </w:r>
      <w:proofErr w:type="spellEnd"/>
      <w:r w:rsidR="00E81134" w:rsidRPr="00806F3C">
        <w:t xml:space="preserve"> </w:t>
      </w:r>
      <w:proofErr w:type="spellStart"/>
      <w:r w:rsidR="00E81134" w:rsidRPr="00806F3C">
        <w:t>даного</w:t>
      </w:r>
      <w:proofErr w:type="spellEnd"/>
      <w:r w:rsidR="00E81134" w:rsidRPr="00806F3C">
        <w:t xml:space="preserve"> </w:t>
      </w:r>
      <w:proofErr w:type="spellStart"/>
      <w:proofErr w:type="gramStart"/>
      <w:r w:rsidR="00E81134" w:rsidRPr="00806F3C">
        <w:t>р</w:t>
      </w:r>
      <w:proofErr w:type="gramEnd"/>
      <w:r w:rsidR="00E81134" w:rsidRPr="00806F3C">
        <w:t>ішення</w:t>
      </w:r>
      <w:proofErr w:type="spellEnd"/>
      <w:r w:rsidR="00E81134" w:rsidRPr="00806F3C">
        <w:t xml:space="preserve"> </w:t>
      </w:r>
      <w:proofErr w:type="spellStart"/>
      <w:r w:rsidR="00E81134" w:rsidRPr="00806F3C">
        <w:t>покласти</w:t>
      </w:r>
      <w:proofErr w:type="spellEnd"/>
      <w:r w:rsidR="00E81134" w:rsidRPr="00806F3C">
        <w:t xml:space="preserve"> на </w:t>
      </w:r>
      <w:proofErr w:type="spellStart"/>
      <w:r w:rsidR="00E81134" w:rsidRPr="00806F3C">
        <w:t>постійну</w:t>
      </w:r>
      <w:proofErr w:type="spellEnd"/>
      <w:r w:rsidR="00E81134" w:rsidRPr="00806F3C">
        <w:t xml:space="preserve"> </w:t>
      </w:r>
      <w:proofErr w:type="spellStart"/>
      <w:r w:rsidR="00E81134" w:rsidRPr="00806F3C">
        <w:t>комісію</w:t>
      </w:r>
      <w:proofErr w:type="spellEnd"/>
      <w:r w:rsidR="00E81134" w:rsidRPr="00806F3C">
        <w:t xml:space="preserve"> </w:t>
      </w:r>
      <w:proofErr w:type="spellStart"/>
      <w:r w:rsidR="00E81134" w:rsidRPr="00806F3C">
        <w:t>з</w:t>
      </w:r>
      <w:proofErr w:type="spellEnd"/>
      <w:r w:rsidR="00E81134" w:rsidRPr="00806F3C">
        <w:t xml:space="preserve"> </w:t>
      </w:r>
      <w:proofErr w:type="spellStart"/>
      <w:r w:rsidR="00E81134" w:rsidRPr="00806F3C">
        <w:t>питань</w:t>
      </w:r>
      <w:proofErr w:type="spellEnd"/>
      <w:r w:rsidR="00E81134" w:rsidRPr="00806F3C">
        <w:t xml:space="preserve"> </w:t>
      </w:r>
      <w:proofErr w:type="spellStart"/>
      <w:r w:rsidR="00E81134" w:rsidRPr="00806F3C">
        <w:t>містобудування</w:t>
      </w:r>
      <w:proofErr w:type="spellEnd"/>
      <w:r w:rsidR="00E81134" w:rsidRPr="00806F3C">
        <w:t xml:space="preserve">, </w:t>
      </w:r>
      <w:proofErr w:type="spellStart"/>
      <w:r w:rsidR="00E81134" w:rsidRPr="00806F3C">
        <w:t>земельних</w:t>
      </w:r>
      <w:proofErr w:type="spellEnd"/>
      <w:r w:rsidR="00E81134" w:rsidRPr="00806F3C">
        <w:t xml:space="preserve"> </w:t>
      </w:r>
      <w:proofErr w:type="spellStart"/>
      <w:r w:rsidR="00E81134" w:rsidRPr="00806F3C">
        <w:t>відносин</w:t>
      </w:r>
      <w:proofErr w:type="spellEnd"/>
      <w:r w:rsidR="00E81134" w:rsidRPr="00806F3C">
        <w:t xml:space="preserve"> та </w:t>
      </w:r>
      <w:proofErr w:type="spellStart"/>
      <w:r w:rsidR="00E81134" w:rsidRPr="00806F3C">
        <w:t>охорони</w:t>
      </w:r>
      <w:proofErr w:type="spellEnd"/>
      <w:r w:rsidR="00E81134" w:rsidRPr="00806F3C">
        <w:t xml:space="preserve"> </w:t>
      </w:r>
      <w:proofErr w:type="spellStart"/>
      <w:r w:rsidR="00E81134" w:rsidRPr="00806F3C">
        <w:t>навколишнього</w:t>
      </w:r>
      <w:proofErr w:type="spellEnd"/>
      <w:r w:rsidR="00E81134" w:rsidRPr="00806F3C">
        <w:t xml:space="preserve"> </w:t>
      </w:r>
      <w:proofErr w:type="spellStart"/>
      <w:r w:rsidR="00E81134" w:rsidRPr="00806F3C">
        <w:t>середовища</w:t>
      </w:r>
      <w:proofErr w:type="spellEnd"/>
      <w:r w:rsidR="00E81134" w:rsidRPr="00806F3C">
        <w:t xml:space="preserve"> (голова </w:t>
      </w:r>
      <w:proofErr w:type="spellStart"/>
      <w:r w:rsidR="00E81134" w:rsidRPr="00806F3C">
        <w:t>Українець</w:t>
      </w:r>
      <w:proofErr w:type="spellEnd"/>
      <w:r w:rsidR="00E81134" w:rsidRPr="00806F3C">
        <w:t xml:space="preserve"> А.Ю.), а </w:t>
      </w:r>
      <w:proofErr w:type="spellStart"/>
      <w:r w:rsidR="00E81134" w:rsidRPr="00806F3C">
        <w:t>організацію</w:t>
      </w:r>
      <w:proofErr w:type="spellEnd"/>
      <w:r w:rsidR="00E81134" w:rsidRPr="00806F3C">
        <w:t xml:space="preserve"> </w:t>
      </w:r>
      <w:proofErr w:type="spellStart"/>
      <w:r w:rsidR="00E81134" w:rsidRPr="00806F3C">
        <w:t>його</w:t>
      </w:r>
      <w:proofErr w:type="spellEnd"/>
      <w:r w:rsidR="00E81134" w:rsidRPr="00806F3C">
        <w:t xml:space="preserve"> </w:t>
      </w:r>
      <w:proofErr w:type="spellStart"/>
      <w:r w:rsidR="00E81134" w:rsidRPr="00806F3C">
        <w:t>виконання</w:t>
      </w:r>
      <w:proofErr w:type="spellEnd"/>
      <w:r w:rsidR="00E81134" w:rsidRPr="00806F3C">
        <w:t xml:space="preserve"> на  заступника </w:t>
      </w:r>
      <w:proofErr w:type="spellStart"/>
      <w:r w:rsidR="00E81134" w:rsidRPr="00806F3C">
        <w:t>міського</w:t>
      </w:r>
      <w:proofErr w:type="spellEnd"/>
      <w:r w:rsidR="00E81134" w:rsidRPr="00806F3C">
        <w:t xml:space="preserve"> </w:t>
      </w:r>
      <w:proofErr w:type="spellStart"/>
      <w:r w:rsidR="00E81134" w:rsidRPr="00806F3C">
        <w:t>голови</w:t>
      </w:r>
      <w:proofErr w:type="spellEnd"/>
      <w:r w:rsidR="00E81134" w:rsidRPr="00806F3C">
        <w:t xml:space="preserve"> </w:t>
      </w:r>
      <w:proofErr w:type="spellStart"/>
      <w:r w:rsidR="00E81134" w:rsidRPr="00806F3C">
        <w:t>з</w:t>
      </w:r>
      <w:proofErr w:type="spellEnd"/>
      <w:r w:rsidR="00E81134" w:rsidRPr="00806F3C">
        <w:t xml:space="preserve"> </w:t>
      </w:r>
      <w:proofErr w:type="spellStart"/>
      <w:r w:rsidR="00E81134" w:rsidRPr="00806F3C">
        <w:t>питань</w:t>
      </w:r>
      <w:proofErr w:type="spellEnd"/>
      <w:r w:rsidR="00E81134" w:rsidRPr="00806F3C">
        <w:t xml:space="preserve"> </w:t>
      </w:r>
      <w:proofErr w:type="spellStart"/>
      <w:r w:rsidR="00E81134" w:rsidRPr="00806F3C">
        <w:t>діяльності</w:t>
      </w:r>
      <w:proofErr w:type="spellEnd"/>
      <w:r w:rsidR="00E81134" w:rsidRPr="00806F3C">
        <w:t xml:space="preserve"> </w:t>
      </w:r>
      <w:proofErr w:type="spellStart"/>
      <w:r w:rsidR="00E81134" w:rsidRPr="00806F3C">
        <w:t>виконавчих</w:t>
      </w:r>
      <w:proofErr w:type="spellEnd"/>
      <w:r w:rsidR="00E81134" w:rsidRPr="00806F3C">
        <w:t xml:space="preserve"> </w:t>
      </w:r>
      <w:proofErr w:type="spellStart"/>
      <w:r w:rsidR="00E81134" w:rsidRPr="00806F3C">
        <w:t>органів</w:t>
      </w:r>
      <w:proofErr w:type="spellEnd"/>
      <w:r w:rsidR="00E81134" w:rsidRPr="00806F3C">
        <w:t xml:space="preserve"> ради </w:t>
      </w:r>
      <w:proofErr w:type="spellStart"/>
      <w:r w:rsidR="00E81134" w:rsidRPr="00806F3C">
        <w:t>Сосюка</w:t>
      </w:r>
      <w:proofErr w:type="spellEnd"/>
      <w:r w:rsidR="00E81134" w:rsidRPr="00806F3C">
        <w:t xml:space="preserve"> Ю.П.</w:t>
      </w:r>
    </w:p>
    <w:p w:rsidR="00E81134" w:rsidRDefault="00BB6309" w:rsidP="006C71FD">
      <w:pPr>
        <w:ind w:firstLine="709"/>
        <w:rPr>
          <w:lang w:val="uk-UA"/>
        </w:rPr>
      </w:pPr>
      <w:r>
        <w:rPr>
          <w:lang w:val="uk-UA"/>
        </w:rPr>
        <w:t>7</w:t>
      </w:r>
      <w:r w:rsidR="00E81134" w:rsidRPr="00806F3C">
        <w:t xml:space="preserve">. </w:t>
      </w:r>
      <w:proofErr w:type="spellStart"/>
      <w:r w:rsidR="00E81134" w:rsidRPr="00806F3C">
        <w:t>Забезпечити</w:t>
      </w:r>
      <w:proofErr w:type="spellEnd"/>
      <w:r w:rsidR="00E81134" w:rsidRPr="00806F3C">
        <w:t xml:space="preserve"> контроль </w:t>
      </w:r>
      <w:proofErr w:type="spellStart"/>
      <w:r w:rsidR="00E81134" w:rsidRPr="00806F3C">
        <w:t>щодо</w:t>
      </w:r>
      <w:proofErr w:type="spellEnd"/>
      <w:r w:rsidR="00E81134" w:rsidRPr="00806F3C">
        <w:t xml:space="preserve">  </w:t>
      </w:r>
      <w:proofErr w:type="spellStart"/>
      <w:r w:rsidR="00E81134" w:rsidRPr="00806F3C">
        <w:t>виконання</w:t>
      </w:r>
      <w:proofErr w:type="spellEnd"/>
      <w:r w:rsidR="00E81134" w:rsidRPr="00806F3C">
        <w:t xml:space="preserve"> </w:t>
      </w:r>
      <w:proofErr w:type="spellStart"/>
      <w:proofErr w:type="gramStart"/>
      <w:r w:rsidR="00E81134" w:rsidRPr="00806F3C">
        <w:t>р</w:t>
      </w:r>
      <w:proofErr w:type="gramEnd"/>
      <w:r w:rsidR="00E81134" w:rsidRPr="00806F3C">
        <w:t>ішення</w:t>
      </w:r>
      <w:proofErr w:type="spellEnd"/>
      <w:r w:rsidR="00E81134" w:rsidRPr="00806F3C">
        <w:t xml:space="preserve"> до 01.0</w:t>
      </w:r>
      <w:r w:rsidR="00603C52" w:rsidRPr="00806F3C">
        <w:rPr>
          <w:lang w:val="uk-UA"/>
        </w:rPr>
        <w:t>1</w:t>
      </w:r>
      <w:r w:rsidR="00E81134" w:rsidRPr="00806F3C">
        <w:t>.202</w:t>
      </w:r>
      <w:r w:rsidR="00603C52" w:rsidRPr="00806F3C">
        <w:rPr>
          <w:lang w:val="uk-UA"/>
        </w:rPr>
        <w:t>3</w:t>
      </w:r>
      <w:r w:rsidR="00E81134" w:rsidRPr="00806F3C">
        <w:t>.</w:t>
      </w:r>
    </w:p>
    <w:p w:rsidR="00BB6309" w:rsidRDefault="00BB6309" w:rsidP="006C71FD">
      <w:pPr>
        <w:ind w:firstLine="709"/>
        <w:rPr>
          <w:lang w:val="uk-UA"/>
        </w:rPr>
      </w:pPr>
    </w:p>
    <w:p w:rsidR="00BB6309" w:rsidRPr="00BB6309" w:rsidRDefault="00BB6309" w:rsidP="006C71FD">
      <w:pPr>
        <w:ind w:firstLine="709"/>
        <w:rPr>
          <w:lang w:val="uk-UA"/>
        </w:rPr>
      </w:pPr>
    </w:p>
    <w:p w:rsidR="00CC3876" w:rsidRPr="00806F3C" w:rsidRDefault="00E81134" w:rsidP="00AE15E3">
      <w:r w:rsidRPr="00806F3C">
        <w:rPr>
          <w:lang w:val="uk-UA"/>
        </w:rPr>
        <w:t xml:space="preserve">Міський голова                                                </w:t>
      </w:r>
      <w:r w:rsidR="00386F78" w:rsidRPr="00806F3C">
        <w:rPr>
          <w:lang w:val="uk-UA"/>
        </w:rPr>
        <w:t xml:space="preserve">                           </w:t>
      </w:r>
      <w:r w:rsidR="00BB6309">
        <w:rPr>
          <w:lang w:val="uk-UA"/>
        </w:rPr>
        <w:tab/>
      </w:r>
      <w:r w:rsidR="00BB6309">
        <w:rPr>
          <w:lang w:val="uk-UA"/>
        </w:rPr>
        <w:tab/>
        <w:t xml:space="preserve">       </w:t>
      </w:r>
      <w:r w:rsidRPr="00806F3C">
        <w:rPr>
          <w:lang w:val="uk-UA"/>
        </w:rPr>
        <w:t xml:space="preserve">Владислав СУХЛЯК </w:t>
      </w:r>
    </w:p>
    <w:sectPr w:rsidR="00CC3876" w:rsidRPr="00806F3C" w:rsidSect="00806F3C">
      <w:pgSz w:w="11907" w:h="16839" w:code="9"/>
      <w:pgMar w:top="567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8C" w:rsidRDefault="00201A8C" w:rsidP="001361DD">
      <w:r>
        <w:separator/>
      </w:r>
    </w:p>
  </w:endnote>
  <w:endnote w:type="continuationSeparator" w:id="0">
    <w:p w:rsidR="00201A8C" w:rsidRDefault="00201A8C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8C" w:rsidRDefault="00201A8C" w:rsidP="001361DD">
      <w:r>
        <w:separator/>
      </w:r>
    </w:p>
  </w:footnote>
  <w:footnote w:type="continuationSeparator" w:id="0">
    <w:p w:rsidR="00201A8C" w:rsidRDefault="00201A8C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34A8"/>
    <w:rsid w:val="00015EDA"/>
    <w:rsid w:val="0001665D"/>
    <w:rsid w:val="00016E86"/>
    <w:rsid w:val="00020E87"/>
    <w:rsid w:val="00022BBF"/>
    <w:rsid w:val="00022FEE"/>
    <w:rsid w:val="0002314F"/>
    <w:rsid w:val="00024DD2"/>
    <w:rsid w:val="00025737"/>
    <w:rsid w:val="00026AC7"/>
    <w:rsid w:val="00026BC1"/>
    <w:rsid w:val="00026BC6"/>
    <w:rsid w:val="00026CDE"/>
    <w:rsid w:val="00030D54"/>
    <w:rsid w:val="000328F9"/>
    <w:rsid w:val="00034633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65186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4C2C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352"/>
    <w:rsid w:val="000E4FD2"/>
    <w:rsid w:val="000E5DC1"/>
    <w:rsid w:val="000E635B"/>
    <w:rsid w:val="000E65EC"/>
    <w:rsid w:val="000F1B3B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5D79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1008"/>
    <w:rsid w:val="00201A8C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2DA9"/>
    <w:rsid w:val="0023307C"/>
    <w:rsid w:val="002334C0"/>
    <w:rsid w:val="00233AAB"/>
    <w:rsid w:val="00235270"/>
    <w:rsid w:val="00235296"/>
    <w:rsid w:val="00241014"/>
    <w:rsid w:val="002415C1"/>
    <w:rsid w:val="002430A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6F78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0C69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4730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2DA1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683D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A70D6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3C52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C80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2F1"/>
    <w:rsid w:val="006C130B"/>
    <w:rsid w:val="006C5E8B"/>
    <w:rsid w:val="006C68D9"/>
    <w:rsid w:val="006C71FD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6F3C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3BD8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5A92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2B6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D0B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37E2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4CE3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641AA"/>
    <w:rsid w:val="00A70076"/>
    <w:rsid w:val="00A70578"/>
    <w:rsid w:val="00A71217"/>
    <w:rsid w:val="00A713D0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672"/>
    <w:rsid w:val="00A93807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15E3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54F"/>
    <w:rsid w:val="00AF6D7D"/>
    <w:rsid w:val="00AF78F7"/>
    <w:rsid w:val="00B000FC"/>
    <w:rsid w:val="00B0157E"/>
    <w:rsid w:val="00B015BF"/>
    <w:rsid w:val="00B0390E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775"/>
    <w:rsid w:val="00B168FE"/>
    <w:rsid w:val="00B17C31"/>
    <w:rsid w:val="00B17CE2"/>
    <w:rsid w:val="00B2088E"/>
    <w:rsid w:val="00B21172"/>
    <w:rsid w:val="00B23D9C"/>
    <w:rsid w:val="00B2692D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B6309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29B5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1D2D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140"/>
    <w:rsid w:val="00C419CB"/>
    <w:rsid w:val="00C43139"/>
    <w:rsid w:val="00C43C16"/>
    <w:rsid w:val="00C44048"/>
    <w:rsid w:val="00C450D8"/>
    <w:rsid w:val="00C47AE8"/>
    <w:rsid w:val="00C5246E"/>
    <w:rsid w:val="00C52C01"/>
    <w:rsid w:val="00C5472E"/>
    <w:rsid w:val="00C5503A"/>
    <w:rsid w:val="00C55F75"/>
    <w:rsid w:val="00C573A3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924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165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68A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27BC9"/>
    <w:rsid w:val="00E301BE"/>
    <w:rsid w:val="00E305CF"/>
    <w:rsid w:val="00E32E1D"/>
    <w:rsid w:val="00E32EC5"/>
    <w:rsid w:val="00E33195"/>
    <w:rsid w:val="00E37F93"/>
    <w:rsid w:val="00E419E9"/>
    <w:rsid w:val="00E440FF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134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34E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0133-0973-4B8B-9677-9BD5937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4</cp:revision>
  <cp:lastPrinted>2022-10-27T06:32:00Z</cp:lastPrinted>
  <dcterms:created xsi:type="dcterms:W3CDTF">2022-10-28T11:30:00Z</dcterms:created>
  <dcterms:modified xsi:type="dcterms:W3CDTF">2022-10-28T11:52:00Z</dcterms:modified>
</cp:coreProperties>
</file>