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6F4C" w14:textId="575C5A27" w:rsidR="00ED024B" w:rsidRDefault="00B454DB" w:rsidP="00B454D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ПРОЄКТ</w:t>
      </w:r>
    </w:p>
    <w:p w14:paraId="630C8FA5" w14:textId="17E056BE" w:rsidR="00AC6D5D" w:rsidRPr="00065F33" w:rsidRDefault="008C5BDB" w:rsidP="007B482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Academy" w:hAnsi="Academy" w:cs="Academy"/>
          <w:noProof/>
        </w:rPr>
        <w:drawing>
          <wp:inline distT="0" distB="0" distL="0" distR="0" wp14:anchorId="1A59F831" wp14:editId="0EC70DA7">
            <wp:extent cx="4286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F892D" w14:textId="77777777" w:rsidR="00F83408" w:rsidRDefault="00F83408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ЗДОЛБУНІ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ВСЬКА МІСЬКА РАДА</w:t>
      </w:r>
    </w:p>
    <w:p w14:paraId="476E7431" w14:textId="77777777" w:rsidR="00F83408" w:rsidRPr="00F83408" w:rsidRDefault="00F83408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14:paraId="736C448E" w14:textId="77777777" w:rsidR="00AC6D5D" w:rsidRPr="00167A77" w:rsidRDefault="00F95BB4" w:rsidP="00F95BB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167A77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             </w:t>
      </w:r>
      <w:r w:rsidR="0030176A" w:rsidRPr="00167A77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                    восьме скликання</w:t>
      </w:r>
    </w:p>
    <w:p w14:paraId="1B8EE3BD" w14:textId="77777777" w:rsidR="00AC6D5D" w:rsidRPr="009266B0" w:rsidRDefault="00AC6D5D" w:rsidP="00AC6D5D">
      <w:pPr>
        <w:spacing w:after="0"/>
        <w:jc w:val="center"/>
        <w:rPr>
          <w:rFonts w:ascii="Times New Roman" w:hAnsi="Times New Roman"/>
          <w:b/>
        </w:rPr>
      </w:pPr>
    </w:p>
    <w:p w14:paraId="53C38FB8" w14:textId="77777777" w:rsidR="00AC6D5D" w:rsidRPr="00F83408" w:rsidRDefault="00AC6D5D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 І Ш Е Н Н Я</w:t>
      </w:r>
    </w:p>
    <w:p w14:paraId="106D5951" w14:textId="77777777" w:rsidR="00AC6D5D" w:rsidRPr="00F54D64" w:rsidRDefault="00AC6D5D" w:rsidP="00AC6D5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E08393D" w14:textId="474172DB" w:rsidR="00E17C17" w:rsidRPr="00E84F4C" w:rsidRDefault="007E5459" w:rsidP="00E17C17">
      <w:pPr>
        <w:pStyle w:val="a5"/>
        <w:jc w:val="left"/>
        <w:rPr>
          <w:sz w:val="28"/>
          <w:lang w:val="ru-RU"/>
        </w:rPr>
      </w:pPr>
      <w:r w:rsidRPr="0030176A">
        <w:rPr>
          <w:sz w:val="28"/>
          <w:szCs w:val="28"/>
          <w:lang w:val="ru-RU"/>
        </w:rPr>
        <w:t xml:space="preserve"> </w:t>
      </w:r>
      <w:r w:rsidR="0030176A" w:rsidRPr="0030176A">
        <w:rPr>
          <w:sz w:val="28"/>
          <w:szCs w:val="28"/>
          <w:lang w:val="ru-RU"/>
        </w:rPr>
        <w:t xml:space="preserve">від </w:t>
      </w:r>
      <w:r w:rsidR="00B454DB">
        <w:rPr>
          <w:sz w:val="28"/>
          <w:szCs w:val="28"/>
          <w:lang w:val="ru-RU"/>
        </w:rPr>
        <w:t>12</w:t>
      </w:r>
      <w:r w:rsidR="0030176A">
        <w:rPr>
          <w:sz w:val="28"/>
          <w:szCs w:val="28"/>
          <w:lang w:val="ru-RU"/>
        </w:rPr>
        <w:t xml:space="preserve"> </w:t>
      </w:r>
      <w:r w:rsidR="00B454DB">
        <w:rPr>
          <w:sz w:val="28"/>
          <w:szCs w:val="28"/>
          <w:lang w:val="ru-RU"/>
        </w:rPr>
        <w:t>квітня</w:t>
      </w:r>
      <w:r w:rsidR="001B1B37">
        <w:rPr>
          <w:sz w:val="28"/>
          <w:szCs w:val="28"/>
        </w:rPr>
        <w:t xml:space="preserve"> </w:t>
      </w:r>
      <w:r w:rsidR="00E17C17" w:rsidRPr="0030176A">
        <w:rPr>
          <w:sz w:val="28"/>
          <w:szCs w:val="28"/>
          <w:lang w:val="ru-RU"/>
        </w:rPr>
        <w:t>2</w:t>
      </w:r>
      <w:r w:rsidR="00E17C17" w:rsidRPr="0030176A">
        <w:rPr>
          <w:sz w:val="28"/>
          <w:lang w:val="ru-RU"/>
        </w:rPr>
        <w:t>0</w:t>
      </w:r>
      <w:r w:rsidR="005C4841" w:rsidRPr="00E84F4C">
        <w:rPr>
          <w:sz w:val="28"/>
          <w:lang w:val="ru-RU"/>
        </w:rPr>
        <w:t>2</w:t>
      </w:r>
      <w:r w:rsidR="00BE4FBC">
        <w:rPr>
          <w:sz w:val="28"/>
        </w:rPr>
        <w:t>3</w:t>
      </w:r>
      <w:r w:rsidR="005C4841" w:rsidRPr="0030176A">
        <w:rPr>
          <w:sz w:val="28"/>
          <w:lang w:val="ru-RU"/>
        </w:rPr>
        <w:t xml:space="preserve"> </w:t>
      </w:r>
      <w:r w:rsidR="00E17C17" w:rsidRPr="0030176A">
        <w:rPr>
          <w:sz w:val="28"/>
          <w:lang w:val="ru-RU"/>
        </w:rPr>
        <w:t xml:space="preserve">року                            </w:t>
      </w:r>
      <w:r w:rsidR="0030176A" w:rsidRPr="0030176A">
        <w:rPr>
          <w:sz w:val="28"/>
          <w:lang w:val="ru-RU"/>
        </w:rPr>
        <w:t xml:space="preserve">                                    </w:t>
      </w:r>
      <w:r w:rsidR="0030176A">
        <w:rPr>
          <w:sz w:val="28"/>
          <w:lang w:val="ru-RU"/>
        </w:rPr>
        <w:t xml:space="preserve">      </w:t>
      </w:r>
      <w:r w:rsidR="00FC3EA9" w:rsidRPr="00E84F4C">
        <w:rPr>
          <w:sz w:val="28"/>
          <w:lang w:val="ru-RU"/>
        </w:rPr>
        <w:t xml:space="preserve">    </w:t>
      </w:r>
      <w:r w:rsidR="00BE4FBC">
        <w:rPr>
          <w:sz w:val="28"/>
          <w:lang w:val="ru-RU"/>
        </w:rPr>
        <w:t>№</w:t>
      </w:r>
      <w:r w:rsidR="00CB5DFE">
        <w:rPr>
          <w:sz w:val="28"/>
          <w:lang w:val="ru-RU"/>
        </w:rPr>
        <w:t xml:space="preserve"> </w:t>
      </w:r>
    </w:p>
    <w:p w14:paraId="2C88B792" w14:textId="77777777" w:rsidR="0030176A" w:rsidRPr="0030176A" w:rsidRDefault="0030176A" w:rsidP="00E17C17">
      <w:pPr>
        <w:pStyle w:val="a5"/>
        <w:jc w:val="left"/>
        <w:rPr>
          <w:sz w:val="28"/>
          <w:lang w:val="ru-RU"/>
        </w:rPr>
      </w:pPr>
    </w:p>
    <w:p w14:paraId="13F730C9" w14:textId="77777777" w:rsidR="00167A77" w:rsidRPr="00E81719" w:rsidRDefault="00167A77" w:rsidP="00167A77">
      <w:pPr>
        <w:pStyle w:val="41"/>
        <w:ind w:firstLine="0"/>
        <w:jc w:val="left"/>
        <w:outlineLvl w:val="3"/>
        <w:rPr>
          <w:rFonts w:ascii="Times New Roman" w:hAnsi="Times New Roman"/>
          <w:sz w:val="28"/>
          <w:szCs w:val="28"/>
          <w:lang w:val="uk-UA"/>
        </w:rPr>
      </w:pPr>
      <w:r w:rsidRPr="00E81719">
        <w:rPr>
          <w:rFonts w:ascii="Times New Roman" w:hAnsi="Times New Roman"/>
          <w:sz w:val="28"/>
          <w:szCs w:val="28"/>
          <w:lang w:val="uk-UA"/>
        </w:rPr>
        <w:t>Про зміни до бюджету Здолбунівської</w:t>
      </w:r>
    </w:p>
    <w:p w14:paraId="0D175335" w14:textId="77777777" w:rsidR="00167A77" w:rsidRPr="007969DE" w:rsidRDefault="00167A77" w:rsidP="00167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міської територіальної громади на 202</w:t>
      </w:r>
      <w:r w:rsidR="00BE4FBC">
        <w:rPr>
          <w:rFonts w:ascii="Times New Roman" w:hAnsi="Times New Roman"/>
          <w:sz w:val="28"/>
          <w:szCs w:val="28"/>
        </w:rPr>
        <w:t>3</w:t>
      </w:r>
      <w:r w:rsidRPr="007969DE">
        <w:rPr>
          <w:rFonts w:ascii="Times New Roman" w:hAnsi="Times New Roman"/>
          <w:sz w:val="28"/>
          <w:szCs w:val="28"/>
        </w:rPr>
        <w:t xml:space="preserve"> рік</w:t>
      </w:r>
    </w:p>
    <w:p w14:paraId="52DFD6F8" w14:textId="77777777" w:rsidR="00167A77" w:rsidRPr="007969DE" w:rsidRDefault="00167A77" w:rsidP="00167A7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046C334" w14:textId="77777777" w:rsidR="00167A77" w:rsidRPr="007969DE" w:rsidRDefault="00167A77" w:rsidP="00167A7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969DE">
        <w:rPr>
          <w:rFonts w:ascii="Times New Roman" w:hAnsi="Times New Roman"/>
          <w:u w:val="single"/>
        </w:rPr>
        <w:t>(1755900000)</w:t>
      </w:r>
    </w:p>
    <w:p w14:paraId="65BB9D4C" w14:textId="77777777" w:rsidR="00167A77" w:rsidRPr="007969DE" w:rsidRDefault="00167A77" w:rsidP="00167A77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7969DE">
        <w:rPr>
          <w:rFonts w:ascii="Times New Roman" w:hAnsi="Times New Roman"/>
          <w:sz w:val="16"/>
          <w:szCs w:val="16"/>
          <w:u w:val="single"/>
        </w:rPr>
        <w:t>(код бюджету)</w:t>
      </w:r>
    </w:p>
    <w:p w14:paraId="698E4CBD" w14:textId="77777777" w:rsidR="00167A77" w:rsidRPr="007969DE" w:rsidRDefault="00167A77" w:rsidP="00167A7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322F097" w14:textId="714AE2E8" w:rsidR="00167A77" w:rsidRPr="007969DE" w:rsidRDefault="00167A77" w:rsidP="00897165">
      <w:pPr>
        <w:pStyle w:val="3"/>
        <w:spacing w:after="0"/>
        <w:ind w:left="0" w:firstLine="567"/>
        <w:contextualSpacing/>
        <w:jc w:val="both"/>
        <w:rPr>
          <w:sz w:val="28"/>
          <w:szCs w:val="28"/>
          <w:lang w:val="uk-UA"/>
        </w:rPr>
      </w:pPr>
      <w:r w:rsidRPr="007969DE">
        <w:rPr>
          <w:sz w:val="28"/>
          <w:szCs w:val="28"/>
          <w:lang w:val="uk-UA"/>
        </w:rPr>
        <w:t xml:space="preserve">Керуючись Бюджетним кодексом України, </w:t>
      </w:r>
      <w:r w:rsidR="009C0920">
        <w:rPr>
          <w:sz w:val="28"/>
          <w:szCs w:val="28"/>
          <w:lang w:val="uk-UA"/>
        </w:rPr>
        <w:t xml:space="preserve">пунктом 23 </w:t>
      </w:r>
      <w:r w:rsidRPr="007969DE">
        <w:rPr>
          <w:sz w:val="28"/>
          <w:szCs w:val="28"/>
          <w:lang w:val="uk-UA"/>
        </w:rPr>
        <w:t>частин</w:t>
      </w:r>
      <w:r w:rsidR="009C0920">
        <w:rPr>
          <w:sz w:val="28"/>
          <w:szCs w:val="28"/>
          <w:lang w:val="uk-UA"/>
        </w:rPr>
        <w:t>и першої</w:t>
      </w:r>
      <w:r w:rsidRPr="007969DE">
        <w:rPr>
          <w:sz w:val="28"/>
          <w:szCs w:val="28"/>
          <w:lang w:val="uk-UA"/>
        </w:rPr>
        <w:t xml:space="preserve"> статті 26 Закону України </w:t>
      </w:r>
      <w:r w:rsidR="005D156F">
        <w:rPr>
          <w:sz w:val="28"/>
          <w:szCs w:val="28"/>
          <w:lang w:val="uk-UA"/>
        </w:rPr>
        <w:t>«</w:t>
      </w:r>
      <w:r w:rsidRPr="007969DE">
        <w:rPr>
          <w:sz w:val="28"/>
          <w:szCs w:val="28"/>
          <w:lang w:val="uk-UA"/>
        </w:rPr>
        <w:t>Про місцеве самоврядування в Україні</w:t>
      </w:r>
      <w:r w:rsidR="005D156F">
        <w:rPr>
          <w:sz w:val="28"/>
          <w:szCs w:val="28"/>
          <w:lang w:val="uk-UA"/>
        </w:rPr>
        <w:t>»</w:t>
      </w:r>
      <w:r w:rsidRPr="007969DE">
        <w:rPr>
          <w:sz w:val="28"/>
          <w:szCs w:val="28"/>
          <w:lang w:val="uk-UA"/>
        </w:rPr>
        <w:t>, Законом України «Про Державн</w:t>
      </w:r>
      <w:r w:rsidR="00D02A3E">
        <w:rPr>
          <w:sz w:val="28"/>
          <w:szCs w:val="28"/>
          <w:lang w:val="uk-UA"/>
        </w:rPr>
        <w:t>ий бюджет України на 2023</w:t>
      </w:r>
      <w:r w:rsidR="004665F3">
        <w:rPr>
          <w:sz w:val="28"/>
          <w:szCs w:val="28"/>
          <w:lang w:val="uk-UA"/>
        </w:rPr>
        <w:t xml:space="preserve"> рік»,</w:t>
      </w:r>
      <w:r w:rsidR="00E94FF8" w:rsidRPr="00E94FF8">
        <w:rPr>
          <w:sz w:val="28"/>
          <w:szCs w:val="28"/>
          <w:lang w:val="uk-UA"/>
        </w:rPr>
        <w:t xml:space="preserve"> </w:t>
      </w:r>
      <w:r w:rsidR="008151B3">
        <w:rPr>
          <w:sz w:val="28"/>
          <w:szCs w:val="28"/>
          <w:lang w:val="uk-UA"/>
        </w:rPr>
        <w:t>офіційним</w:t>
      </w:r>
      <w:r w:rsidR="00D1430F">
        <w:rPr>
          <w:sz w:val="28"/>
          <w:szCs w:val="28"/>
          <w:lang w:val="uk-UA"/>
        </w:rPr>
        <w:t>и</w:t>
      </w:r>
      <w:r w:rsidR="008151B3">
        <w:rPr>
          <w:sz w:val="28"/>
          <w:szCs w:val="28"/>
          <w:lang w:val="uk-UA"/>
        </w:rPr>
        <w:t xml:space="preserve"> висновк</w:t>
      </w:r>
      <w:r w:rsidR="00D1430F">
        <w:rPr>
          <w:sz w:val="28"/>
          <w:szCs w:val="28"/>
          <w:lang w:val="uk-UA"/>
        </w:rPr>
        <w:t>ами</w:t>
      </w:r>
      <w:r w:rsidR="008151B3">
        <w:rPr>
          <w:sz w:val="28"/>
          <w:szCs w:val="28"/>
          <w:lang w:val="uk-UA"/>
        </w:rPr>
        <w:t xml:space="preserve"> фінансового управління Здолбунівської міської ради про обсяг залишку коштів загального та спеціального фондів бюджету Здолбунівської міської територіальної громади на 01.01.2023 від 31 січня 2023 року № 20/01-14/23 </w:t>
      </w:r>
      <w:r w:rsidR="008151B3">
        <w:rPr>
          <w:sz w:val="28"/>
          <w:szCs w:val="28"/>
          <w:lang w:val="uk-UA"/>
        </w:rPr>
        <w:t>та від 0</w:t>
      </w:r>
      <w:r w:rsidR="00D1430F">
        <w:rPr>
          <w:sz w:val="28"/>
          <w:szCs w:val="28"/>
          <w:lang w:val="uk-UA"/>
        </w:rPr>
        <w:t>3</w:t>
      </w:r>
      <w:r w:rsidR="008151B3">
        <w:rPr>
          <w:sz w:val="28"/>
          <w:szCs w:val="28"/>
          <w:lang w:val="uk-UA"/>
        </w:rPr>
        <w:t xml:space="preserve"> </w:t>
      </w:r>
      <w:r w:rsidR="00D1430F">
        <w:rPr>
          <w:sz w:val="28"/>
          <w:szCs w:val="28"/>
          <w:lang w:val="uk-UA"/>
        </w:rPr>
        <w:t>квітня</w:t>
      </w:r>
      <w:r w:rsidR="008151B3">
        <w:rPr>
          <w:sz w:val="28"/>
          <w:szCs w:val="28"/>
          <w:lang w:val="uk-UA"/>
        </w:rPr>
        <w:t xml:space="preserve"> 2023 року №</w:t>
      </w:r>
      <w:r w:rsidR="00D1430F">
        <w:rPr>
          <w:sz w:val="28"/>
          <w:szCs w:val="28"/>
          <w:lang w:val="uk-UA"/>
        </w:rPr>
        <w:t>92</w:t>
      </w:r>
      <w:r w:rsidR="008151B3">
        <w:rPr>
          <w:sz w:val="28"/>
          <w:szCs w:val="28"/>
          <w:lang w:val="uk-UA"/>
        </w:rPr>
        <w:t xml:space="preserve">/01-14/23 про перевиконання дохідної частини загального фонду бюджету Здолбунівської міської територіальної громади станом на 01 </w:t>
      </w:r>
      <w:r w:rsidR="00D1430F">
        <w:rPr>
          <w:sz w:val="28"/>
          <w:szCs w:val="28"/>
          <w:lang w:val="uk-UA"/>
        </w:rPr>
        <w:t>квітня</w:t>
      </w:r>
      <w:r w:rsidR="008151B3">
        <w:rPr>
          <w:sz w:val="28"/>
          <w:szCs w:val="28"/>
          <w:lang w:val="uk-UA"/>
        </w:rPr>
        <w:t xml:space="preserve"> 2023 року</w:t>
      </w:r>
      <w:r w:rsidR="00950D24">
        <w:rPr>
          <w:sz w:val="28"/>
          <w:szCs w:val="28"/>
          <w:lang w:val="uk-UA"/>
        </w:rPr>
        <w:t>, за погодженням</w:t>
      </w:r>
      <w:r w:rsidRPr="007969DE">
        <w:rPr>
          <w:sz w:val="28"/>
          <w:szCs w:val="28"/>
          <w:lang w:val="uk-UA"/>
        </w:rPr>
        <w:t xml:space="preserve"> з постійними  комісіями міської ради, </w:t>
      </w:r>
      <w:r>
        <w:rPr>
          <w:sz w:val="28"/>
          <w:szCs w:val="28"/>
          <w:lang w:val="uk-UA"/>
        </w:rPr>
        <w:t xml:space="preserve">Здолбунівська </w:t>
      </w:r>
      <w:r w:rsidRPr="007969DE">
        <w:rPr>
          <w:sz w:val="28"/>
          <w:szCs w:val="28"/>
          <w:lang w:val="uk-UA"/>
        </w:rPr>
        <w:t xml:space="preserve">міська рада </w:t>
      </w:r>
    </w:p>
    <w:p w14:paraId="3E7482FC" w14:textId="77777777" w:rsidR="00167A77" w:rsidRPr="007969DE" w:rsidRDefault="00167A77" w:rsidP="00167A77">
      <w:pPr>
        <w:pStyle w:val="3"/>
        <w:spacing w:after="0"/>
        <w:ind w:left="0" w:firstLine="567"/>
        <w:contextualSpacing/>
        <w:jc w:val="both"/>
        <w:rPr>
          <w:sz w:val="20"/>
          <w:szCs w:val="20"/>
          <w:lang w:val="uk-UA"/>
        </w:rPr>
      </w:pPr>
    </w:p>
    <w:p w14:paraId="16D1C4E2" w14:textId="77777777" w:rsidR="00167A77" w:rsidRPr="007969DE" w:rsidRDefault="00167A77" w:rsidP="00167A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В И Р І Ш И Л А:</w:t>
      </w:r>
    </w:p>
    <w:p w14:paraId="087AC295" w14:textId="77777777" w:rsidR="00167A77" w:rsidRPr="000E50AE" w:rsidRDefault="00167A77" w:rsidP="00167A7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887959C" w14:textId="2F0DCFA9" w:rsidR="001B1B37" w:rsidRPr="00F3500B" w:rsidRDefault="00D02A3E" w:rsidP="001B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 зміни  до  рішен</w:t>
      </w:r>
      <w:r w:rsidR="00594434">
        <w:rPr>
          <w:rFonts w:ascii="Times New Roman" w:hAnsi="Times New Roman"/>
          <w:sz w:val="28"/>
          <w:szCs w:val="28"/>
        </w:rPr>
        <w:t>ь</w:t>
      </w:r>
      <w:r w:rsidR="00E8754A" w:rsidRPr="00F3500B">
        <w:rPr>
          <w:rFonts w:ascii="Times New Roman" w:hAnsi="Times New Roman"/>
          <w:sz w:val="28"/>
          <w:szCs w:val="28"/>
        </w:rPr>
        <w:t xml:space="preserve"> Здолбунівської  міської  ради  від  2</w:t>
      </w:r>
      <w:r>
        <w:rPr>
          <w:rFonts w:ascii="Times New Roman" w:hAnsi="Times New Roman"/>
          <w:sz w:val="28"/>
          <w:szCs w:val="28"/>
        </w:rPr>
        <w:t>1 грудня 2022</w:t>
      </w:r>
      <w:r w:rsidR="00E8754A" w:rsidRPr="00F3500B">
        <w:rPr>
          <w:rFonts w:ascii="Times New Roman" w:hAnsi="Times New Roman"/>
          <w:sz w:val="28"/>
          <w:szCs w:val="28"/>
        </w:rPr>
        <w:t xml:space="preserve"> року № 1</w:t>
      </w:r>
      <w:r>
        <w:rPr>
          <w:rFonts w:ascii="Times New Roman" w:hAnsi="Times New Roman"/>
          <w:sz w:val="28"/>
          <w:szCs w:val="28"/>
        </w:rPr>
        <w:t>396</w:t>
      </w:r>
      <w:r w:rsidR="00E8754A" w:rsidRPr="00F3500B">
        <w:rPr>
          <w:rFonts w:ascii="Times New Roman" w:hAnsi="Times New Roman"/>
          <w:sz w:val="28"/>
          <w:szCs w:val="28"/>
        </w:rPr>
        <w:t xml:space="preserve"> «Про бюджет Здолбунівської міської територіальної громади на 202</w:t>
      </w:r>
      <w:r>
        <w:rPr>
          <w:rFonts w:ascii="Times New Roman" w:hAnsi="Times New Roman"/>
          <w:sz w:val="28"/>
          <w:szCs w:val="28"/>
        </w:rPr>
        <w:t>3</w:t>
      </w:r>
      <w:r w:rsidR="00E8754A" w:rsidRPr="00F3500B">
        <w:rPr>
          <w:rFonts w:ascii="Times New Roman" w:hAnsi="Times New Roman"/>
          <w:sz w:val="28"/>
          <w:szCs w:val="28"/>
        </w:rPr>
        <w:t xml:space="preserve"> рік»,</w:t>
      </w:r>
      <w:r w:rsidR="000B6EDE" w:rsidRPr="000B6EDE">
        <w:rPr>
          <w:rFonts w:ascii="Times New Roman" w:hAnsi="Times New Roman"/>
          <w:sz w:val="28"/>
          <w:szCs w:val="28"/>
        </w:rPr>
        <w:t xml:space="preserve"> </w:t>
      </w:r>
      <w:r w:rsidR="000D3544">
        <w:rPr>
          <w:rFonts w:ascii="Times New Roman" w:hAnsi="Times New Roman"/>
          <w:sz w:val="28"/>
          <w:szCs w:val="28"/>
        </w:rPr>
        <w:t>від 17 січня 2023</w:t>
      </w:r>
      <w:r w:rsidR="000B6EDE">
        <w:rPr>
          <w:rFonts w:ascii="Times New Roman" w:hAnsi="Times New Roman"/>
          <w:sz w:val="28"/>
          <w:szCs w:val="28"/>
        </w:rPr>
        <w:t xml:space="preserve"> року № 1451</w:t>
      </w:r>
      <w:r w:rsidR="000D3544">
        <w:rPr>
          <w:rFonts w:ascii="Times New Roman" w:hAnsi="Times New Roman"/>
          <w:sz w:val="28"/>
          <w:szCs w:val="28"/>
        </w:rPr>
        <w:t>, від 20 січня 2023 року № 1464</w:t>
      </w:r>
      <w:r w:rsidR="00E94FF8">
        <w:rPr>
          <w:rFonts w:ascii="Times New Roman" w:hAnsi="Times New Roman"/>
          <w:sz w:val="28"/>
          <w:szCs w:val="28"/>
        </w:rPr>
        <w:t>,</w:t>
      </w:r>
      <w:r w:rsidR="000B6EDE">
        <w:rPr>
          <w:rFonts w:ascii="Times New Roman" w:hAnsi="Times New Roman"/>
          <w:sz w:val="28"/>
          <w:szCs w:val="28"/>
        </w:rPr>
        <w:t xml:space="preserve"> </w:t>
      </w:r>
      <w:r w:rsidR="00E94FF8">
        <w:rPr>
          <w:rFonts w:ascii="Times New Roman" w:hAnsi="Times New Roman"/>
          <w:sz w:val="28"/>
          <w:szCs w:val="28"/>
        </w:rPr>
        <w:t>від 10 лютого 2023 року № 1472, від 01 березня 2023 року №1485</w:t>
      </w:r>
      <w:r w:rsidR="00950D24">
        <w:rPr>
          <w:rFonts w:ascii="Times New Roman" w:hAnsi="Times New Roman"/>
          <w:sz w:val="28"/>
          <w:szCs w:val="28"/>
        </w:rPr>
        <w:t>, від 15 березня 2023 року №1496</w:t>
      </w:r>
      <w:r w:rsidR="00D1430F">
        <w:rPr>
          <w:rFonts w:ascii="Times New Roman" w:hAnsi="Times New Roman"/>
          <w:sz w:val="28"/>
          <w:szCs w:val="28"/>
        </w:rPr>
        <w:t xml:space="preserve">, </w:t>
      </w:r>
      <w:r w:rsidR="00D1430F">
        <w:rPr>
          <w:rFonts w:ascii="Times New Roman" w:hAnsi="Times New Roman"/>
          <w:sz w:val="28"/>
          <w:szCs w:val="28"/>
        </w:rPr>
        <w:t xml:space="preserve">від </w:t>
      </w:r>
      <w:r w:rsidR="00D1430F">
        <w:rPr>
          <w:rFonts w:ascii="Times New Roman" w:hAnsi="Times New Roman"/>
          <w:sz w:val="28"/>
          <w:szCs w:val="28"/>
        </w:rPr>
        <w:t>28</w:t>
      </w:r>
      <w:r w:rsidR="00D1430F">
        <w:rPr>
          <w:rFonts w:ascii="Times New Roman" w:hAnsi="Times New Roman"/>
          <w:sz w:val="28"/>
          <w:szCs w:val="28"/>
        </w:rPr>
        <w:t xml:space="preserve"> березня 2023 року №</w:t>
      </w:r>
      <w:r w:rsidR="00D1430F">
        <w:rPr>
          <w:rFonts w:ascii="Times New Roman" w:hAnsi="Times New Roman"/>
          <w:sz w:val="28"/>
          <w:szCs w:val="28"/>
        </w:rPr>
        <w:t>1548</w:t>
      </w:r>
      <w:r w:rsidR="00950D24">
        <w:rPr>
          <w:rFonts w:ascii="Times New Roman" w:hAnsi="Times New Roman"/>
          <w:sz w:val="28"/>
          <w:szCs w:val="28"/>
        </w:rPr>
        <w:t xml:space="preserve"> </w:t>
      </w:r>
      <w:r w:rsidR="000B6EDE">
        <w:rPr>
          <w:rFonts w:ascii="Times New Roman" w:hAnsi="Times New Roman"/>
          <w:sz w:val="28"/>
          <w:szCs w:val="28"/>
        </w:rPr>
        <w:t>«Про зміни до бюджету Здолбунівської міської територіальної громади на 2023 рік»,</w:t>
      </w:r>
      <w:r w:rsidR="001B1B37" w:rsidRPr="001B1B37">
        <w:rPr>
          <w:rFonts w:ascii="Times New Roman" w:hAnsi="Times New Roman"/>
          <w:sz w:val="28"/>
          <w:szCs w:val="28"/>
        </w:rPr>
        <w:t xml:space="preserve"> </w:t>
      </w:r>
    </w:p>
    <w:p w14:paraId="34836674" w14:textId="77777777" w:rsidR="00E8754A" w:rsidRPr="00F3500B" w:rsidRDefault="00E8754A" w:rsidP="00E875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FE2F62" w14:textId="77777777" w:rsidR="00167A77" w:rsidRDefault="00167A77" w:rsidP="000E5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9DE">
        <w:rPr>
          <w:rFonts w:ascii="Times New Roman" w:hAnsi="Times New Roman"/>
          <w:sz w:val="28"/>
          <w:szCs w:val="28"/>
        </w:rPr>
        <w:t>а саме:</w:t>
      </w:r>
    </w:p>
    <w:p w14:paraId="7C58F5B0" w14:textId="77777777" w:rsidR="00B25D2A" w:rsidRDefault="000D3544" w:rsidP="000E5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Збільшити доходи загального фонду бюджету</w:t>
      </w:r>
      <w:r w:rsidR="00594434">
        <w:rPr>
          <w:rFonts w:ascii="Times New Roman" w:hAnsi="Times New Roman"/>
          <w:sz w:val="28"/>
          <w:szCs w:val="28"/>
        </w:rPr>
        <w:t xml:space="preserve"> Здолбунівської</w:t>
      </w:r>
      <w:r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9F3AF3" w:rsidRPr="00594434">
        <w:rPr>
          <w:rFonts w:ascii="Times New Roman" w:hAnsi="Times New Roman"/>
          <w:sz w:val="28"/>
          <w:szCs w:val="28"/>
        </w:rPr>
        <w:t xml:space="preserve"> </w:t>
      </w:r>
      <w:r w:rsidR="00B25D2A">
        <w:rPr>
          <w:rFonts w:ascii="Times New Roman" w:hAnsi="Times New Roman"/>
          <w:sz w:val="28"/>
          <w:szCs w:val="28"/>
        </w:rPr>
        <w:t xml:space="preserve">за рахунок перевиконання дохідної частини </w:t>
      </w:r>
      <w:r>
        <w:rPr>
          <w:rFonts w:ascii="Times New Roman" w:hAnsi="Times New Roman"/>
          <w:sz w:val="28"/>
          <w:szCs w:val="28"/>
        </w:rPr>
        <w:t>у сумі</w:t>
      </w:r>
    </w:p>
    <w:p w14:paraId="456C81C4" w14:textId="6DED414B" w:rsidR="000D3544" w:rsidRDefault="008B0CB6" w:rsidP="00B2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42 026 874</w:t>
      </w:r>
      <w:r w:rsidR="000D3544">
        <w:rPr>
          <w:rFonts w:ascii="Times New Roman" w:hAnsi="Times New Roman"/>
          <w:sz w:val="28"/>
          <w:szCs w:val="28"/>
        </w:rPr>
        <w:t xml:space="preserve"> грн. (додаток 1)</w:t>
      </w:r>
      <w:r w:rsidR="00B25D2A">
        <w:rPr>
          <w:rFonts w:ascii="Times New Roman" w:hAnsi="Times New Roman"/>
          <w:sz w:val="28"/>
          <w:szCs w:val="28"/>
        </w:rPr>
        <w:t xml:space="preserve"> відповідно до статті 22 Прикінцевих та перехідних положень Бюджетного кодексу України.</w:t>
      </w:r>
      <w:r w:rsidR="00950D24">
        <w:rPr>
          <w:rFonts w:ascii="Times New Roman" w:hAnsi="Times New Roman"/>
          <w:sz w:val="28"/>
          <w:szCs w:val="28"/>
        </w:rPr>
        <w:t xml:space="preserve"> </w:t>
      </w:r>
    </w:p>
    <w:p w14:paraId="23DCCE33" w14:textId="31EB5E64" w:rsidR="00A601DD" w:rsidRDefault="000D3544" w:rsidP="00A6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5D2A">
        <w:rPr>
          <w:rFonts w:ascii="Times New Roman" w:hAnsi="Times New Roman"/>
          <w:sz w:val="28"/>
          <w:szCs w:val="28"/>
        </w:rPr>
        <w:t>2</w:t>
      </w:r>
      <w:r w:rsidR="00D02A3E">
        <w:rPr>
          <w:rFonts w:ascii="Times New Roman" w:hAnsi="Times New Roman"/>
          <w:sz w:val="28"/>
          <w:szCs w:val="28"/>
        </w:rPr>
        <w:t xml:space="preserve">. </w:t>
      </w:r>
      <w:r w:rsidR="00A601DD">
        <w:rPr>
          <w:rFonts w:ascii="Times New Roman" w:hAnsi="Times New Roman"/>
          <w:sz w:val="28"/>
          <w:szCs w:val="28"/>
        </w:rPr>
        <w:t xml:space="preserve">Збільшити видатки загального фонду бюджету </w:t>
      </w:r>
      <w:r w:rsidR="00B25D2A">
        <w:rPr>
          <w:rFonts w:ascii="Times New Roman" w:hAnsi="Times New Roman"/>
          <w:sz w:val="28"/>
          <w:szCs w:val="28"/>
        </w:rPr>
        <w:t xml:space="preserve">Здолбунівської </w:t>
      </w:r>
      <w:r w:rsidR="00A601DD">
        <w:rPr>
          <w:rFonts w:ascii="Times New Roman" w:hAnsi="Times New Roman"/>
          <w:sz w:val="28"/>
          <w:szCs w:val="28"/>
        </w:rPr>
        <w:t xml:space="preserve">міської територіальної громади у сумі </w:t>
      </w:r>
      <w:r w:rsidR="00B25D2A">
        <w:rPr>
          <w:rFonts w:ascii="Times New Roman" w:hAnsi="Times New Roman"/>
          <w:sz w:val="28"/>
          <w:szCs w:val="28"/>
          <w:lang w:val="ru-RU"/>
        </w:rPr>
        <w:t>2 998 283,74</w:t>
      </w:r>
      <w:r w:rsidR="00A601DD">
        <w:rPr>
          <w:rFonts w:ascii="Times New Roman" w:hAnsi="Times New Roman"/>
          <w:sz w:val="28"/>
          <w:szCs w:val="28"/>
        </w:rPr>
        <w:t xml:space="preserve"> гривень (додаток 3), в тому числі за рахунок:</w:t>
      </w:r>
    </w:p>
    <w:p w14:paraId="0E6E49E9" w14:textId="77777777" w:rsidR="006C4ED8" w:rsidRDefault="006C4ED8" w:rsidP="00A601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4AD09AA" w14:textId="3D58A99B" w:rsidR="006C4ED8" w:rsidRDefault="006C4ED8" w:rsidP="006C4ED8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14:paraId="08A43730" w14:textId="77777777" w:rsidR="006C4ED8" w:rsidRDefault="006C4ED8" w:rsidP="006C4ED8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68DF508B" w14:textId="38162598" w:rsidR="00A601DD" w:rsidRDefault="00A601DD" w:rsidP="00A601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збільшення:</w:t>
      </w:r>
    </w:p>
    <w:p w14:paraId="6A561933" w14:textId="18FC3CC7" w:rsidR="00F7703E" w:rsidRDefault="00F7703E" w:rsidP="00A601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доходів загального фонду у сумі 400 000 гривень;</w:t>
      </w:r>
    </w:p>
    <w:p w14:paraId="605DE297" w14:textId="0B84EDB7" w:rsidR="006C4ED8" w:rsidRDefault="006C4ED8" w:rsidP="00F77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спрямування вільного залишку бюджетних коштів у сумі </w:t>
      </w:r>
      <w:r w:rsidR="00F7703E">
        <w:rPr>
          <w:rFonts w:ascii="Times New Roman" w:hAnsi="Times New Roman"/>
          <w:sz w:val="28"/>
          <w:szCs w:val="28"/>
        </w:rPr>
        <w:t>790 283,74</w:t>
      </w:r>
      <w:r>
        <w:rPr>
          <w:rFonts w:ascii="Times New Roman" w:hAnsi="Times New Roman"/>
          <w:sz w:val="28"/>
          <w:szCs w:val="28"/>
        </w:rPr>
        <w:t xml:space="preserve"> гривень;</w:t>
      </w:r>
    </w:p>
    <w:p w14:paraId="5ABAC91E" w14:textId="65ED1DB9" w:rsidR="00DC333F" w:rsidRDefault="00DC333F" w:rsidP="00F77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спрямування залишку коштів субвенції з державного бюджету місцевим бюджетам на розвиток мережі центрів надання адміністративних послуг у сумі 1 079 308,58</w:t>
      </w:r>
      <w:r w:rsidR="00B922F1">
        <w:rPr>
          <w:rFonts w:ascii="Times New Roman" w:hAnsi="Times New Roman"/>
          <w:sz w:val="28"/>
          <w:szCs w:val="28"/>
        </w:rPr>
        <w:t xml:space="preserve"> гривень;</w:t>
      </w:r>
    </w:p>
    <w:p w14:paraId="5AFD0A85" w14:textId="35058693" w:rsidR="00700E55" w:rsidRDefault="00BF2A50" w:rsidP="00BF2A50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зменшення коштів, що передаються із загального фонду до бюджету розвитку(спеціального фонду) на суму </w:t>
      </w:r>
      <w:r w:rsidR="00B922F1">
        <w:rPr>
          <w:rFonts w:ascii="Times New Roman" w:hAnsi="Times New Roman"/>
          <w:sz w:val="28"/>
          <w:szCs w:val="28"/>
        </w:rPr>
        <w:t>728 691,42</w:t>
      </w:r>
      <w:r>
        <w:rPr>
          <w:rFonts w:ascii="Times New Roman" w:hAnsi="Times New Roman"/>
          <w:sz w:val="28"/>
          <w:szCs w:val="28"/>
        </w:rPr>
        <w:t xml:space="preserve"> гривень (додаток 2)</w:t>
      </w:r>
      <w:r w:rsidR="00B922F1">
        <w:rPr>
          <w:rFonts w:ascii="Times New Roman" w:hAnsi="Times New Roman"/>
          <w:sz w:val="28"/>
          <w:szCs w:val="28"/>
        </w:rPr>
        <w:t>.</w:t>
      </w:r>
    </w:p>
    <w:p w14:paraId="606E9EEB" w14:textId="13CA7D89" w:rsidR="00D02A3E" w:rsidRDefault="00816095" w:rsidP="003D5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A3E">
        <w:rPr>
          <w:rFonts w:ascii="Times New Roman" w:hAnsi="Times New Roman"/>
          <w:sz w:val="28"/>
          <w:szCs w:val="28"/>
        </w:rPr>
        <w:t xml:space="preserve">. Обсяг </w:t>
      </w:r>
      <w:r w:rsidR="00F86DB8">
        <w:rPr>
          <w:rFonts w:ascii="Times New Roman" w:hAnsi="Times New Roman"/>
          <w:sz w:val="28"/>
          <w:szCs w:val="28"/>
        </w:rPr>
        <w:t>доходів загального фонду бюджету</w:t>
      </w:r>
      <w:r w:rsidR="003D59FC">
        <w:rPr>
          <w:rFonts w:ascii="Times New Roman" w:hAnsi="Times New Roman"/>
          <w:sz w:val="28"/>
          <w:szCs w:val="28"/>
        </w:rPr>
        <w:t xml:space="preserve"> Здолбунівської </w:t>
      </w:r>
      <w:r w:rsidR="00F86DB8">
        <w:rPr>
          <w:rFonts w:ascii="Times New Roman" w:hAnsi="Times New Roman"/>
          <w:sz w:val="28"/>
          <w:szCs w:val="28"/>
        </w:rPr>
        <w:t xml:space="preserve">міської територіальної громади затвердити в сумі </w:t>
      </w:r>
      <w:r>
        <w:rPr>
          <w:rFonts w:ascii="Times New Roman" w:hAnsi="Times New Roman"/>
          <w:sz w:val="28"/>
          <w:szCs w:val="28"/>
        </w:rPr>
        <w:t>523 614 186</w:t>
      </w:r>
      <w:r w:rsidR="00F86DB8">
        <w:rPr>
          <w:rFonts w:ascii="Times New Roman" w:hAnsi="Times New Roman"/>
          <w:sz w:val="28"/>
          <w:szCs w:val="28"/>
        </w:rPr>
        <w:t xml:space="preserve"> грн., обсяг </w:t>
      </w:r>
      <w:r w:rsidR="000B6EDE">
        <w:rPr>
          <w:rFonts w:ascii="Times New Roman" w:hAnsi="Times New Roman"/>
          <w:sz w:val="28"/>
          <w:szCs w:val="28"/>
        </w:rPr>
        <w:t>видатків</w:t>
      </w:r>
      <w:r w:rsidR="00D02A3E">
        <w:rPr>
          <w:rFonts w:ascii="Times New Roman" w:hAnsi="Times New Roman"/>
          <w:sz w:val="28"/>
          <w:szCs w:val="28"/>
        </w:rPr>
        <w:t xml:space="preserve"> загального фонду</w:t>
      </w:r>
      <w:r w:rsidR="003D59FC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 xml:space="preserve">бюджету Здолбунівської міської територіальної громади затвердити у сумі </w:t>
      </w:r>
      <w:r>
        <w:rPr>
          <w:rFonts w:ascii="Times New Roman" w:hAnsi="Times New Roman"/>
          <w:sz w:val="28"/>
          <w:szCs w:val="28"/>
        </w:rPr>
        <w:t>449 188 460,92</w:t>
      </w:r>
      <w:r w:rsidR="008B2379">
        <w:rPr>
          <w:rFonts w:ascii="Times New Roman" w:hAnsi="Times New Roman"/>
          <w:sz w:val="28"/>
          <w:szCs w:val="28"/>
        </w:rPr>
        <w:t xml:space="preserve"> </w:t>
      </w:r>
      <w:r w:rsidR="00F86DB8">
        <w:rPr>
          <w:rFonts w:ascii="Times New Roman" w:hAnsi="Times New Roman"/>
          <w:sz w:val="28"/>
          <w:szCs w:val="28"/>
        </w:rPr>
        <w:t>грн.</w:t>
      </w:r>
      <w:r w:rsidR="00D02A3E">
        <w:rPr>
          <w:rFonts w:ascii="Times New Roman" w:hAnsi="Times New Roman"/>
          <w:sz w:val="28"/>
          <w:szCs w:val="28"/>
        </w:rPr>
        <w:t xml:space="preserve"> з </w:t>
      </w:r>
      <w:r w:rsidR="008257F8">
        <w:rPr>
          <w:rFonts w:ascii="Times New Roman" w:hAnsi="Times New Roman"/>
          <w:sz w:val="28"/>
          <w:szCs w:val="28"/>
        </w:rPr>
        <w:t>профі</w:t>
      </w:r>
      <w:r w:rsidR="00D02A3E">
        <w:rPr>
          <w:rFonts w:ascii="Times New Roman" w:hAnsi="Times New Roman"/>
          <w:sz w:val="28"/>
          <w:szCs w:val="28"/>
        </w:rPr>
        <w:t>цитом загального фонду бюджету</w:t>
      </w:r>
      <w:r w:rsidR="003D59FC">
        <w:rPr>
          <w:rFonts w:ascii="Times New Roman" w:hAnsi="Times New Roman"/>
          <w:sz w:val="28"/>
          <w:szCs w:val="28"/>
        </w:rPr>
        <w:t xml:space="preserve"> Здолбунівської </w:t>
      </w:r>
      <w:r w:rsidR="00D02A3E">
        <w:rPr>
          <w:rFonts w:ascii="Times New Roman" w:hAnsi="Times New Roman"/>
          <w:sz w:val="28"/>
          <w:szCs w:val="28"/>
        </w:rPr>
        <w:t xml:space="preserve">міської територіальної громади у сумі </w:t>
      </w:r>
      <w:r>
        <w:rPr>
          <w:rFonts w:ascii="Times New Roman" w:hAnsi="Times New Roman"/>
          <w:sz w:val="28"/>
          <w:szCs w:val="28"/>
        </w:rPr>
        <w:t xml:space="preserve">74 425 725,08 </w:t>
      </w:r>
      <w:r w:rsidR="00D02A3E">
        <w:rPr>
          <w:rFonts w:ascii="Times New Roman" w:hAnsi="Times New Roman"/>
          <w:sz w:val="28"/>
          <w:szCs w:val="28"/>
        </w:rPr>
        <w:t>гривень.</w:t>
      </w:r>
    </w:p>
    <w:p w14:paraId="0ED39389" w14:textId="3F86E13D" w:rsidR="00D02A3E" w:rsidRDefault="00816095" w:rsidP="00D02A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166B">
        <w:rPr>
          <w:rFonts w:ascii="Times New Roman" w:hAnsi="Times New Roman"/>
          <w:sz w:val="28"/>
          <w:szCs w:val="28"/>
        </w:rPr>
        <w:t>.</w:t>
      </w:r>
      <w:r w:rsidR="00D02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Збільшити</w:t>
      </w:r>
      <w:r w:rsidR="00D02A3E">
        <w:rPr>
          <w:rFonts w:ascii="Times New Roman" w:hAnsi="Times New Roman"/>
          <w:sz w:val="28"/>
          <w:szCs w:val="28"/>
        </w:rPr>
        <w:t xml:space="preserve"> видатки спеціального фонду бюджету</w:t>
      </w:r>
      <w:r w:rsidR="003D59FC">
        <w:rPr>
          <w:rFonts w:ascii="Times New Roman" w:hAnsi="Times New Roman"/>
          <w:sz w:val="28"/>
          <w:szCs w:val="28"/>
        </w:rPr>
        <w:t xml:space="preserve"> Здолбунівської </w:t>
      </w:r>
      <w:r w:rsidR="00D02A3E">
        <w:rPr>
          <w:rFonts w:ascii="Times New Roman" w:hAnsi="Times New Roman"/>
          <w:sz w:val="28"/>
          <w:szCs w:val="28"/>
        </w:rPr>
        <w:t>міської територіальної громади у сумі</w:t>
      </w:r>
      <w:r w:rsidR="00351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40 998 182,58</w:t>
      </w:r>
      <w:r w:rsidR="00D02A3E">
        <w:rPr>
          <w:rFonts w:ascii="Times New Roman" w:hAnsi="Times New Roman"/>
          <w:sz w:val="28"/>
          <w:szCs w:val="28"/>
        </w:rPr>
        <w:t xml:space="preserve"> грн., в тому</w:t>
      </w:r>
      <w:r w:rsidR="008257F8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 xml:space="preserve"> числі </w:t>
      </w:r>
      <w:r w:rsidR="008257F8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>видатки</w:t>
      </w:r>
      <w:r w:rsidR="008257F8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 xml:space="preserve"> бюджету</w:t>
      </w:r>
      <w:r w:rsidR="008257F8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 xml:space="preserve"> розвитку</w:t>
      </w:r>
      <w:r w:rsidR="008257F8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 xml:space="preserve"> у</w:t>
      </w:r>
      <w:r w:rsidR="008257F8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 xml:space="preserve"> сумі </w:t>
      </w:r>
      <w:r>
        <w:rPr>
          <w:rFonts w:ascii="Times New Roman" w:hAnsi="Times New Roman"/>
          <w:sz w:val="28"/>
          <w:szCs w:val="28"/>
        </w:rPr>
        <w:t>40 898 182,58</w:t>
      </w:r>
      <w:r w:rsidR="000B6EDE">
        <w:rPr>
          <w:rFonts w:ascii="Times New Roman" w:hAnsi="Times New Roman"/>
          <w:sz w:val="28"/>
          <w:szCs w:val="28"/>
        </w:rPr>
        <w:t xml:space="preserve"> грн. (додаток </w:t>
      </w:r>
      <w:r w:rsidR="00785B35">
        <w:rPr>
          <w:rFonts w:ascii="Times New Roman" w:hAnsi="Times New Roman"/>
          <w:sz w:val="28"/>
          <w:szCs w:val="28"/>
        </w:rPr>
        <w:t>3</w:t>
      </w:r>
      <w:r w:rsidR="00D02A3E">
        <w:rPr>
          <w:rFonts w:ascii="Times New Roman" w:hAnsi="Times New Roman"/>
          <w:sz w:val="28"/>
          <w:szCs w:val="28"/>
        </w:rPr>
        <w:t>), в тому числі за рахунок</w:t>
      </w:r>
      <w:r>
        <w:rPr>
          <w:rFonts w:ascii="Times New Roman" w:hAnsi="Times New Roman"/>
          <w:sz w:val="28"/>
          <w:szCs w:val="28"/>
        </w:rPr>
        <w:t>:</w:t>
      </w:r>
    </w:p>
    <w:p w14:paraId="1BA29137" w14:textId="5847FB68" w:rsidR="00816095" w:rsidRDefault="00816095" w:rsidP="00816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спрямування залишку надходжень до фонду охорони навколишнього природного середовища у сумі 100 000 гривень;</w:t>
      </w:r>
    </w:p>
    <w:p w14:paraId="6C225EF1" w14:textId="479ABF12" w:rsidR="000B6EDE" w:rsidRDefault="00785B35" w:rsidP="00816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02A3E">
        <w:rPr>
          <w:rFonts w:ascii="Times New Roman" w:hAnsi="Times New Roman"/>
          <w:sz w:val="28"/>
          <w:szCs w:val="28"/>
        </w:rPr>
        <w:t xml:space="preserve">оштів, що передаються із загального фонду до бюджету розвитку (спеціального фонду) на суму </w:t>
      </w:r>
      <w:r w:rsidR="00816095">
        <w:rPr>
          <w:rFonts w:ascii="Times New Roman" w:hAnsi="Times New Roman"/>
          <w:sz w:val="28"/>
          <w:szCs w:val="28"/>
        </w:rPr>
        <w:t>40 898 182,58</w:t>
      </w:r>
      <w:r w:rsidR="000B6EDE">
        <w:rPr>
          <w:rFonts w:ascii="Times New Roman" w:hAnsi="Times New Roman"/>
          <w:sz w:val="28"/>
          <w:szCs w:val="28"/>
        </w:rPr>
        <w:t xml:space="preserve"> гривень (додаток </w:t>
      </w:r>
      <w:r>
        <w:rPr>
          <w:rFonts w:ascii="Times New Roman" w:hAnsi="Times New Roman"/>
          <w:sz w:val="28"/>
          <w:szCs w:val="28"/>
        </w:rPr>
        <w:t>2).</w:t>
      </w:r>
    </w:p>
    <w:p w14:paraId="7DA12C4C" w14:textId="75CA1325" w:rsidR="00D02A3E" w:rsidRDefault="00B636FC" w:rsidP="000B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2A3E">
        <w:rPr>
          <w:rFonts w:ascii="Times New Roman" w:hAnsi="Times New Roman"/>
          <w:sz w:val="28"/>
          <w:szCs w:val="28"/>
        </w:rPr>
        <w:t>. Установити дефіцит спеціального фонду бюджету</w:t>
      </w:r>
      <w:r w:rsidR="003D59FC">
        <w:rPr>
          <w:rFonts w:ascii="Times New Roman" w:hAnsi="Times New Roman"/>
          <w:sz w:val="28"/>
          <w:szCs w:val="28"/>
        </w:rPr>
        <w:t xml:space="preserve"> Здолбунівської</w:t>
      </w:r>
      <w:r w:rsidR="00D02A3E">
        <w:rPr>
          <w:rFonts w:ascii="Times New Roman" w:hAnsi="Times New Roman"/>
          <w:sz w:val="28"/>
          <w:szCs w:val="28"/>
        </w:rPr>
        <w:t xml:space="preserve"> міської територіальної громади у сумі </w:t>
      </w:r>
      <w:r w:rsidR="00903EF2">
        <w:rPr>
          <w:rFonts w:ascii="Times New Roman" w:hAnsi="Times New Roman"/>
          <w:sz w:val="28"/>
          <w:szCs w:val="28"/>
        </w:rPr>
        <w:t>95 272 888,98</w:t>
      </w:r>
      <w:r w:rsidR="00D02A3E">
        <w:rPr>
          <w:rFonts w:ascii="Times New Roman" w:hAnsi="Times New Roman"/>
          <w:sz w:val="28"/>
          <w:szCs w:val="28"/>
        </w:rPr>
        <w:t xml:space="preserve"> гривень ( в тому числі бюджет розвитку в сумі </w:t>
      </w:r>
      <w:r w:rsidR="00DC4425">
        <w:rPr>
          <w:rFonts w:ascii="Times New Roman" w:hAnsi="Times New Roman"/>
          <w:sz w:val="28"/>
          <w:szCs w:val="28"/>
        </w:rPr>
        <w:t>95 020 015,58</w:t>
      </w:r>
      <w:r w:rsidR="001A70BB">
        <w:rPr>
          <w:rFonts w:ascii="Times New Roman" w:hAnsi="Times New Roman"/>
          <w:sz w:val="28"/>
          <w:szCs w:val="28"/>
        </w:rPr>
        <w:t xml:space="preserve"> </w:t>
      </w:r>
      <w:r w:rsidR="00D02A3E">
        <w:rPr>
          <w:rFonts w:ascii="Times New Roman" w:hAnsi="Times New Roman"/>
          <w:sz w:val="28"/>
          <w:szCs w:val="28"/>
        </w:rPr>
        <w:t xml:space="preserve">гривень), джерелом покриття якого визначити надходження коштів із загального фонду до бюджету розвитку (спеціального фонду) у сумі </w:t>
      </w:r>
      <w:r w:rsidR="00DC4425">
        <w:rPr>
          <w:rFonts w:ascii="Times New Roman" w:hAnsi="Times New Roman"/>
          <w:sz w:val="28"/>
          <w:szCs w:val="28"/>
        </w:rPr>
        <w:t>95 020 015,58</w:t>
      </w:r>
      <w:r w:rsidR="00D02A3E">
        <w:rPr>
          <w:rFonts w:ascii="Times New Roman" w:hAnsi="Times New Roman"/>
          <w:sz w:val="28"/>
          <w:szCs w:val="28"/>
        </w:rPr>
        <w:t xml:space="preserve"> гривень</w:t>
      </w:r>
      <w:r w:rsidR="00D02A3E">
        <w:rPr>
          <w:rFonts w:ascii="Times New Roman" w:hAnsi="Times New Roman"/>
          <w:sz w:val="28"/>
          <w:szCs w:val="28"/>
          <w:lang w:eastAsia="uk-UA"/>
        </w:rPr>
        <w:t>.</w:t>
      </w:r>
    </w:p>
    <w:p w14:paraId="2B2D5D6A" w14:textId="564314D0" w:rsidR="00D02A3E" w:rsidRDefault="000B38A6" w:rsidP="00D02A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2A3E">
        <w:rPr>
          <w:rFonts w:ascii="Times New Roman" w:hAnsi="Times New Roman"/>
          <w:sz w:val="28"/>
          <w:szCs w:val="28"/>
        </w:rPr>
        <w:t xml:space="preserve">.  </w:t>
      </w:r>
      <w:r w:rsidR="00D02A3E" w:rsidRPr="008C7B71">
        <w:rPr>
          <w:rFonts w:ascii="Times New Roman" w:hAnsi="Times New Roman"/>
          <w:sz w:val="28"/>
          <w:szCs w:val="28"/>
        </w:rPr>
        <w:t>Здійснити перерозподіл коштів за програмною класифікацією видатків та економічною класифікацією видатків в межах їх</w:t>
      </w:r>
      <w:r w:rsidR="000B6EDE">
        <w:rPr>
          <w:rFonts w:ascii="Times New Roman" w:hAnsi="Times New Roman"/>
          <w:sz w:val="28"/>
          <w:szCs w:val="28"/>
        </w:rPr>
        <w:t xml:space="preserve"> заг</w:t>
      </w:r>
      <w:r w:rsidR="00785B35">
        <w:rPr>
          <w:rFonts w:ascii="Times New Roman" w:hAnsi="Times New Roman"/>
          <w:sz w:val="28"/>
          <w:szCs w:val="28"/>
        </w:rPr>
        <w:t>альних асигнувань (додаток 3</w:t>
      </w:r>
      <w:r w:rsidR="00D02A3E" w:rsidRPr="008C7B71">
        <w:rPr>
          <w:rFonts w:ascii="Times New Roman" w:hAnsi="Times New Roman"/>
          <w:sz w:val="28"/>
          <w:szCs w:val="28"/>
        </w:rPr>
        <w:t>)</w:t>
      </w:r>
      <w:r w:rsidR="00D02A3E">
        <w:rPr>
          <w:rFonts w:ascii="Times New Roman" w:hAnsi="Times New Roman"/>
          <w:sz w:val="28"/>
          <w:szCs w:val="28"/>
        </w:rPr>
        <w:t xml:space="preserve"> відповідно до клопотань головних розпорядників </w:t>
      </w:r>
      <w:r w:rsidR="00AA31F5">
        <w:rPr>
          <w:rFonts w:ascii="Times New Roman" w:hAnsi="Times New Roman"/>
          <w:sz w:val="28"/>
          <w:szCs w:val="28"/>
        </w:rPr>
        <w:t xml:space="preserve">та одержувачів </w:t>
      </w:r>
      <w:r w:rsidR="00D02A3E">
        <w:rPr>
          <w:rFonts w:ascii="Times New Roman" w:hAnsi="Times New Roman"/>
          <w:sz w:val="28"/>
          <w:szCs w:val="28"/>
        </w:rPr>
        <w:t>бюджетних коштів</w:t>
      </w:r>
      <w:r w:rsidR="00D02A3E" w:rsidRPr="008C7B71">
        <w:rPr>
          <w:rFonts w:ascii="Times New Roman" w:hAnsi="Times New Roman"/>
          <w:sz w:val="28"/>
          <w:szCs w:val="28"/>
        </w:rPr>
        <w:t>.</w:t>
      </w:r>
    </w:p>
    <w:p w14:paraId="2C867B3E" w14:textId="135A6380" w:rsidR="00EA7648" w:rsidRDefault="000B38A6" w:rsidP="00D02A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A7648">
        <w:rPr>
          <w:rFonts w:ascii="Times New Roman" w:hAnsi="Times New Roman"/>
          <w:sz w:val="28"/>
          <w:szCs w:val="28"/>
        </w:rPr>
        <w:t xml:space="preserve">. Затвердити зміни до обсягу капітальних вкладень бюджету </w:t>
      </w:r>
      <w:r w:rsidR="00EA7648" w:rsidRPr="00D3330B">
        <w:rPr>
          <w:rFonts w:ascii="Times New Roman" w:hAnsi="Times New Roman"/>
          <w:sz w:val="28"/>
          <w:szCs w:val="28"/>
        </w:rPr>
        <w:t xml:space="preserve">Здолбунівської міської територіальної громади </w:t>
      </w:r>
      <w:r w:rsidR="00EA7648">
        <w:rPr>
          <w:rFonts w:ascii="Times New Roman" w:hAnsi="Times New Roman"/>
          <w:sz w:val="28"/>
          <w:szCs w:val="28"/>
        </w:rPr>
        <w:t xml:space="preserve">у розрізі інвестиційних проектів у 2023 році (додаток </w:t>
      </w:r>
      <w:r>
        <w:rPr>
          <w:rFonts w:ascii="Times New Roman" w:hAnsi="Times New Roman"/>
          <w:sz w:val="28"/>
          <w:szCs w:val="28"/>
        </w:rPr>
        <w:t>4</w:t>
      </w:r>
      <w:r w:rsidR="00EA7648">
        <w:rPr>
          <w:rFonts w:ascii="Times New Roman" w:hAnsi="Times New Roman"/>
          <w:sz w:val="28"/>
          <w:szCs w:val="28"/>
        </w:rPr>
        <w:t>).</w:t>
      </w:r>
    </w:p>
    <w:p w14:paraId="7F96FA8D" w14:textId="10781752" w:rsidR="00D02A3E" w:rsidRDefault="000B38A6" w:rsidP="00D02A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D02A3E" w:rsidRPr="00D3330B">
        <w:rPr>
          <w:rFonts w:ascii="Times New Roman" w:hAnsi="Times New Roman"/>
          <w:bCs/>
          <w:sz w:val="28"/>
          <w:szCs w:val="28"/>
        </w:rPr>
        <w:t>.</w:t>
      </w:r>
      <w:r w:rsidR="00D02A3E" w:rsidRPr="00D333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2A3E" w:rsidRPr="00D3330B">
        <w:rPr>
          <w:rFonts w:ascii="Times New Roman" w:hAnsi="Times New Roman"/>
          <w:sz w:val="28"/>
          <w:szCs w:val="28"/>
        </w:rPr>
        <w:t>Затвердити зміни до розподілу витрат бюджету Здолбунівської міської територіальної громади на реалізацію місцевих/регіональних програм у 202</w:t>
      </w:r>
      <w:r w:rsidR="008257F8">
        <w:rPr>
          <w:rFonts w:ascii="Times New Roman" w:hAnsi="Times New Roman"/>
          <w:sz w:val="28"/>
          <w:szCs w:val="28"/>
        </w:rPr>
        <w:t>3</w:t>
      </w:r>
      <w:r w:rsidR="00AA31F5">
        <w:rPr>
          <w:rFonts w:ascii="Times New Roman" w:hAnsi="Times New Roman"/>
          <w:sz w:val="28"/>
          <w:szCs w:val="28"/>
        </w:rPr>
        <w:t xml:space="preserve"> році (додаток </w:t>
      </w:r>
      <w:r>
        <w:rPr>
          <w:rFonts w:ascii="Times New Roman" w:hAnsi="Times New Roman"/>
          <w:sz w:val="28"/>
          <w:szCs w:val="28"/>
        </w:rPr>
        <w:t>5</w:t>
      </w:r>
      <w:r w:rsidR="008F720D">
        <w:rPr>
          <w:rFonts w:ascii="Times New Roman" w:hAnsi="Times New Roman"/>
          <w:sz w:val="28"/>
          <w:szCs w:val="28"/>
        </w:rPr>
        <w:t>)</w:t>
      </w:r>
      <w:r w:rsidR="00D02A3E" w:rsidRPr="00D3330B">
        <w:rPr>
          <w:rFonts w:ascii="Times New Roman" w:hAnsi="Times New Roman"/>
          <w:sz w:val="28"/>
          <w:szCs w:val="28"/>
        </w:rPr>
        <w:t>.</w:t>
      </w:r>
    </w:p>
    <w:p w14:paraId="5E16FE10" w14:textId="61FCE299" w:rsidR="00E8754A" w:rsidRPr="000F508C" w:rsidRDefault="000B38A6" w:rsidP="00E87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8754A" w:rsidRPr="000F508C">
        <w:rPr>
          <w:rFonts w:ascii="Times New Roman" w:hAnsi="Times New Roman"/>
          <w:bCs/>
          <w:sz w:val="28"/>
          <w:szCs w:val="28"/>
        </w:rPr>
        <w:t>.</w:t>
      </w:r>
      <w:r w:rsidR="00E8754A" w:rsidRPr="007969DE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 </w:t>
      </w:r>
      <w:r w:rsidR="00E8754A" w:rsidRPr="000F508C">
        <w:rPr>
          <w:rFonts w:ascii="Times New Roman" w:hAnsi="Times New Roman"/>
          <w:sz w:val="28"/>
          <w:szCs w:val="28"/>
        </w:rPr>
        <w:t xml:space="preserve"> </w:t>
      </w:r>
      <w:r w:rsidR="00E8754A">
        <w:rPr>
          <w:rFonts w:ascii="Times New Roman" w:hAnsi="Times New Roman"/>
          <w:sz w:val="28"/>
          <w:szCs w:val="28"/>
        </w:rPr>
        <w:t xml:space="preserve">  </w:t>
      </w:r>
      <w:r w:rsidR="00E8754A" w:rsidRPr="000F508C">
        <w:rPr>
          <w:rFonts w:ascii="Times New Roman" w:hAnsi="Times New Roman"/>
          <w:sz w:val="28"/>
          <w:szCs w:val="28"/>
        </w:rPr>
        <w:t>Додатки № 1-</w:t>
      </w:r>
      <w:r>
        <w:rPr>
          <w:rFonts w:ascii="Times New Roman" w:hAnsi="Times New Roman"/>
          <w:sz w:val="28"/>
          <w:szCs w:val="28"/>
        </w:rPr>
        <w:t>5</w:t>
      </w:r>
      <w:r w:rsidR="00E8754A" w:rsidRPr="000F508C">
        <w:rPr>
          <w:rFonts w:ascii="Times New Roman" w:hAnsi="Times New Roman"/>
          <w:sz w:val="28"/>
          <w:szCs w:val="28"/>
        </w:rPr>
        <w:t xml:space="preserve"> до цього рішення є його невід’ємною частиною.</w:t>
      </w:r>
    </w:p>
    <w:p w14:paraId="331D9BFB" w14:textId="0721DD01" w:rsidR="00170B9C" w:rsidRDefault="00AA31F5" w:rsidP="00E24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38A6">
        <w:rPr>
          <w:rFonts w:ascii="Times New Roman" w:hAnsi="Times New Roman"/>
          <w:sz w:val="28"/>
          <w:szCs w:val="28"/>
        </w:rPr>
        <w:t>0</w:t>
      </w:r>
      <w:r w:rsidR="00167A77" w:rsidRPr="00167A77">
        <w:rPr>
          <w:rFonts w:ascii="Times New Roman" w:hAnsi="Times New Roman"/>
          <w:sz w:val="28"/>
          <w:szCs w:val="28"/>
        </w:rPr>
        <w:t>.</w:t>
      </w:r>
      <w:r w:rsidR="00167A77" w:rsidRPr="007969DE">
        <w:rPr>
          <w:rFonts w:ascii="Times New Roman" w:hAnsi="Times New Roman"/>
          <w:sz w:val="28"/>
          <w:szCs w:val="28"/>
        </w:rPr>
        <w:t xml:space="preserve"> Контроль за виконанням рішення покласти на постійну депутатську комісію з питань бюджету, фінансів, податків, соціально-економічного розвитку та реалізації державної регулятор</w:t>
      </w:r>
      <w:r w:rsidR="00E24648">
        <w:rPr>
          <w:rFonts w:ascii="Times New Roman" w:hAnsi="Times New Roman"/>
          <w:sz w:val="28"/>
          <w:szCs w:val="28"/>
        </w:rPr>
        <w:t>ної політики (голова Л. Бабак).</w:t>
      </w:r>
    </w:p>
    <w:p w14:paraId="11F5C2CE" w14:textId="77777777" w:rsidR="000E50AE" w:rsidRDefault="000E50AE" w:rsidP="00E24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3F0B6A" w14:textId="77777777" w:rsidR="00D55A7F" w:rsidRDefault="00D55A7F" w:rsidP="00E24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A5AC49" w14:textId="77777777" w:rsidR="00D55A7F" w:rsidRDefault="00D55A7F" w:rsidP="00E246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CF5100" w14:textId="77777777" w:rsidR="0030176A" w:rsidRDefault="0030176A" w:rsidP="0030176A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3C07DB">
        <w:rPr>
          <w:rFonts w:ascii="Times New Roman" w:hAnsi="Times New Roman"/>
          <w:bCs/>
          <w:sz w:val="28"/>
        </w:rPr>
        <w:t xml:space="preserve">Міський голова                                   </w:t>
      </w:r>
      <w:r>
        <w:rPr>
          <w:rFonts w:ascii="Times New Roman" w:hAnsi="Times New Roman"/>
          <w:bCs/>
          <w:sz w:val="28"/>
        </w:rPr>
        <w:t xml:space="preserve">                             Владислав  СУХЛЯК</w:t>
      </w:r>
    </w:p>
    <w:sectPr w:rsidR="0030176A" w:rsidSect="0095519C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E39"/>
    <w:multiLevelType w:val="hybridMultilevel"/>
    <w:tmpl w:val="261C506E"/>
    <w:lvl w:ilvl="0" w:tplc="0E8A2AF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754459"/>
    <w:multiLevelType w:val="hybridMultilevel"/>
    <w:tmpl w:val="23864198"/>
    <w:lvl w:ilvl="0" w:tplc="48462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87954"/>
    <w:multiLevelType w:val="hybridMultilevel"/>
    <w:tmpl w:val="B210864A"/>
    <w:lvl w:ilvl="0" w:tplc="09F205A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0641F9"/>
    <w:multiLevelType w:val="hybridMultilevel"/>
    <w:tmpl w:val="454AAD80"/>
    <w:lvl w:ilvl="0" w:tplc="5874C6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A609A4"/>
    <w:multiLevelType w:val="hybridMultilevel"/>
    <w:tmpl w:val="3A2CF3F6"/>
    <w:lvl w:ilvl="0" w:tplc="7CE4AF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BB1215"/>
    <w:multiLevelType w:val="hybridMultilevel"/>
    <w:tmpl w:val="7C5C747C"/>
    <w:lvl w:ilvl="0" w:tplc="7CAC69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DB062C"/>
    <w:multiLevelType w:val="hybridMultilevel"/>
    <w:tmpl w:val="AEC68640"/>
    <w:lvl w:ilvl="0" w:tplc="1FF44E0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0521570">
    <w:abstractNumId w:val="4"/>
  </w:num>
  <w:num w:numId="2" w16cid:durableId="205916155">
    <w:abstractNumId w:val="1"/>
  </w:num>
  <w:num w:numId="3" w16cid:durableId="1417438642">
    <w:abstractNumId w:val="3"/>
  </w:num>
  <w:num w:numId="4" w16cid:durableId="608857798">
    <w:abstractNumId w:val="0"/>
  </w:num>
  <w:num w:numId="5" w16cid:durableId="32462457">
    <w:abstractNumId w:val="6"/>
  </w:num>
  <w:num w:numId="6" w16cid:durableId="548223552">
    <w:abstractNumId w:val="2"/>
  </w:num>
  <w:num w:numId="7" w16cid:durableId="1454250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CE"/>
    <w:rsid w:val="000425B6"/>
    <w:rsid w:val="000B1593"/>
    <w:rsid w:val="000B38A6"/>
    <w:rsid w:val="000B6EDE"/>
    <w:rsid w:val="000C0EFF"/>
    <w:rsid w:val="000C570F"/>
    <w:rsid w:val="000D1FC9"/>
    <w:rsid w:val="000D3544"/>
    <w:rsid w:val="000D6A75"/>
    <w:rsid w:val="000E4EE0"/>
    <w:rsid w:val="000E50AE"/>
    <w:rsid w:val="000F0BF8"/>
    <w:rsid w:val="000F2179"/>
    <w:rsid w:val="00101C7E"/>
    <w:rsid w:val="001054C0"/>
    <w:rsid w:val="00110557"/>
    <w:rsid w:val="00110CF9"/>
    <w:rsid w:val="00115638"/>
    <w:rsid w:val="001161FD"/>
    <w:rsid w:val="0013232A"/>
    <w:rsid w:val="00136C5D"/>
    <w:rsid w:val="00153B76"/>
    <w:rsid w:val="00167A77"/>
    <w:rsid w:val="001704F8"/>
    <w:rsid w:val="00170B9C"/>
    <w:rsid w:val="00171FB6"/>
    <w:rsid w:val="001742AE"/>
    <w:rsid w:val="00192D83"/>
    <w:rsid w:val="001A70BB"/>
    <w:rsid w:val="001B1B37"/>
    <w:rsid w:val="001B1FAC"/>
    <w:rsid w:val="001B2308"/>
    <w:rsid w:val="001B563F"/>
    <w:rsid w:val="001C2123"/>
    <w:rsid w:val="001D4F7F"/>
    <w:rsid w:val="001E309B"/>
    <w:rsid w:val="002062F4"/>
    <w:rsid w:val="00214642"/>
    <w:rsid w:val="00214ADA"/>
    <w:rsid w:val="002A31A4"/>
    <w:rsid w:val="002B0BA9"/>
    <w:rsid w:val="002C5781"/>
    <w:rsid w:val="002D5344"/>
    <w:rsid w:val="002D6441"/>
    <w:rsid w:val="002E3439"/>
    <w:rsid w:val="002E3C7E"/>
    <w:rsid w:val="0030176A"/>
    <w:rsid w:val="0033075B"/>
    <w:rsid w:val="003316E3"/>
    <w:rsid w:val="00351EC4"/>
    <w:rsid w:val="00383662"/>
    <w:rsid w:val="00384D83"/>
    <w:rsid w:val="00390B9A"/>
    <w:rsid w:val="003A083D"/>
    <w:rsid w:val="003A7DE4"/>
    <w:rsid w:val="003B02BF"/>
    <w:rsid w:val="003B4867"/>
    <w:rsid w:val="003C5033"/>
    <w:rsid w:val="003D51D6"/>
    <w:rsid w:val="003D59E3"/>
    <w:rsid w:val="003D59FC"/>
    <w:rsid w:val="003F7606"/>
    <w:rsid w:val="00403F18"/>
    <w:rsid w:val="00417369"/>
    <w:rsid w:val="004447A0"/>
    <w:rsid w:val="00450993"/>
    <w:rsid w:val="004516BF"/>
    <w:rsid w:val="00454712"/>
    <w:rsid w:val="004665F3"/>
    <w:rsid w:val="00470AB9"/>
    <w:rsid w:val="0047112E"/>
    <w:rsid w:val="00475865"/>
    <w:rsid w:val="00484DA4"/>
    <w:rsid w:val="00486B23"/>
    <w:rsid w:val="0049296F"/>
    <w:rsid w:val="004A4CAF"/>
    <w:rsid w:val="004B10DD"/>
    <w:rsid w:val="004D2168"/>
    <w:rsid w:val="00544396"/>
    <w:rsid w:val="005461B6"/>
    <w:rsid w:val="00556DCE"/>
    <w:rsid w:val="00561327"/>
    <w:rsid w:val="00594434"/>
    <w:rsid w:val="005C4841"/>
    <w:rsid w:val="005D156F"/>
    <w:rsid w:val="005F58A1"/>
    <w:rsid w:val="00602303"/>
    <w:rsid w:val="00633550"/>
    <w:rsid w:val="00644582"/>
    <w:rsid w:val="006544E7"/>
    <w:rsid w:val="006562F5"/>
    <w:rsid w:val="006909FC"/>
    <w:rsid w:val="006A0CAA"/>
    <w:rsid w:val="006A5CCD"/>
    <w:rsid w:val="006B362D"/>
    <w:rsid w:val="006C4ED8"/>
    <w:rsid w:val="006C750B"/>
    <w:rsid w:val="006D4EF1"/>
    <w:rsid w:val="006D5DF9"/>
    <w:rsid w:val="006E797B"/>
    <w:rsid w:val="006F1368"/>
    <w:rsid w:val="006F21D2"/>
    <w:rsid w:val="00700E55"/>
    <w:rsid w:val="00713F37"/>
    <w:rsid w:val="00760737"/>
    <w:rsid w:val="00781C72"/>
    <w:rsid w:val="00785B35"/>
    <w:rsid w:val="00787B6F"/>
    <w:rsid w:val="007B482B"/>
    <w:rsid w:val="007B7AF1"/>
    <w:rsid w:val="007B7E85"/>
    <w:rsid w:val="007D44AB"/>
    <w:rsid w:val="007E13CA"/>
    <w:rsid w:val="007E5459"/>
    <w:rsid w:val="007E6941"/>
    <w:rsid w:val="007F6C62"/>
    <w:rsid w:val="008070A5"/>
    <w:rsid w:val="008151B3"/>
    <w:rsid w:val="00816095"/>
    <w:rsid w:val="00820855"/>
    <w:rsid w:val="008257F8"/>
    <w:rsid w:val="008435AD"/>
    <w:rsid w:val="00844702"/>
    <w:rsid w:val="00851C79"/>
    <w:rsid w:val="00855DAF"/>
    <w:rsid w:val="00861368"/>
    <w:rsid w:val="00890B8A"/>
    <w:rsid w:val="00890D9B"/>
    <w:rsid w:val="00897165"/>
    <w:rsid w:val="008B0CB6"/>
    <w:rsid w:val="008B2379"/>
    <w:rsid w:val="008C08DE"/>
    <w:rsid w:val="008C5BDB"/>
    <w:rsid w:val="008D3D6E"/>
    <w:rsid w:val="008E5323"/>
    <w:rsid w:val="008F166B"/>
    <w:rsid w:val="008F720D"/>
    <w:rsid w:val="00903EF2"/>
    <w:rsid w:val="00905704"/>
    <w:rsid w:val="00907FEF"/>
    <w:rsid w:val="00920649"/>
    <w:rsid w:val="00924776"/>
    <w:rsid w:val="009254B3"/>
    <w:rsid w:val="00943C5D"/>
    <w:rsid w:val="00950D24"/>
    <w:rsid w:val="0095519C"/>
    <w:rsid w:val="009847E1"/>
    <w:rsid w:val="00987BA7"/>
    <w:rsid w:val="009A1645"/>
    <w:rsid w:val="009C0920"/>
    <w:rsid w:val="009C3C68"/>
    <w:rsid w:val="009C64DB"/>
    <w:rsid w:val="009C7D6A"/>
    <w:rsid w:val="009D2771"/>
    <w:rsid w:val="009D5471"/>
    <w:rsid w:val="009D6A89"/>
    <w:rsid w:val="009D7FAB"/>
    <w:rsid w:val="009E43AD"/>
    <w:rsid w:val="009F0EA9"/>
    <w:rsid w:val="009F3AF3"/>
    <w:rsid w:val="009F6559"/>
    <w:rsid w:val="00A1650B"/>
    <w:rsid w:val="00A30532"/>
    <w:rsid w:val="00A601DD"/>
    <w:rsid w:val="00A6040E"/>
    <w:rsid w:val="00A67802"/>
    <w:rsid w:val="00A76FD8"/>
    <w:rsid w:val="00A908F9"/>
    <w:rsid w:val="00A93179"/>
    <w:rsid w:val="00AA31F5"/>
    <w:rsid w:val="00AA3A61"/>
    <w:rsid w:val="00AB2AE9"/>
    <w:rsid w:val="00AC4080"/>
    <w:rsid w:val="00AC6D5D"/>
    <w:rsid w:val="00B00C06"/>
    <w:rsid w:val="00B04EE4"/>
    <w:rsid w:val="00B07966"/>
    <w:rsid w:val="00B25D2A"/>
    <w:rsid w:val="00B37644"/>
    <w:rsid w:val="00B438E2"/>
    <w:rsid w:val="00B454DB"/>
    <w:rsid w:val="00B464D5"/>
    <w:rsid w:val="00B53F55"/>
    <w:rsid w:val="00B548FE"/>
    <w:rsid w:val="00B601E1"/>
    <w:rsid w:val="00B62E7D"/>
    <w:rsid w:val="00B636FC"/>
    <w:rsid w:val="00B922F1"/>
    <w:rsid w:val="00BA0FD2"/>
    <w:rsid w:val="00BB374C"/>
    <w:rsid w:val="00BB7F12"/>
    <w:rsid w:val="00BE4FBC"/>
    <w:rsid w:val="00BF2A50"/>
    <w:rsid w:val="00C03B70"/>
    <w:rsid w:val="00C058BA"/>
    <w:rsid w:val="00C11C6A"/>
    <w:rsid w:val="00C13D51"/>
    <w:rsid w:val="00C2331D"/>
    <w:rsid w:val="00C46A54"/>
    <w:rsid w:val="00C7258B"/>
    <w:rsid w:val="00CA026C"/>
    <w:rsid w:val="00CB11F8"/>
    <w:rsid w:val="00CB1D78"/>
    <w:rsid w:val="00CB5DFE"/>
    <w:rsid w:val="00CC76BA"/>
    <w:rsid w:val="00CD32EA"/>
    <w:rsid w:val="00CE5AA4"/>
    <w:rsid w:val="00CF25CE"/>
    <w:rsid w:val="00D02A3E"/>
    <w:rsid w:val="00D14287"/>
    <w:rsid w:val="00D1430F"/>
    <w:rsid w:val="00D157B6"/>
    <w:rsid w:val="00D2080B"/>
    <w:rsid w:val="00D2205A"/>
    <w:rsid w:val="00D30292"/>
    <w:rsid w:val="00D446A6"/>
    <w:rsid w:val="00D46004"/>
    <w:rsid w:val="00D55A7F"/>
    <w:rsid w:val="00D56094"/>
    <w:rsid w:val="00D60113"/>
    <w:rsid w:val="00D6502F"/>
    <w:rsid w:val="00D73DC0"/>
    <w:rsid w:val="00D76BC1"/>
    <w:rsid w:val="00D84751"/>
    <w:rsid w:val="00D93456"/>
    <w:rsid w:val="00DB2955"/>
    <w:rsid w:val="00DC333F"/>
    <w:rsid w:val="00DC4425"/>
    <w:rsid w:val="00DE7887"/>
    <w:rsid w:val="00DE7E23"/>
    <w:rsid w:val="00DF20C8"/>
    <w:rsid w:val="00DF58DC"/>
    <w:rsid w:val="00E017E4"/>
    <w:rsid w:val="00E0701C"/>
    <w:rsid w:val="00E17C17"/>
    <w:rsid w:val="00E23AB9"/>
    <w:rsid w:val="00E24648"/>
    <w:rsid w:val="00E25A20"/>
    <w:rsid w:val="00E67466"/>
    <w:rsid w:val="00E741FA"/>
    <w:rsid w:val="00E77103"/>
    <w:rsid w:val="00E822AD"/>
    <w:rsid w:val="00E84F4C"/>
    <w:rsid w:val="00E8754A"/>
    <w:rsid w:val="00E94FF8"/>
    <w:rsid w:val="00E96181"/>
    <w:rsid w:val="00EA7648"/>
    <w:rsid w:val="00EB1ACB"/>
    <w:rsid w:val="00EC7AE4"/>
    <w:rsid w:val="00ED024B"/>
    <w:rsid w:val="00ED1EE4"/>
    <w:rsid w:val="00EF7B9C"/>
    <w:rsid w:val="00F24A8E"/>
    <w:rsid w:val="00F27A28"/>
    <w:rsid w:val="00F7141F"/>
    <w:rsid w:val="00F71EB8"/>
    <w:rsid w:val="00F7703E"/>
    <w:rsid w:val="00F83408"/>
    <w:rsid w:val="00F86DB8"/>
    <w:rsid w:val="00F94C4F"/>
    <w:rsid w:val="00F95BB4"/>
    <w:rsid w:val="00FC3EA9"/>
    <w:rsid w:val="00FC72E1"/>
    <w:rsid w:val="00FE464C"/>
    <w:rsid w:val="00FF387F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7394"/>
  <w15:chartTrackingRefBased/>
  <w15:docId w15:val="{9E3B6331-BD28-4990-A349-E0C236AA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qFormat/>
    <w:rsid w:val="00F834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6D5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x-none"/>
    </w:rPr>
  </w:style>
  <w:style w:type="character" w:customStyle="1" w:styleId="a4">
    <w:name w:val="Підзаголовок Знак"/>
    <w:link w:val="a3"/>
    <w:rsid w:val="00AC6D5D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rvts9">
    <w:name w:val="rvts9"/>
    <w:basedOn w:val="a0"/>
    <w:rsid w:val="008C08DE"/>
  </w:style>
  <w:style w:type="paragraph" w:styleId="a5">
    <w:name w:val="Title"/>
    <w:basedOn w:val="a"/>
    <w:link w:val="a6"/>
    <w:qFormat/>
    <w:rsid w:val="00E17C1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x-none"/>
    </w:rPr>
  </w:style>
  <w:style w:type="character" w:customStyle="1" w:styleId="a6">
    <w:name w:val="Назва Знак"/>
    <w:link w:val="a5"/>
    <w:rsid w:val="00E17C17"/>
    <w:rPr>
      <w:rFonts w:ascii="Times New Roman" w:eastAsia="Times New Roman" w:hAnsi="Times New Roman"/>
      <w:sz w:val="36"/>
      <w:lang w:val="uk-UA"/>
    </w:rPr>
  </w:style>
  <w:style w:type="character" w:customStyle="1" w:styleId="40">
    <w:name w:val="Заголовок 4 Знак"/>
    <w:link w:val="4"/>
    <w:rsid w:val="00F83408"/>
    <w:rPr>
      <w:rFonts w:ascii="Times New Roman" w:eastAsia="Times New Roman" w:hAnsi="Times New Roman"/>
      <w:b/>
      <w:bCs/>
      <w:sz w:val="28"/>
      <w:szCs w:val="28"/>
      <w:lang w:val="uk-UA" w:eastAsia="x-none"/>
    </w:rPr>
  </w:style>
  <w:style w:type="paragraph" w:customStyle="1" w:styleId="41">
    <w:name w:val="заголовок 4"/>
    <w:basedOn w:val="a"/>
    <w:next w:val="a"/>
    <w:rsid w:val="00167A7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3">
    <w:name w:val="Body Text Indent 3"/>
    <w:basedOn w:val="a"/>
    <w:link w:val="30"/>
    <w:rsid w:val="00167A7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link w:val="3"/>
    <w:rsid w:val="00167A77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7E13CA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950D24"/>
    <w:pPr>
      <w:ind w:left="720"/>
      <w:contextualSpacing/>
    </w:pPr>
  </w:style>
  <w:style w:type="table" w:styleId="aa">
    <w:name w:val="Table Grid"/>
    <w:basedOn w:val="a1"/>
    <w:uiPriority w:val="59"/>
    <w:rsid w:val="000D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88A8-D4EA-4422-8B8B-7C8A960D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OksIv</dc:creator>
  <cp:keywords/>
  <cp:lastModifiedBy>Admin</cp:lastModifiedBy>
  <cp:revision>39</cp:revision>
  <cp:lastPrinted>2023-03-28T12:17:00Z</cp:lastPrinted>
  <dcterms:created xsi:type="dcterms:W3CDTF">2023-03-13T08:42:00Z</dcterms:created>
  <dcterms:modified xsi:type="dcterms:W3CDTF">2023-04-10T10:00:00Z</dcterms:modified>
</cp:coreProperties>
</file>