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64867" w14:textId="77777777" w:rsidR="00DD4D6E" w:rsidRPr="00DD4D6E" w:rsidRDefault="00DD4D6E" w:rsidP="00DD4D6E">
      <w:pPr>
        <w:spacing w:after="0" w:line="1" w:lineRule="exact"/>
        <w:rPr>
          <w:rFonts w:ascii="Times New Roman" w:hAnsi="Times New Roman"/>
          <w:sz w:val="2"/>
          <w:szCs w:val="2"/>
          <w:lang w:eastAsia="ru-RU"/>
        </w:rPr>
      </w:pPr>
    </w:p>
    <w:p w14:paraId="43445FE0" w14:textId="77777777" w:rsidR="00DD4D6E" w:rsidRPr="00DD4D6E" w:rsidRDefault="00DD4D6E" w:rsidP="00DD4D6E">
      <w:pPr>
        <w:spacing w:after="0" w:line="0" w:lineRule="atLeast"/>
        <w:jc w:val="center"/>
        <w:rPr>
          <w:rFonts w:ascii="Times New Roman" w:hAnsi="Times New Roman"/>
          <w:sz w:val="36"/>
          <w:szCs w:val="24"/>
          <w:lang w:eastAsia="ru-RU"/>
        </w:rPr>
      </w:pPr>
      <w:r w:rsidRPr="00DD4D6E">
        <w:rPr>
          <w:rFonts w:ascii="Academy" w:hAnsi="Academy" w:cs="Academy"/>
          <w:noProof/>
          <w:sz w:val="36"/>
          <w:szCs w:val="24"/>
          <w:lang w:eastAsia="uk-UA"/>
        </w:rPr>
        <w:drawing>
          <wp:inline distT="0" distB="0" distL="0" distR="0" wp14:anchorId="68B30DD7" wp14:editId="3826E00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EE0A7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ЗДОЛБУНІВСЬКА МІСЬКА РАДА</w:t>
      </w:r>
    </w:p>
    <w:p w14:paraId="089D3D10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РІВНЕНСЬКОГО РАЙОНУ РІВНЕНСЬКОЇ ОБЛАСТІ</w:t>
      </w:r>
    </w:p>
    <w:p w14:paraId="133C52DA" w14:textId="77777777"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восьме скликання</w:t>
      </w:r>
    </w:p>
    <w:p w14:paraId="0C4325FA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714A4D1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Я</w:t>
      </w:r>
    </w:p>
    <w:p w14:paraId="3E0393DB" w14:textId="77777777"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A4C1FA9" w14:textId="61BA41BB" w:rsidR="00DD4D6E" w:rsidRPr="00DD4D6E" w:rsidRDefault="00554459" w:rsidP="00DD4D6E">
      <w:pPr>
        <w:spacing w:after="0" w:line="240" w:lineRule="auto"/>
        <w:rPr>
          <w:rFonts w:ascii="Times New Roman" w:hAnsi="Times New Roman"/>
          <w:sz w:val="28"/>
          <w:szCs w:val="20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DD4D6E" w:rsidRPr="00DD4D6E">
        <w:rPr>
          <w:rFonts w:ascii="Times New Roman" w:hAnsi="Times New Roman"/>
          <w:sz w:val="28"/>
          <w:szCs w:val="28"/>
          <w:lang w:eastAsia="ru-RU"/>
        </w:rPr>
        <w:t>ід</w:t>
      </w:r>
      <w:r w:rsidR="0027645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091AE8">
        <w:rPr>
          <w:rFonts w:ascii="Times New Roman" w:hAnsi="Times New Roman"/>
          <w:sz w:val="28"/>
          <w:szCs w:val="28"/>
          <w:lang w:val="ru-RU" w:eastAsia="ru-RU"/>
        </w:rPr>
        <w:t>05</w:t>
      </w:r>
      <w:r w:rsidR="0067643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091AE8">
        <w:rPr>
          <w:rFonts w:ascii="Times New Roman" w:hAnsi="Times New Roman"/>
          <w:sz w:val="28"/>
          <w:szCs w:val="28"/>
          <w:lang w:eastAsia="ru-RU"/>
        </w:rPr>
        <w:t>лип</w:t>
      </w:r>
      <w:r w:rsidR="00A62647">
        <w:rPr>
          <w:rFonts w:ascii="Times New Roman" w:hAnsi="Times New Roman"/>
          <w:sz w:val="28"/>
          <w:szCs w:val="28"/>
          <w:lang w:eastAsia="ru-RU"/>
        </w:rPr>
        <w:t>ня</w:t>
      </w:r>
      <w:r w:rsidR="00DD4D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>202</w:t>
      </w:r>
      <w:r w:rsidR="00276455">
        <w:rPr>
          <w:rFonts w:ascii="Times New Roman" w:hAnsi="Times New Roman"/>
          <w:sz w:val="28"/>
          <w:szCs w:val="28"/>
          <w:lang w:val="ru-RU" w:eastAsia="ru-RU"/>
        </w:rPr>
        <w:t>3</w:t>
      </w:r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 xml:space="preserve"> року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</w:t>
      </w:r>
      <w:r w:rsidR="00276455">
        <w:rPr>
          <w:rFonts w:ascii="Times New Roman" w:hAnsi="Times New Roman"/>
          <w:sz w:val="28"/>
          <w:szCs w:val="20"/>
          <w:lang w:val="ru-RU" w:eastAsia="ru-RU"/>
        </w:rPr>
        <w:t xml:space="preserve">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                 </w:t>
      </w:r>
      <w:r w:rsid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 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№</w:t>
      </w:r>
      <w:r>
        <w:rPr>
          <w:rFonts w:ascii="Times New Roman" w:hAnsi="Times New Roman"/>
          <w:sz w:val="28"/>
          <w:szCs w:val="20"/>
          <w:lang w:val="ru-RU" w:eastAsia="ru-RU"/>
        </w:rPr>
        <w:t xml:space="preserve"> 1672</w:t>
      </w:r>
    </w:p>
    <w:p w14:paraId="45676DD6" w14:textId="77777777" w:rsidR="00DD4D6E" w:rsidRPr="00DD4D6E" w:rsidRDefault="00DD4D6E" w:rsidP="00EA6B21">
      <w:pPr>
        <w:spacing w:after="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14:paraId="6597D873" w14:textId="77777777" w:rsidR="00091AE8" w:rsidRDefault="00A62647" w:rsidP="00091AE8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A62647">
        <w:rPr>
          <w:rFonts w:ascii="Times New Roman" w:eastAsia="Lucida Sans Unicode" w:hAnsi="Times New Roman"/>
          <w:sz w:val="28"/>
          <w:szCs w:val="28"/>
          <w:lang w:eastAsia="zh-CN" w:bidi="en-US"/>
        </w:rPr>
        <w:t>Про</w:t>
      </w:r>
      <w:r w:rsidR="00091AE8" w:rsidRPr="00091A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1AE8">
        <w:rPr>
          <w:rFonts w:ascii="Times New Roman" w:hAnsi="Times New Roman"/>
          <w:sz w:val="28"/>
          <w:szCs w:val="28"/>
          <w:lang w:eastAsia="ru-RU"/>
        </w:rPr>
        <w:t xml:space="preserve">затвердження </w:t>
      </w:r>
      <w:r w:rsidR="00091AE8" w:rsidRPr="00091AE8">
        <w:rPr>
          <w:rFonts w:ascii="Times New Roman" w:hAnsi="Times New Roman"/>
          <w:sz w:val="28"/>
          <w:szCs w:val="28"/>
          <w:lang w:eastAsia="ru-RU"/>
        </w:rPr>
        <w:t xml:space="preserve">Програми організації </w:t>
      </w:r>
    </w:p>
    <w:p w14:paraId="45085ED6" w14:textId="77777777" w:rsidR="00091AE8" w:rsidRDefault="00091AE8" w:rsidP="00091AE8">
      <w:pPr>
        <w:pStyle w:val="aa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091AE8">
        <w:rPr>
          <w:rFonts w:ascii="Times New Roman" w:hAnsi="Times New Roman"/>
          <w:sz w:val="28"/>
          <w:szCs w:val="28"/>
          <w:lang w:eastAsia="ru-RU"/>
        </w:rPr>
        <w:t>ятування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1AE8">
        <w:rPr>
          <w:rFonts w:ascii="Times New Roman" w:hAnsi="Times New Roman"/>
          <w:sz w:val="28"/>
          <w:szCs w:val="28"/>
          <w:lang w:eastAsia="ru-RU"/>
        </w:rPr>
        <w:t xml:space="preserve">людей на водних об’єктах </w:t>
      </w:r>
    </w:p>
    <w:p w14:paraId="2C95EB35" w14:textId="77777777" w:rsidR="00091AE8" w:rsidRDefault="00091AE8" w:rsidP="00091AE8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091AE8">
        <w:rPr>
          <w:rFonts w:ascii="Times New Roman" w:hAnsi="Times New Roman"/>
          <w:sz w:val="28"/>
          <w:szCs w:val="28"/>
          <w:lang w:eastAsia="ru-RU"/>
        </w:rPr>
        <w:t>Здолбунівської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1AE8">
        <w:rPr>
          <w:rFonts w:ascii="Times New Roman" w:hAnsi="Times New Roman"/>
          <w:sz w:val="28"/>
          <w:szCs w:val="28"/>
          <w:lang w:eastAsia="ru-RU"/>
        </w:rPr>
        <w:t>міської територіальної</w:t>
      </w:r>
    </w:p>
    <w:p w14:paraId="03B7B885" w14:textId="7D1499FF" w:rsidR="00091AE8" w:rsidRPr="00091AE8" w:rsidRDefault="00091AE8" w:rsidP="00091AE8">
      <w:pPr>
        <w:pStyle w:val="aa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091AE8">
        <w:rPr>
          <w:rFonts w:ascii="Times New Roman" w:hAnsi="Times New Roman"/>
          <w:sz w:val="28"/>
          <w:szCs w:val="28"/>
          <w:lang w:eastAsia="ru-RU"/>
        </w:rPr>
        <w:t>ромади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1AE8">
        <w:rPr>
          <w:rFonts w:ascii="Times New Roman" w:hAnsi="Times New Roman"/>
          <w:sz w:val="28"/>
          <w:szCs w:val="28"/>
          <w:lang w:eastAsia="ru-RU"/>
        </w:rPr>
        <w:t>на 2023 - 2025 роки</w:t>
      </w:r>
      <w:r w:rsidR="00A62647" w:rsidRPr="00A62647">
        <w:rPr>
          <w:rFonts w:ascii="Times New Roman" w:eastAsia="Lucida Sans Unicode" w:hAnsi="Times New Roman"/>
          <w:sz w:val="28"/>
          <w:szCs w:val="28"/>
          <w:lang w:eastAsia="zh-CN" w:bidi="en-US"/>
        </w:rPr>
        <w:t xml:space="preserve"> </w:t>
      </w:r>
    </w:p>
    <w:p w14:paraId="2BED839C" w14:textId="12C0D427" w:rsidR="00B82B7A" w:rsidRPr="00A62647" w:rsidRDefault="00B82B7A" w:rsidP="00A62647">
      <w:pPr>
        <w:pStyle w:val="aa"/>
        <w:rPr>
          <w:rFonts w:ascii="Times New Roman" w:hAnsi="Times New Roman"/>
          <w:b/>
          <w:bCs/>
          <w:sz w:val="28"/>
          <w:szCs w:val="28"/>
        </w:rPr>
      </w:pPr>
    </w:p>
    <w:p w14:paraId="51DEBB7B" w14:textId="77777777" w:rsidR="00180611" w:rsidRDefault="00180611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</w:p>
    <w:p w14:paraId="68CB4648" w14:textId="1BD8D0E8" w:rsidR="00180611" w:rsidRPr="00180611" w:rsidRDefault="00180611" w:rsidP="00091A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611">
        <w:rPr>
          <w:rFonts w:ascii="Times New Roman" w:hAnsi="Times New Roman"/>
          <w:sz w:val="28"/>
          <w:szCs w:val="28"/>
          <w:lang w:eastAsia="ru-RU"/>
        </w:rPr>
        <w:t>Відповідно</w:t>
      </w:r>
      <w:r w:rsidR="00A62647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="00A62647" w:rsidRPr="00A62647">
        <w:rPr>
          <w:rFonts w:ascii="Times New Roman" w:hAnsi="Times New Roman"/>
          <w:sz w:val="28"/>
          <w:szCs w:val="28"/>
          <w:lang w:eastAsia="ru-RU"/>
        </w:rPr>
        <w:t xml:space="preserve">Кодексу цивільного захисту України, </w:t>
      </w:r>
      <w:r w:rsidR="00091AE8" w:rsidRPr="00091AE8">
        <w:rPr>
          <w:rFonts w:ascii="Times New Roman" w:hAnsi="Times New Roman"/>
          <w:sz w:val="28"/>
          <w:szCs w:val="28"/>
          <w:lang w:eastAsia="ru-RU"/>
        </w:rPr>
        <w:t>статті 91 Бюджетного кодексу України, статті 47 Водного к</w:t>
      </w:r>
      <w:r w:rsidR="00091AE8">
        <w:rPr>
          <w:rFonts w:ascii="Times New Roman" w:hAnsi="Times New Roman"/>
          <w:sz w:val="28"/>
          <w:szCs w:val="28"/>
          <w:lang w:eastAsia="ru-RU"/>
        </w:rPr>
        <w:t xml:space="preserve">одексу України, </w:t>
      </w:r>
      <w:r w:rsidR="00091AE8" w:rsidRPr="00091AE8">
        <w:rPr>
          <w:rFonts w:ascii="Times New Roman" w:hAnsi="Times New Roman"/>
          <w:sz w:val="28"/>
          <w:szCs w:val="28"/>
          <w:lang w:eastAsia="ru-RU"/>
        </w:rPr>
        <w:t>Закону України «Про місцеве самоврядування в Україні», розпорядження Президента України від 14.07.2001 № 190/2001-рп «Про невідкладні заходи щодо запобігання загибелі людей на водних об’єктах», постанови Кабінету Міністрів України від 06.03.2002 № 264 «Про затвердження Порядку обліку місць масового відпочинку населення на водних об’єктах», розпорядження голови Рівненської облдержадміністрації від 22.09.2022 № 273 «Про Програму організації рятування людей на водних об’єктах Рівненської області на 2023- 2025 роки», з метою забезпечення охорони життя людей на водних об’єктах Здолбунівської міської територіальної громади</w:t>
      </w:r>
      <w:r w:rsidRPr="0018061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80611">
        <w:rPr>
          <w:rFonts w:ascii="Times New Roman" w:hAnsi="Times New Roman"/>
          <w:sz w:val="28"/>
          <w:szCs w:val="28"/>
          <w:lang w:eastAsia="ru-RU"/>
        </w:rPr>
        <w:t>за погодженням з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постійними комісіями, Здолбунівська</w:t>
      </w:r>
      <w:r w:rsidRPr="00180611">
        <w:rPr>
          <w:rFonts w:ascii="Times New Roman" w:hAnsi="Times New Roman"/>
          <w:sz w:val="28"/>
          <w:szCs w:val="28"/>
          <w:lang w:eastAsia="ru-RU"/>
        </w:rPr>
        <w:t xml:space="preserve"> міська рада</w:t>
      </w:r>
    </w:p>
    <w:p w14:paraId="595427E0" w14:textId="77777777" w:rsidR="00B82B7A" w:rsidRPr="00FB6B91" w:rsidRDefault="00B82B7A" w:rsidP="0018061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14:paraId="3AB1B92A" w14:textId="4036B596" w:rsidR="00B82B7A" w:rsidRPr="00091AE8" w:rsidRDefault="00B82B7A" w:rsidP="00091AE8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  <w:lang w:val="uk-UA"/>
        </w:rPr>
      </w:pPr>
      <w:r w:rsidRPr="00180611">
        <w:rPr>
          <w:color w:val="000000"/>
          <w:sz w:val="28"/>
          <w:szCs w:val="28"/>
          <w:lang w:val="uk-UA"/>
        </w:rPr>
        <w:t>В И Р І Ш И Л А:</w:t>
      </w:r>
    </w:p>
    <w:p w14:paraId="15B8EC4E" w14:textId="30F7804E" w:rsidR="00A62647" w:rsidRPr="00A62647" w:rsidRDefault="00A62647" w:rsidP="00091AE8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after="0"/>
        <w:ind w:left="0" w:firstLine="851"/>
        <w:jc w:val="both"/>
        <w:rPr>
          <w:sz w:val="28"/>
          <w:szCs w:val="28"/>
        </w:rPr>
      </w:pPr>
      <w:proofErr w:type="spellStart"/>
      <w:r w:rsidRPr="00A62647">
        <w:rPr>
          <w:sz w:val="28"/>
          <w:szCs w:val="28"/>
        </w:rPr>
        <w:t>Затвердити</w:t>
      </w:r>
      <w:proofErr w:type="spellEnd"/>
      <w:r w:rsidRPr="00A62647">
        <w:rPr>
          <w:sz w:val="28"/>
          <w:szCs w:val="28"/>
        </w:rPr>
        <w:t xml:space="preserve"> </w:t>
      </w:r>
      <w:r w:rsidR="00091AE8">
        <w:rPr>
          <w:sz w:val="28"/>
          <w:szCs w:val="28"/>
          <w:lang w:val="uk-UA"/>
        </w:rPr>
        <w:t>Програму</w:t>
      </w:r>
      <w:r w:rsidR="00091AE8" w:rsidRPr="00091AE8">
        <w:rPr>
          <w:sz w:val="28"/>
          <w:szCs w:val="28"/>
          <w:lang w:val="uk-UA"/>
        </w:rPr>
        <w:t xml:space="preserve"> організації рятування людей на водних об’єктах Здолбунівської міської територіальної громади на 2023 - 2025 роки</w:t>
      </w:r>
      <w:r w:rsidR="00091AE8">
        <w:rPr>
          <w:sz w:val="28"/>
          <w:szCs w:val="28"/>
          <w:lang w:val="uk-UA"/>
        </w:rPr>
        <w:t xml:space="preserve"> </w:t>
      </w:r>
      <w:r w:rsidRPr="00A62647">
        <w:rPr>
          <w:sz w:val="28"/>
          <w:szCs w:val="28"/>
        </w:rPr>
        <w:t>(</w:t>
      </w:r>
      <w:proofErr w:type="spellStart"/>
      <w:r w:rsidRPr="00A62647">
        <w:rPr>
          <w:sz w:val="28"/>
          <w:szCs w:val="28"/>
        </w:rPr>
        <w:t>далі</w:t>
      </w:r>
      <w:proofErr w:type="spellEnd"/>
      <w:r w:rsidRPr="00A62647">
        <w:rPr>
          <w:sz w:val="28"/>
          <w:szCs w:val="28"/>
        </w:rPr>
        <w:t xml:space="preserve"> – </w:t>
      </w:r>
      <w:proofErr w:type="spellStart"/>
      <w:r w:rsidRPr="00A62647">
        <w:rPr>
          <w:sz w:val="28"/>
          <w:szCs w:val="28"/>
        </w:rPr>
        <w:t>Програма</w:t>
      </w:r>
      <w:proofErr w:type="spellEnd"/>
      <w:r w:rsidRPr="00A62647">
        <w:rPr>
          <w:sz w:val="28"/>
          <w:szCs w:val="28"/>
        </w:rPr>
        <w:t xml:space="preserve">), </w:t>
      </w:r>
      <w:proofErr w:type="spellStart"/>
      <w:r w:rsidRPr="00A62647">
        <w:rPr>
          <w:sz w:val="28"/>
          <w:szCs w:val="28"/>
        </w:rPr>
        <w:t>що</w:t>
      </w:r>
      <w:proofErr w:type="spellEnd"/>
      <w:r w:rsidRPr="00A62647">
        <w:rPr>
          <w:sz w:val="28"/>
          <w:szCs w:val="28"/>
        </w:rPr>
        <w:t xml:space="preserve"> </w:t>
      </w:r>
      <w:proofErr w:type="spellStart"/>
      <w:r w:rsidRPr="00A62647">
        <w:rPr>
          <w:sz w:val="28"/>
          <w:szCs w:val="28"/>
        </w:rPr>
        <w:t>додається</w:t>
      </w:r>
      <w:proofErr w:type="spellEnd"/>
      <w:r w:rsidRPr="00A62647">
        <w:rPr>
          <w:sz w:val="28"/>
          <w:szCs w:val="28"/>
        </w:rPr>
        <w:t>.</w:t>
      </w:r>
    </w:p>
    <w:p w14:paraId="08198DBB" w14:textId="632CBBB8" w:rsidR="00A62647" w:rsidRPr="00006BF6" w:rsidRDefault="00006BF6" w:rsidP="00AD1957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after="0"/>
        <w:ind w:left="0" w:firstLine="85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Фінансовому управлінню</w:t>
      </w:r>
      <w:r w:rsidR="00A62647" w:rsidRPr="00006BF6">
        <w:rPr>
          <w:bCs/>
          <w:color w:val="000000"/>
          <w:sz w:val="28"/>
          <w:szCs w:val="28"/>
          <w:lang w:val="uk-UA"/>
        </w:rPr>
        <w:t xml:space="preserve"> </w:t>
      </w:r>
      <w:r w:rsidR="00AD1957" w:rsidRPr="00006BF6">
        <w:rPr>
          <w:bCs/>
          <w:color w:val="000000"/>
          <w:sz w:val="28"/>
          <w:szCs w:val="28"/>
          <w:lang w:val="uk-UA"/>
        </w:rPr>
        <w:t>Здолбунівської міської</w:t>
      </w:r>
      <w:r w:rsidR="00A62647" w:rsidRPr="00006BF6">
        <w:rPr>
          <w:bCs/>
          <w:color w:val="000000"/>
          <w:sz w:val="28"/>
          <w:szCs w:val="28"/>
          <w:lang w:val="uk-UA"/>
        </w:rPr>
        <w:t xml:space="preserve"> ради при формуванні </w:t>
      </w:r>
      <w:r w:rsidR="00AD1957" w:rsidRPr="00006BF6">
        <w:rPr>
          <w:bCs/>
          <w:color w:val="000000"/>
          <w:sz w:val="28"/>
          <w:szCs w:val="28"/>
          <w:lang w:val="uk-UA"/>
        </w:rPr>
        <w:t>міського</w:t>
      </w:r>
      <w:r w:rsidR="00A62647" w:rsidRPr="00006BF6">
        <w:rPr>
          <w:bCs/>
          <w:color w:val="000000"/>
          <w:sz w:val="28"/>
          <w:szCs w:val="28"/>
          <w:lang w:val="uk-UA"/>
        </w:rPr>
        <w:t xml:space="preserve"> бюджету передбачити у видатковій частині бюджету кошти на реалізацію заходів Програми у межах наявних фінансових ресурсів.</w:t>
      </w:r>
    </w:p>
    <w:p w14:paraId="24CE2740" w14:textId="1830E5C6" w:rsidR="00EA6B21" w:rsidRPr="00A62647" w:rsidRDefault="00B82B7A" w:rsidP="00A62647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 w:rsidRPr="00A62647"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="009E26CD" w:rsidRPr="00A62647">
        <w:rPr>
          <w:sz w:val="28"/>
          <w:szCs w:val="28"/>
          <w:lang w:val="uk-UA"/>
        </w:rPr>
        <w:t>на постійну комісію</w:t>
      </w:r>
      <w:r w:rsidRPr="00A62647">
        <w:rPr>
          <w:sz w:val="28"/>
          <w:szCs w:val="28"/>
          <w:lang w:val="uk-UA"/>
        </w:rPr>
        <w:t xml:space="preserve"> з питань</w:t>
      </w:r>
      <w:r w:rsidR="009E26CD" w:rsidRPr="00A62647">
        <w:rPr>
          <w:sz w:val="28"/>
          <w:szCs w:val="28"/>
          <w:lang w:val="uk-UA"/>
        </w:rPr>
        <w:t xml:space="preserve"> бюджету, фінансів, податків, соціально-економічного розвитку та реалізації державної регуляторної політики</w:t>
      </w:r>
      <w:r w:rsidRPr="00A62647">
        <w:rPr>
          <w:sz w:val="28"/>
          <w:szCs w:val="28"/>
          <w:lang w:val="uk-UA"/>
        </w:rPr>
        <w:t xml:space="preserve"> </w:t>
      </w:r>
      <w:r w:rsidR="009E26CD" w:rsidRPr="00A62647">
        <w:rPr>
          <w:sz w:val="28"/>
          <w:szCs w:val="28"/>
          <w:lang w:val="uk-UA"/>
        </w:rPr>
        <w:t>Здолбунівсько</w:t>
      </w:r>
      <w:r w:rsidRPr="00A62647">
        <w:rPr>
          <w:sz w:val="28"/>
          <w:szCs w:val="28"/>
          <w:lang w:val="uk-UA"/>
        </w:rPr>
        <w:t>ї міської ради</w:t>
      </w:r>
      <w:r w:rsidR="009E26CD" w:rsidRPr="00A62647">
        <w:rPr>
          <w:sz w:val="28"/>
          <w:szCs w:val="28"/>
          <w:lang w:val="uk-UA"/>
        </w:rPr>
        <w:t xml:space="preserve"> (Бабак Л.В.)</w:t>
      </w:r>
      <w:r w:rsidRPr="00A62647">
        <w:rPr>
          <w:sz w:val="28"/>
          <w:szCs w:val="28"/>
          <w:lang w:val="uk-UA"/>
        </w:rPr>
        <w:t>.</w:t>
      </w:r>
    </w:p>
    <w:p w14:paraId="77B65AC2" w14:textId="1B16D6AA" w:rsidR="0066293A" w:rsidRDefault="0066293A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436DDFE9" w14:textId="0DE10347" w:rsidR="00AD1957" w:rsidRPr="00013457" w:rsidRDefault="00AD1957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23342119" w14:textId="11E360CF" w:rsidR="00A62647" w:rsidRDefault="00BC573E" w:rsidP="00A62647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E26CD">
        <w:rPr>
          <w:rFonts w:ascii="Times New Roman" w:hAnsi="Times New Roman"/>
          <w:sz w:val="28"/>
          <w:szCs w:val="28"/>
        </w:rPr>
        <w:t>Міський голова</w:t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304139">
        <w:rPr>
          <w:rFonts w:ascii="Times New Roman" w:hAnsi="Times New Roman"/>
          <w:sz w:val="28"/>
          <w:szCs w:val="28"/>
        </w:rPr>
        <w:tab/>
      </w:r>
      <w:r w:rsidR="00304139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9E26CD">
        <w:rPr>
          <w:rFonts w:ascii="Times New Roman" w:hAnsi="Times New Roman"/>
          <w:sz w:val="28"/>
          <w:szCs w:val="28"/>
        </w:rPr>
        <w:t>Владислав СУХЛЯК</w:t>
      </w:r>
    </w:p>
    <w:p w14:paraId="5B05A1AA" w14:textId="77777777" w:rsidR="00091AE8" w:rsidRPr="00091AE8" w:rsidRDefault="00091AE8" w:rsidP="00A62647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7A68AD0B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</w:tabs>
        <w:spacing w:after="0" w:line="240" w:lineRule="auto"/>
        <w:ind w:left="0" w:firstLine="5103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14:paraId="7A7027D0" w14:textId="488B1BD3" w:rsidR="00B058EF" w:rsidRDefault="00B058EF" w:rsidP="00B058EF">
      <w:pPr>
        <w:pStyle w:val="a9"/>
        <w:numPr>
          <w:ilvl w:val="0"/>
          <w:numId w:val="5"/>
        </w:numPr>
        <w:tabs>
          <w:tab w:val="clear" w:pos="432"/>
        </w:tabs>
        <w:spacing w:after="0" w:line="240" w:lineRule="auto"/>
        <w:ind w:left="0"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058EF">
        <w:rPr>
          <w:rFonts w:ascii="Times New Roman" w:hAnsi="Times New Roman"/>
          <w:sz w:val="28"/>
          <w:szCs w:val="28"/>
        </w:rPr>
        <w:t xml:space="preserve">ішення Здолбунівської міської ради </w:t>
      </w:r>
    </w:p>
    <w:p w14:paraId="14B4051A" w14:textId="10866EEA" w:rsidR="00B058EF" w:rsidRPr="00B058EF" w:rsidRDefault="00554459" w:rsidP="00B058EF">
      <w:pPr>
        <w:pStyle w:val="a9"/>
        <w:numPr>
          <w:ilvl w:val="0"/>
          <w:numId w:val="5"/>
        </w:numPr>
        <w:tabs>
          <w:tab w:val="clear" w:pos="432"/>
        </w:tabs>
        <w:spacing w:after="0" w:line="240" w:lineRule="auto"/>
        <w:ind w:left="0"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05 липня 2023 року № 1672</w:t>
      </w:r>
    </w:p>
    <w:p w14:paraId="593479BB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2ED91E" w14:textId="77777777" w:rsidR="00B058EF" w:rsidRPr="00B058EF" w:rsidRDefault="00B058EF" w:rsidP="00B058EF">
      <w:pPr>
        <w:pStyle w:val="2"/>
        <w:numPr>
          <w:ilvl w:val="0"/>
          <w:numId w:val="5"/>
        </w:numPr>
        <w:tabs>
          <w:tab w:val="clear" w:pos="432"/>
          <w:tab w:val="num" w:pos="0"/>
        </w:tabs>
        <w:spacing w:after="0"/>
        <w:ind w:left="0" w:right="26" w:firstLine="0"/>
        <w:jc w:val="center"/>
        <w:rPr>
          <w:rFonts w:ascii="Times New Roman" w:hAnsi="Times New Roman" w:cs="Times New Roman"/>
          <w:bCs w:val="0"/>
          <w:i w:val="0"/>
          <w:iCs w:val="0"/>
        </w:rPr>
      </w:pPr>
      <w:r w:rsidRPr="00B058EF">
        <w:rPr>
          <w:rFonts w:ascii="Times New Roman" w:hAnsi="Times New Roman" w:cs="Times New Roman"/>
          <w:bCs w:val="0"/>
          <w:i w:val="0"/>
          <w:iCs w:val="0"/>
        </w:rPr>
        <w:t>ПРОГРАМА</w:t>
      </w:r>
    </w:p>
    <w:p w14:paraId="194C3A1A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0"/>
        <w:jc w:val="center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організації рятування людей на водних об’єктах</w:t>
      </w:r>
    </w:p>
    <w:p w14:paraId="1C5DC7FF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0"/>
        <w:jc w:val="center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Здолбунівської міської територіальної громади на 2023 - 2025 роки</w:t>
      </w:r>
    </w:p>
    <w:p w14:paraId="54CE3F3A" w14:textId="77777777" w:rsidR="00B058EF" w:rsidRPr="00B058EF" w:rsidRDefault="00B058EF" w:rsidP="00B058EF">
      <w:pPr>
        <w:pStyle w:val="3"/>
        <w:numPr>
          <w:ilvl w:val="0"/>
          <w:numId w:val="5"/>
        </w:numPr>
        <w:tabs>
          <w:tab w:val="clear" w:pos="432"/>
          <w:tab w:val="num" w:pos="0"/>
        </w:tabs>
        <w:spacing w:after="0"/>
        <w:ind w:left="0" w:right="26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58EF">
        <w:rPr>
          <w:rFonts w:ascii="Times New Roman" w:hAnsi="Times New Roman" w:cs="Times New Roman"/>
          <w:sz w:val="28"/>
          <w:szCs w:val="28"/>
        </w:rPr>
        <w:t>I</w:t>
      </w:r>
      <w:r w:rsidRPr="00B058EF">
        <w:rPr>
          <w:rFonts w:ascii="Times New Roman" w:hAnsi="Times New Roman" w:cs="Times New Roman"/>
          <w:sz w:val="28"/>
          <w:szCs w:val="28"/>
          <w:lang w:val="uk-UA"/>
        </w:rPr>
        <w:t>. Загальні положення</w:t>
      </w:r>
    </w:p>
    <w:p w14:paraId="075C79C0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</w:p>
    <w:p w14:paraId="01B780E3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  <w:tab w:val="left" w:pos="9781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Програма організації рятування людей на водних об’єктах Здолбунівської міської територіальної громади на 2023 - 2025 роки (далі – Програма) розроблена на виконання Кодексу цивільного захисту України, розпорядження Президента України від 14 липня 2001 року № 190/2001-рп , «Про невідкладні заходи щодо запобігання загибелі людей на водних об’єктах», постанови Кабінету Міністрів України від 06 березня 2002 року № 264 «Про затвердження Порядку обліку місць масового відпочинку населення на водних об’єктах» та  Правил охорони життя людей на водних об’єктах України, затверджених наказом Міністерства внутрішніх справ України від </w:t>
      </w:r>
      <w:r w:rsidRPr="00B058EF">
        <w:rPr>
          <w:rFonts w:ascii="Times New Roman" w:hAnsi="Times New Roman"/>
          <w:color w:val="000000"/>
          <w:sz w:val="28"/>
          <w:szCs w:val="28"/>
        </w:rPr>
        <w:t>10 квітня 2017 року № 301,</w:t>
      </w:r>
      <w:r w:rsidRPr="00B058EF">
        <w:rPr>
          <w:rFonts w:ascii="Times New Roman" w:hAnsi="Times New Roman"/>
          <w:sz w:val="28"/>
          <w:szCs w:val="28"/>
        </w:rPr>
        <w:t xml:space="preserve"> зареєстрованих у Міністерстві юстиції України 04 травня 2017 року за</w:t>
      </w:r>
      <w:r w:rsidRPr="00B058EF">
        <w:rPr>
          <w:rFonts w:ascii="Times New Roman" w:hAnsi="Times New Roman"/>
          <w:color w:val="000000"/>
          <w:sz w:val="28"/>
          <w:szCs w:val="28"/>
        </w:rPr>
        <w:t xml:space="preserve"> 566/30434</w:t>
      </w:r>
      <w:r w:rsidRPr="00B058EF">
        <w:rPr>
          <w:rFonts w:ascii="Times New Roman" w:hAnsi="Times New Roman"/>
          <w:sz w:val="28"/>
          <w:szCs w:val="28"/>
        </w:rPr>
        <w:t>, спрямована на реалізацію державної політики України в галузі охорони здоров’я, життя населення, використання природного середовища і створення безпечних умов життєдіяльності, відпочинку.</w:t>
      </w:r>
    </w:p>
    <w:p w14:paraId="77D83889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В основу реалізації Програми покладено принцип об’єднання зусиль державних та недержавних органів усіх рівнів для розв’язання проблеми загибелі людей на водних об’єктах Здолбунівської міської територіальної громади.</w:t>
      </w:r>
    </w:p>
    <w:p w14:paraId="3CFDE931" w14:textId="77777777" w:rsidR="00B058EF" w:rsidRPr="00B058EF" w:rsidRDefault="00B058EF" w:rsidP="00B058EF">
      <w:pPr>
        <w:pStyle w:val="a6"/>
        <w:numPr>
          <w:ilvl w:val="0"/>
          <w:numId w:val="5"/>
        </w:numPr>
        <w:shd w:val="clear" w:color="auto" w:fill="FFFFFF"/>
        <w:tabs>
          <w:tab w:val="clear" w:pos="432"/>
          <w:tab w:val="num" w:pos="0"/>
        </w:tabs>
        <w:spacing w:before="0" w:beforeAutospacing="0" w:after="0" w:afterAutospacing="0"/>
        <w:ind w:left="0" w:firstLine="1134"/>
        <w:jc w:val="both"/>
        <w:rPr>
          <w:sz w:val="28"/>
          <w:szCs w:val="28"/>
          <w:lang w:val="uk-UA"/>
        </w:rPr>
      </w:pPr>
      <w:r w:rsidRPr="00B058EF">
        <w:rPr>
          <w:sz w:val="28"/>
          <w:szCs w:val="28"/>
          <w:shd w:val="clear" w:color="auto" w:fill="FFFFFF"/>
          <w:lang w:val="uk-UA"/>
        </w:rPr>
        <w:t xml:space="preserve">На території громади знаходиться біля 14 водних об’єктів, 1 затоплений кар’єр та річка Устя, загальна площа яких становить більше </w:t>
      </w:r>
      <w:r w:rsidRPr="00B058EF">
        <w:rPr>
          <w:color w:val="000000"/>
          <w:sz w:val="28"/>
          <w:szCs w:val="28"/>
          <w:shd w:val="clear" w:color="auto" w:fill="FFFFFF"/>
          <w:lang w:val="uk-UA"/>
        </w:rPr>
        <w:t>500</w:t>
      </w:r>
      <w:r w:rsidRPr="00B058EF">
        <w:rPr>
          <w:sz w:val="28"/>
          <w:szCs w:val="28"/>
          <w:shd w:val="clear" w:color="auto" w:fill="FFFFFF"/>
          <w:lang w:val="uk-UA"/>
        </w:rPr>
        <w:t xml:space="preserve"> га.</w:t>
      </w:r>
    </w:p>
    <w:p w14:paraId="73E7CC4C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Такий гідрологічний стан сприяє утворенню великої кількості місць масового відпочинку та любительського рибальства.</w:t>
      </w:r>
    </w:p>
    <w:p w14:paraId="1E957519" w14:textId="77777777" w:rsidR="00B058EF" w:rsidRPr="00B058EF" w:rsidRDefault="00B058EF" w:rsidP="00B058EF">
      <w:pPr>
        <w:pStyle w:val="ad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jc w:val="both"/>
        <w:rPr>
          <w:b w:val="0"/>
          <w:bCs w:val="0"/>
          <w:sz w:val="28"/>
          <w:szCs w:val="28"/>
        </w:rPr>
      </w:pPr>
      <w:r w:rsidRPr="00B058EF">
        <w:rPr>
          <w:b w:val="0"/>
          <w:bCs w:val="0"/>
          <w:sz w:val="28"/>
          <w:szCs w:val="28"/>
        </w:rPr>
        <w:t>Основними причинами виникнення надзвичайних ситуацій на водних об’єктах є:</w:t>
      </w:r>
    </w:p>
    <w:p w14:paraId="66BA12BA" w14:textId="77777777" w:rsidR="00B058EF" w:rsidRPr="00B058EF" w:rsidRDefault="00B058EF" w:rsidP="00B058EF">
      <w:pPr>
        <w:pStyle w:val="ad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jc w:val="both"/>
        <w:rPr>
          <w:b w:val="0"/>
          <w:bCs w:val="0"/>
          <w:sz w:val="28"/>
          <w:szCs w:val="28"/>
        </w:rPr>
      </w:pPr>
      <w:r w:rsidRPr="00B058EF">
        <w:rPr>
          <w:b w:val="0"/>
          <w:bCs w:val="0"/>
          <w:sz w:val="28"/>
          <w:szCs w:val="28"/>
        </w:rPr>
        <w:t>купання населення у необладнаних місцях;</w:t>
      </w:r>
    </w:p>
    <w:p w14:paraId="0B6D50D3" w14:textId="77777777" w:rsidR="00B058EF" w:rsidRPr="00B058EF" w:rsidRDefault="00B058EF" w:rsidP="00B058EF">
      <w:pPr>
        <w:pStyle w:val="ad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jc w:val="both"/>
        <w:rPr>
          <w:b w:val="0"/>
          <w:bCs w:val="0"/>
          <w:sz w:val="28"/>
          <w:szCs w:val="28"/>
        </w:rPr>
      </w:pPr>
      <w:r w:rsidRPr="00B058EF">
        <w:rPr>
          <w:b w:val="0"/>
          <w:bCs w:val="0"/>
          <w:sz w:val="28"/>
          <w:szCs w:val="28"/>
        </w:rPr>
        <w:t>купання у нетверезому стані;</w:t>
      </w:r>
    </w:p>
    <w:p w14:paraId="7BC26DAA" w14:textId="77777777" w:rsidR="00B058EF" w:rsidRPr="00B058EF" w:rsidRDefault="00B058EF" w:rsidP="00B058EF">
      <w:pPr>
        <w:pStyle w:val="ad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jc w:val="both"/>
        <w:rPr>
          <w:b w:val="0"/>
          <w:bCs w:val="0"/>
          <w:sz w:val="28"/>
          <w:szCs w:val="28"/>
        </w:rPr>
      </w:pPr>
      <w:r w:rsidRPr="00B058EF">
        <w:rPr>
          <w:b w:val="0"/>
          <w:bCs w:val="0"/>
          <w:sz w:val="28"/>
          <w:szCs w:val="28"/>
        </w:rPr>
        <w:t>недогляд  батьками дітей у місцях для купання;</w:t>
      </w:r>
    </w:p>
    <w:p w14:paraId="6CF609BE" w14:textId="77777777" w:rsidR="00B058EF" w:rsidRPr="00B058EF" w:rsidRDefault="00B058EF" w:rsidP="00B058EF">
      <w:pPr>
        <w:pStyle w:val="ad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jc w:val="both"/>
        <w:rPr>
          <w:b w:val="0"/>
          <w:bCs w:val="0"/>
          <w:sz w:val="28"/>
          <w:szCs w:val="28"/>
        </w:rPr>
      </w:pPr>
      <w:r w:rsidRPr="00B058EF">
        <w:rPr>
          <w:b w:val="0"/>
          <w:bCs w:val="0"/>
          <w:sz w:val="28"/>
          <w:szCs w:val="28"/>
        </w:rPr>
        <w:t>необізнаність людей із правилами поведінки на воді через достатній рівень інформаційно - профілактичної роботи серед населення;</w:t>
      </w:r>
    </w:p>
    <w:p w14:paraId="35E0A8F2" w14:textId="77777777" w:rsidR="00B058EF" w:rsidRPr="00B058EF" w:rsidRDefault="00B058EF" w:rsidP="00B058EF">
      <w:pPr>
        <w:pStyle w:val="ad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jc w:val="both"/>
        <w:rPr>
          <w:b w:val="0"/>
          <w:bCs w:val="0"/>
          <w:sz w:val="28"/>
          <w:szCs w:val="28"/>
        </w:rPr>
      </w:pPr>
      <w:r w:rsidRPr="00B058EF">
        <w:rPr>
          <w:b w:val="0"/>
          <w:bCs w:val="0"/>
          <w:sz w:val="28"/>
          <w:szCs w:val="28"/>
        </w:rPr>
        <w:t>низький рівень ефективності заходів щодо попередження нещасних випадків і надзвичайних ситуацій на воді, в першу чергу в сільській місцевості;</w:t>
      </w:r>
    </w:p>
    <w:p w14:paraId="06BE2D8D" w14:textId="77777777" w:rsidR="00B058EF" w:rsidRPr="00B058EF" w:rsidRDefault="00B058EF" w:rsidP="00B058EF">
      <w:pPr>
        <w:pStyle w:val="ad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jc w:val="both"/>
        <w:rPr>
          <w:b w:val="0"/>
          <w:bCs w:val="0"/>
          <w:sz w:val="28"/>
          <w:szCs w:val="28"/>
        </w:rPr>
      </w:pPr>
      <w:r w:rsidRPr="00B058EF">
        <w:rPr>
          <w:b w:val="0"/>
          <w:bCs w:val="0"/>
          <w:sz w:val="28"/>
          <w:szCs w:val="28"/>
        </w:rPr>
        <w:t>відсутність попереджувальних та інформаційних знаків у місцях, заборонених для купання, застосування плавзасобів та рибальства;</w:t>
      </w:r>
    </w:p>
    <w:p w14:paraId="48E62156" w14:textId="77777777" w:rsidR="00B058EF" w:rsidRPr="00B058EF" w:rsidRDefault="00B058EF" w:rsidP="00B058EF">
      <w:pPr>
        <w:pStyle w:val="ad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jc w:val="both"/>
        <w:rPr>
          <w:b w:val="0"/>
          <w:bCs w:val="0"/>
          <w:sz w:val="28"/>
          <w:szCs w:val="28"/>
        </w:rPr>
      </w:pPr>
      <w:r w:rsidRPr="00B058EF">
        <w:rPr>
          <w:b w:val="0"/>
          <w:bCs w:val="0"/>
          <w:sz w:val="28"/>
          <w:szCs w:val="28"/>
        </w:rPr>
        <w:t>недостатнє використання можливостей засобів масової інформації щодо інформаційно-пропагандистської роботи з питань безпечного користування водними об’єктами.</w:t>
      </w:r>
    </w:p>
    <w:p w14:paraId="3F99B30A" w14:textId="77777777" w:rsidR="00B058EF" w:rsidRPr="00B058EF" w:rsidRDefault="00B058EF" w:rsidP="00B058EF">
      <w:pPr>
        <w:pStyle w:val="ad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jc w:val="both"/>
        <w:rPr>
          <w:b w:val="0"/>
          <w:bCs w:val="0"/>
          <w:sz w:val="28"/>
          <w:szCs w:val="28"/>
        </w:rPr>
      </w:pPr>
      <w:r w:rsidRPr="00B058EF">
        <w:rPr>
          <w:b w:val="0"/>
          <w:bCs w:val="0"/>
          <w:sz w:val="28"/>
          <w:szCs w:val="28"/>
        </w:rPr>
        <w:lastRenderedPageBreak/>
        <w:t>Досвід останніх років доводить необхідність координації дій при системному розв’язанні проблем програмними методами, що є виправданим і можливим лише за умов комплексного підходу до створення безпечної життєдіяльності людей на водних об’єктах.</w:t>
      </w:r>
    </w:p>
    <w:p w14:paraId="06765576" w14:textId="77777777" w:rsidR="00B058EF" w:rsidRPr="00B058EF" w:rsidRDefault="00B058EF" w:rsidP="00B058EF">
      <w:pPr>
        <w:pStyle w:val="ad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jc w:val="both"/>
        <w:rPr>
          <w:b w:val="0"/>
          <w:bCs w:val="0"/>
          <w:sz w:val="28"/>
          <w:szCs w:val="28"/>
        </w:rPr>
      </w:pPr>
      <w:r w:rsidRPr="00B058EF">
        <w:rPr>
          <w:b w:val="0"/>
          <w:bCs w:val="0"/>
          <w:sz w:val="28"/>
          <w:szCs w:val="28"/>
        </w:rPr>
        <w:t>Зазначені умови визначають необхідність запровадження на місцевому рівні невідкладних заходів шляхом розроблення і реалізації відповідної Програми.</w:t>
      </w:r>
    </w:p>
    <w:p w14:paraId="04B946A5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152" w:firstLine="113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D7D2F3" w14:textId="4E5D20FA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152" w:firstLine="0"/>
        <w:jc w:val="center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b/>
          <w:bCs/>
          <w:sz w:val="28"/>
          <w:szCs w:val="28"/>
        </w:rPr>
        <w:t>II. Мета та основні завдання Програми</w:t>
      </w:r>
    </w:p>
    <w:p w14:paraId="3CC49828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</w:p>
    <w:p w14:paraId="5D0E153D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Метою Програми є комплексне розв’язання проблем захисту населення від надзвичайних ситуацій на водних об’єктах, попередження нещасних випадків, пошук та рятування потерпілих на воді людей і створення умов безпечного користування водними об’єктами в інтересах окремої людини та громадськості Здолбунівської міської територіальної громади.</w:t>
      </w:r>
    </w:p>
    <w:p w14:paraId="0051B5C8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Для досягнення зазначеної мети передбачається вирішити такі основні завдання: </w:t>
      </w:r>
    </w:p>
    <w:p w14:paraId="59B76D5B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удосконалення сил та засобів реагування на надзвичайні ситуації на водних об’єктах, їх технічне оснащення та підвищення ефективності управління;</w:t>
      </w:r>
    </w:p>
    <w:p w14:paraId="6CEB22A2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запобігання загибелі людей на водних об’єктах та захист населення </w:t>
      </w:r>
      <w:r w:rsidRPr="00B058EF">
        <w:rPr>
          <w:rFonts w:ascii="Times New Roman" w:hAnsi="Times New Roman"/>
          <w:sz w:val="28"/>
          <w:szCs w:val="28"/>
        </w:rPr>
        <w:br/>
        <w:t>у надзвичайних ситуаціях на водних об’єктах;</w:t>
      </w:r>
    </w:p>
    <w:p w14:paraId="139CA2A1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підготовка населення і фахівців до дій щодо запобігання та реагування </w:t>
      </w:r>
      <w:r w:rsidRPr="00B058EF">
        <w:rPr>
          <w:rFonts w:ascii="Times New Roman" w:hAnsi="Times New Roman"/>
          <w:sz w:val="28"/>
          <w:szCs w:val="28"/>
        </w:rPr>
        <w:br/>
        <w:t xml:space="preserve">на надзвичайні ситуації на водних об’єктах, пошуку та рятування потерпілих </w:t>
      </w:r>
      <w:r w:rsidRPr="00B058EF">
        <w:rPr>
          <w:rFonts w:ascii="Times New Roman" w:hAnsi="Times New Roman"/>
          <w:sz w:val="28"/>
          <w:szCs w:val="28"/>
        </w:rPr>
        <w:br/>
        <w:t>на воді людей.</w:t>
      </w:r>
    </w:p>
    <w:p w14:paraId="7B17C50A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1. Запобігання загибелі людей на водних об’єктах та захист населення </w:t>
      </w:r>
      <w:r w:rsidRPr="00B058EF">
        <w:rPr>
          <w:rFonts w:ascii="Times New Roman" w:hAnsi="Times New Roman"/>
          <w:sz w:val="28"/>
          <w:szCs w:val="28"/>
        </w:rPr>
        <w:br/>
        <w:t>на воді передбачають:</w:t>
      </w:r>
    </w:p>
    <w:p w14:paraId="59EF0692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своєчасність та ефективність заходів із попередження нещасних випадків і надзвичайних ситуацій на водних об’єктах;</w:t>
      </w:r>
    </w:p>
    <w:p w14:paraId="41DBE548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удосконалення системи взаємодії місцевих органів виконавчої влади та органів місцевого самоврядування з керівниками підприємств, установ та організацій, які використовують водні об’єкти з виробничою метою або для відпочинку населення, з аварійно-рятувальними службами;</w:t>
      </w:r>
    </w:p>
    <w:p w14:paraId="2BF7D79F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визначення, обстеження і облаштування місць для масового відпочинку на водних об’єктах, купання та любительського вилову риби в літній та зимовий періоди; </w:t>
      </w:r>
    </w:p>
    <w:p w14:paraId="5E17A7C8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8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удосконалення організації безпечного використання водних об’єктів місцевим органом місцевого самоврядування, керівниками підприємств, установ та організацій, що ведуть господарську діяльність з їх використання.</w:t>
      </w:r>
    </w:p>
    <w:p w14:paraId="4C8C8643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8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2. Удосконалення сил та засобів реагування на надзвичайні ситуації </w:t>
      </w:r>
      <w:r w:rsidRPr="00B058EF">
        <w:rPr>
          <w:rFonts w:ascii="Times New Roman" w:hAnsi="Times New Roman"/>
          <w:sz w:val="28"/>
          <w:szCs w:val="28"/>
        </w:rPr>
        <w:br/>
        <w:t>на водних об’єктах, їх матеріально-технічне оснащення та підвищення ефективності управління вимагають:</w:t>
      </w:r>
    </w:p>
    <w:p w14:paraId="460793AD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  <w:tab w:val="left" w:pos="142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удосконалення методів проведення рятувальних робіт під час ліквідації надзвичайних ситуацій на водних об’єктах;</w:t>
      </w:r>
    </w:p>
    <w:p w14:paraId="2BB93DCC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поліпшення форм та методів оцінки обстановки, оперативності та управління під час проведення рятувальних робіт;</w:t>
      </w:r>
    </w:p>
    <w:p w14:paraId="7C848ECD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lastRenderedPageBreak/>
        <w:t>створення мережі рятувальних постів у місцях масового відпочинку населення на водних об’єктах, пляжах, прокатних човнових станціях, масового підлідного вилову риби та проведення спортивних заходів.</w:t>
      </w:r>
    </w:p>
    <w:p w14:paraId="04674A8F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8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3. Підготовка населення і фахівців щодо запобігання і реагування на надзвичайні ситуації на водних об’єктах, проведення пошуку та рятування потерпілих на воді людей визначають необхідність:</w:t>
      </w:r>
    </w:p>
    <w:p w14:paraId="09A3FBA3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організації систематичного інформування населення щодо профілактики нещасних випадків на водних об’єктах, зокрема роз’яснення правил поведінки на воді, надання першої медичної допомоги потерпілим;</w:t>
      </w:r>
    </w:p>
    <w:p w14:paraId="72F94BB7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визначення безпечних місць масового відпочинку;</w:t>
      </w:r>
    </w:p>
    <w:p w14:paraId="60DAB1D3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удосконалення сучасних методів комплектування, підготовки та перепідготовки особового складу аварійно-рятувальних груп для проведення пошуково-рятувальних робіт;</w:t>
      </w:r>
    </w:p>
    <w:p w14:paraId="40E4DFB7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підготовки та перепідготовки плавців-рятувальників для сезонних рятувальних постів;</w:t>
      </w:r>
    </w:p>
    <w:p w14:paraId="2767572F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розроблення та випуску плакатів, інструкцій та наочних посібників щодо запобігання нещасним випадкам на воді у зимовий та літній періоди.</w:t>
      </w:r>
    </w:p>
    <w:p w14:paraId="42886889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</w:p>
    <w:p w14:paraId="061F2E08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b/>
          <w:bCs/>
          <w:sz w:val="28"/>
          <w:szCs w:val="28"/>
        </w:rPr>
      </w:pPr>
      <w:r w:rsidRPr="00B058EF">
        <w:rPr>
          <w:rFonts w:ascii="Times New Roman" w:hAnsi="Times New Roman"/>
          <w:b/>
          <w:bCs/>
          <w:sz w:val="28"/>
          <w:szCs w:val="28"/>
        </w:rPr>
        <w:t>III. Основні напрями виконання Програми</w:t>
      </w:r>
    </w:p>
    <w:p w14:paraId="7535AFB6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</w:p>
    <w:p w14:paraId="27A2CBE9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Виконання Програми планується здійснити практичною реалізацією організаційних, правових та матеріально-технічних засад, у тому числі; </w:t>
      </w:r>
    </w:p>
    <w:p w14:paraId="2B75679D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визначення та облаштування місць масового відпочинку населення на воді, купання, спортивного і любительського вилову риби, закріплення їх за юридичними особами; </w:t>
      </w:r>
    </w:p>
    <w:p w14:paraId="5214ADD4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здійснення комплексної оцінки стану місць відпочинку населення на воді, наявності та готовності до дій аварійно-рятувальних мобільних груп, сезонних рятувальних постів у місцях масового відпочинку на воді та місцях спортивного і любительського вилову риби; </w:t>
      </w:r>
    </w:p>
    <w:p w14:paraId="7E5D75E7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здійснення першочергових заходів щодо розвитку, матеріально-технічного забезпечення аварійно-рятувальної служби та її підрозділів;</w:t>
      </w:r>
    </w:p>
    <w:p w14:paraId="62812197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створення мережі сезонних рятувальних постів;</w:t>
      </w:r>
    </w:p>
    <w:p w14:paraId="0EF295AB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розроблення і реалізація заходів щодо запобігання надзвичайним ситуаціям та загибелі людей на водних об’єктах;</w:t>
      </w:r>
    </w:p>
    <w:p w14:paraId="0B64859C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проведення </w:t>
      </w:r>
      <w:proofErr w:type="spellStart"/>
      <w:r w:rsidRPr="00B058EF">
        <w:rPr>
          <w:rFonts w:ascii="Times New Roman" w:hAnsi="Times New Roman"/>
          <w:sz w:val="28"/>
          <w:szCs w:val="28"/>
        </w:rPr>
        <w:t>роз’яснювально</w:t>
      </w:r>
      <w:proofErr w:type="spellEnd"/>
      <w:r w:rsidRPr="00B058EF">
        <w:rPr>
          <w:rFonts w:ascii="Times New Roman" w:hAnsi="Times New Roman"/>
          <w:sz w:val="28"/>
          <w:szCs w:val="28"/>
        </w:rPr>
        <w:t xml:space="preserve">-профілактичної роботи серед населення, </w:t>
      </w:r>
      <w:r w:rsidRPr="00B058EF">
        <w:rPr>
          <w:rFonts w:ascii="Times New Roman" w:hAnsi="Times New Roman"/>
          <w:sz w:val="28"/>
          <w:szCs w:val="28"/>
        </w:rPr>
        <w:br/>
        <w:t>в першу чергу серед дітей та підлітків.</w:t>
      </w:r>
    </w:p>
    <w:p w14:paraId="2A6665E6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Передбачається удосконалення функціонування сил і засобів запобігання, реагування та проведення рятувальних робіт у випадках надзвичайних ситуацій на водних об’єктах, у тому числі:</w:t>
      </w:r>
    </w:p>
    <w:p w14:paraId="355FF32F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розширення мережі сезонних рятувальних постів на водних об’єктах, які використовуються з виробничою або спортивною метою для відпочинку або аматорського риболовства в літній і зимовий періоди;</w:t>
      </w:r>
    </w:p>
    <w:p w14:paraId="3D01289E" w14:textId="77777777" w:rsidR="00B058EF" w:rsidRPr="00B058EF" w:rsidRDefault="00B058EF" w:rsidP="00B058EF">
      <w:pPr>
        <w:pStyle w:val="ab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подальше впровадження комплексу заходів, спрямованих на зменшення  кількості нещасних випадків на водних об’єктах;</w:t>
      </w:r>
    </w:p>
    <w:p w14:paraId="7080075E" w14:textId="77777777" w:rsidR="00B058EF" w:rsidRPr="00B058EF" w:rsidRDefault="00B058EF" w:rsidP="00B058EF">
      <w:pPr>
        <w:pStyle w:val="ab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здійснення інформаційних заходів щодо запобігання загибелі людей на воді, льоду, які включають використання засобів масової інформації, </w:t>
      </w:r>
      <w:r w:rsidRPr="00B058EF">
        <w:rPr>
          <w:rFonts w:ascii="Times New Roman" w:hAnsi="Times New Roman"/>
          <w:sz w:val="28"/>
          <w:szCs w:val="28"/>
        </w:rPr>
        <w:lastRenderedPageBreak/>
        <w:t>попереджувальної наочної агітації (щитів, плакатів), у тому числі в небезпечних для відпочинку на воді місцях;</w:t>
      </w:r>
    </w:p>
    <w:p w14:paraId="7AA79668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удосконалення нормативно-правового забезпечення функціонування сил </w:t>
      </w:r>
      <w:r w:rsidRPr="00B058EF">
        <w:rPr>
          <w:rFonts w:ascii="Times New Roman" w:hAnsi="Times New Roman"/>
          <w:sz w:val="28"/>
          <w:szCs w:val="28"/>
        </w:rPr>
        <w:br/>
        <w:t>і засобів реагування, приведення їх у постійну готовність;</w:t>
      </w:r>
    </w:p>
    <w:p w14:paraId="0A421E54" w14:textId="77777777" w:rsidR="00B058EF" w:rsidRPr="00B058EF" w:rsidRDefault="00B058EF" w:rsidP="00B058EF">
      <w:pPr>
        <w:pStyle w:val="21"/>
        <w:numPr>
          <w:ilvl w:val="0"/>
          <w:numId w:val="5"/>
        </w:numPr>
        <w:tabs>
          <w:tab w:val="clear" w:pos="432"/>
          <w:tab w:val="num" w:pos="0"/>
          <w:tab w:val="left" w:pos="2127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запровадження комплексної системи підготовки населення до дій </w:t>
      </w:r>
      <w:r w:rsidRPr="00B058EF">
        <w:rPr>
          <w:rFonts w:ascii="Times New Roman" w:hAnsi="Times New Roman"/>
          <w:sz w:val="28"/>
          <w:szCs w:val="28"/>
        </w:rPr>
        <w:br/>
        <w:t>у надзвичайних ситуаціях та профілактики нещасних випадків на водних об’єктах;</w:t>
      </w:r>
    </w:p>
    <w:p w14:paraId="25922A73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переоснащення рятувальних підрозділів сучасними плавзасобами </w:t>
      </w:r>
      <w:r w:rsidRPr="00B058EF">
        <w:rPr>
          <w:rFonts w:ascii="Times New Roman" w:hAnsi="Times New Roman"/>
          <w:sz w:val="28"/>
          <w:szCs w:val="28"/>
        </w:rPr>
        <w:br/>
        <w:t>та водолазним спорядженням;</w:t>
      </w:r>
    </w:p>
    <w:p w14:paraId="73733E83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налагодження системи професійної підготовки, підвищення кваліфікації та перепідготовки водолазів та рятувальників аварійно-рятувальних підрозділів.</w:t>
      </w:r>
    </w:p>
    <w:p w14:paraId="27322565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</w:p>
    <w:p w14:paraId="49D16CA2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8EF">
        <w:rPr>
          <w:rFonts w:ascii="Times New Roman" w:hAnsi="Times New Roman"/>
          <w:b/>
          <w:bCs/>
          <w:sz w:val="28"/>
          <w:szCs w:val="28"/>
        </w:rPr>
        <w:t>ІV. Механізм забезпечення виконання Програми.</w:t>
      </w:r>
    </w:p>
    <w:p w14:paraId="02414DA2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8EF">
        <w:rPr>
          <w:rFonts w:ascii="Times New Roman" w:hAnsi="Times New Roman"/>
          <w:b/>
          <w:bCs/>
          <w:sz w:val="28"/>
          <w:szCs w:val="28"/>
        </w:rPr>
        <w:t>Організаційне забезпечення</w:t>
      </w:r>
    </w:p>
    <w:p w14:paraId="1E4BFDF8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</w:p>
    <w:p w14:paraId="645ADCD3" w14:textId="77777777" w:rsidR="00B058EF" w:rsidRPr="00B058EF" w:rsidRDefault="00B058EF" w:rsidP="00B058EF">
      <w:pPr>
        <w:pStyle w:val="ab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Взаємодії та забезпечення координації діяльності органу місцевого самоврядування, окремих підприємств, установ та організацій незалежно від підпорядкування та форми власності щодо виконання Програми, а також коригування передбачених нею заходів, що додаються (додаток 1), відповідно до наявних фінансових, матеріальних та організаційних можливостей відображено в Паспорті Програми (додаток 2).</w:t>
      </w:r>
    </w:p>
    <w:p w14:paraId="0CD6714F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Проблеми, пов’язані із загибеллю людей на водних об’єктах, потребують невідкладного розв’язання як на державному, так і на місцевому рівнях. </w:t>
      </w:r>
      <w:r w:rsidRPr="00B058EF">
        <w:rPr>
          <w:rFonts w:ascii="Times New Roman" w:hAnsi="Times New Roman"/>
          <w:sz w:val="28"/>
          <w:szCs w:val="28"/>
        </w:rPr>
        <w:br/>
        <w:t>Для цього необхідно передбачити такі першочергові заходи:</w:t>
      </w:r>
    </w:p>
    <w:p w14:paraId="19C59155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визначення та обладнання місць масового відпочинку населення на водних об’єктах; </w:t>
      </w:r>
    </w:p>
    <w:p w14:paraId="4B65351B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перевірка </w:t>
      </w:r>
      <w:proofErr w:type="spellStart"/>
      <w:r w:rsidRPr="00B058EF">
        <w:rPr>
          <w:rFonts w:ascii="Times New Roman" w:hAnsi="Times New Roman"/>
          <w:sz w:val="28"/>
          <w:szCs w:val="28"/>
        </w:rPr>
        <w:t>дна</w:t>
      </w:r>
      <w:proofErr w:type="spellEnd"/>
      <w:r w:rsidRPr="00B058EF">
        <w:rPr>
          <w:rFonts w:ascii="Times New Roman" w:hAnsi="Times New Roman"/>
          <w:sz w:val="28"/>
          <w:szCs w:val="28"/>
        </w:rPr>
        <w:t xml:space="preserve"> водойм, якості води, ґрунту перед відкриттям купального сезону, постійний санітарно-епідеміологічний контроль упродовж купального сезону;</w:t>
      </w:r>
    </w:p>
    <w:p w14:paraId="04B334BD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right="26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проведення патрулювання місць масового відпочинку населення на водоймах з метою підтримання громадського порядку і попередження надзвичайних ситуацій.</w:t>
      </w:r>
    </w:p>
    <w:p w14:paraId="69FAE7A9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9636A7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firstLine="1134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8EF">
        <w:rPr>
          <w:rFonts w:ascii="Times New Roman" w:hAnsi="Times New Roman"/>
          <w:b/>
          <w:bCs/>
          <w:sz w:val="28"/>
          <w:szCs w:val="28"/>
        </w:rPr>
        <w:t>V. Джерела фінансування Програми</w:t>
      </w:r>
    </w:p>
    <w:p w14:paraId="72BB92F6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firstLine="113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01CF98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>Фінансування Програми здійснюється відповідно до чинного законодавства за рахунок коштів:</w:t>
      </w:r>
    </w:p>
    <w:p w14:paraId="5D85C72B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ab/>
        <w:t>місцевого бюджету;</w:t>
      </w:r>
    </w:p>
    <w:p w14:paraId="7036AB5D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ab/>
        <w:t>заінтересованих суб’єктів підприємницької діяльності усіх форм власності та громадських організацій і окремих громадян;</w:t>
      </w:r>
    </w:p>
    <w:p w14:paraId="7C58FA74" w14:textId="77777777" w:rsidR="00B058EF" w:rsidRPr="00B058EF" w:rsidRDefault="00B058EF" w:rsidP="00B058EF">
      <w:pPr>
        <w:pStyle w:val="210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rPr>
          <w:sz w:val="28"/>
          <w:szCs w:val="28"/>
        </w:rPr>
      </w:pPr>
      <w:r w:rsidRPr="00B058EF">
        <w:rPr>
          <w:sz w:val="28"/>
          <w:szCs w:val="28"/>
        </w:rPr>
        <w:t>з інших джерел, не заборонених чинним законодавством.</w:t>
      </w:r>
    </w:p>
    <w:p w14:paraId="5C570419" w14:textId="77777777" w:rsidR="00554459" w:rsidRPr="00554459" w:rsidRDefault="00B058EF" w:rsidP="00B058EF">
      <w:pPr>
        <w:pStyle w:val="5"/>
        <w:numPr>
          <w:ilvl w:val="0"/>
          <w:numId w:val="5"/>
        </w:numPr>
        <w:tabs>
          <w:tab w:val="clear" w:pos="432"/>
          <w:tab w:val="num" w:pos="0"/>
        </w:tabs>
        <w:spacing w:after="0"/>
        <w:ind w:left="0" w:firstLine="1134"/>
        <w:jc w:val="both"/>
        <w:rPr>
          <w:i w:val="0"/>
          <w:iCs w:val="0"/>
          <w:sz w:val="28"/>
          <w:szCs w:val="28"/>
        </w:rPr>
      </w:pPr>
      <w:r w:rsidRPr="00B058EF">
        <w:rPr>
          <w:i w:val="0"/>
          <w:iCs w:val="0"/>
          <w:sz w:val="28"/>
          <w:szCs w:val="28"/>
          <w:lang w:val="uk-UA"/>
        </w:rPr>
        <w:t xml:space="preserve">                   </w:t>
      </w:r>
    </w:p>
    <w:p w14:paraId="7C8D3517" w14:textId="1059B3E5" w:rsidR="00B058EF" w:rsidRPr="00B058EF" w:rsidRDefault="00B058EF" w:rsidP="00B058EF">
      <w:pPr>
        <w:pStyle w:val="5"/>
        <w:numPr>
          <w:ilvl w:val="0"/>
          <w:numId w:val="5"/>
        </w:numPr>
        <w:tabs>
          <w:tab w:val="clear" w:pos="432"/>
          <w:tab w:val="num" w:pos="0"/>
        </w:tabs>
        <w:spacing w:after="0"/>
        <w:ind w:left="0" w:firstLine="1134"/>
        <w:jc w:val="both"/>
        <w:rPr>
          <w:i w:val="0"/>
          <w:iCs w:val="0"/>
          <w:sz w:val="28"/>
          <w:szCs w:val="28"/>
        </w:rPr>
      </w:pPr>
      <w:bookmarkStart w:id="0" w:name="_GoBack"/>
      <w:bookmarkEnd w:id="0"/>
      <w:r w:rsidRPr="00B058EF">
        <w:rPr>
          <w:i w:val="0"/>
          <w:iCs w:val="0"/>
          <w:sz w:val="28"/>
          <w:szCs w:val="28"/>
          <w:lang w:val="uk-UA"/>
        </w:rPr>
        <w:lastRenderedPageBreak/>
        <w:t xml:space="preserve">   </w:t>
      </w:r>
      <w:r w:rsidRPr="00B058EF">
        <w:rPr>
          <w:i w:val="0"/>
          <w:iCs w:val="0"/>
          <w:sz w:val="28"/>
          <w:szCs w:val="28"/>
        </w:rPr>
        <w:t xml:space="preserve">VІ. </w:t>
      </w:r>
      <w:proofErr w:type="spellStart"/>
      <w:r w:rsidRPr="00B058EF">
        <w:rPr>
          <w:i w:val="0"/>
          <w:iCs w:val="0"/>
          <w:sz w:val="28"/>
          <w:szCs w:val="28"/>
        </w:rPr>
        <w:t>Очікувані</w:t>
      </w:r>
      <w:proofErr w:type="spellEnd"/>
      <w:r w:rsidRPr="00B058EF">
        <w:rPr>
          <w:i w:val="0"/>
          <w:iCs w:val="0"/>
          <w:sz w:val="28"/>
          <w:szCs w:val="28"/>
        </w:rPr>
        <w:t xml:space="preserve"> </w:t>
      </w:r>
      <w:proofErr w:type="spellStart"/>
      <w:r w:rsidRPr="00B058EF">
        <w:rPr>
          <w:i w:val="0"/>
          <w:iCs w:val="0"/>
          <w:sz w:val="28"/>
          <w:szCs w:val="28"/>
        </w:rPr>
        <w:t>результати</w:t>
      </w:r>
      <w:proofErr w:type="spellEnd"/>
      <w:r w:rsidRPr="00B058EF">
        <w:rPr>
          <w:i w:val="0"/>
          <w:iCs w:val="0"/>
          <w:sz w:val="28"/>
          <w:szCs w:val="28"/>
        </w:rPr>
        <w:t xml:space="preserve"> </w:t>
      </w:r>
      <w:proofErr w:type="spellStart"/>
      <w:r w:rsidRPr="00B058EF">
        <w:rPr>
          <w:i w:val="0"/>
          <w:iCs w:val="0"/>
          <w:sz w:val="28"/>
          <w:szCs w:val="28"/>
        </w:rPr>
        <w:t>виконання</w:t>
      </w:r>
      <w:proofErr w:type="spellEnd"/>
      <w:r w:rsidRPr="00B058EF">
        <w:rPr>
          <w:i w:val="0"/>
          <w:iCs w:val="0"/>
          <w:sz w:val="28"/>
          <w:szCs w:val="28"/>
        </w:rPr>
        <w:t xml:space="preserve"> </w:t>
      </w:r>
      <w:proofErr w:type="spellStart"/>
      <w:r w:rsidRPr="00B058EF">
        <w:rPr>
          <w:i w:val="0"/>
          <w:iCs w:val="0"/>
          <w:sz w:val="28"/>
          <w:szCs w:val="28"/>
        </w:rPr>
        <w:t>Програми</w:t>
      </w:r>
      <w:proofErr w:type="spellEnd"/>
    </w:p>
    <w:p w14:paraId="503AA46C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</w:p>
    <w:p w14:paraId="74C2A0D1" w14:textId="77777777" w:rsidR="00B058EF" w:rsidRPr="00B058EF" w:rsidRDefault="00B058EF" w:rsidP="00B058EF">
      <w:pPr>
        <w:pStyle w:val="a7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rPr>
          <w:szCs w:val="28"/>
        </w:rPr>
      </w:pPr>
      <w:r w:rsidRPr="00B058EF">
        <w:rPr>
          <w:szCs w:val="28"/>
        </w:rPr>
        <w:tab/>
        <w:t>У результаті виконання Програми буде забезпечено повноцінне функціонування системи запобігання та реагування на надзвичайні ситуації</w:t>
      </w:r>
      <w:r w:rsidRPr="00B058EF">
        <w:rPr>
          <w:szCs w:val="28"/>
        </w:rPr>
        <w:br/>
        <w:t xml:space="preserve">на водних об’єктах, яке дозволить: </w:t>
      </w:r>
    </w:p>
    <w:p w14:paraId="69A06D1B" w14:textId="77777777" w:rsidR="00B058EF" w:rsidRPr="00B058EF" w:rsidRDefault="00B058EF" w:rsidP="00B058EF">
      <w:pPr>
        <w:pStyle w:val="a7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rPr>
          <w:szCs w:val="28"/>
        </w:rPr>
      </w:pPr>
      <w:r w:rsidRPr="00B058EF">
        <w:rPr>
          <w:szCs w:val="28"/>
        </w:rPr>
        <w:t>підвищити ефективність заходів щодо попередження нещасних випадків та надзвичайних ситуацій на водних об’єктах;</w:t>
      </w:r>
    </w:p>
    <w:p w14:paraId="4A869653" w14:textId="77777777" w:rsidR="00B058EF" w:rsidRPr="00B058EF" w:rsidRDefault="00B058EF" w:rsidP="00B058EF">
      <w:pPr>
        <w:pStyle w:val="a7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rPr>
          <w:szCs w:val="28"/>
        </w:rPr>
      </w:pPr>
      <w:r w:rsidRPr="00B058EF">
        <w:rPr>
          <w:szCs w:val="28"/>
        </w:rPr>
        <w:t>підвищити оперативність та якість інформаційної роботи серед населення з питань безпечного використання водних об’єктів, роз’яснення правил поведінки на воді та надання першої медичної допомоги;</w:t>
      </w:r>
    </w:p>
    <w:p w14:paraId="2841CF1C" w14:textId="77777777" w:rsidR="00B058EF" w:rsidRPr="00B058EF" w:rsidRDefault="00B058EF" w:rsidP="00B058EF">
      <w:pPr>
        <w:pStyle w:val="a7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rPr>
          <w:szCs w:val="28"/>
        </w:rPr>
      </w:pPr>
      <w:r w:rsidRPr="00B058EF">
        <w:rPr>
          <w:szCs w:val="28"/>
        </w:rPr>
        <w:t>зменшити кількість нещасних випадків на водних об’єктах.</w:t>
      </w:r>
    </w:p>
    <w:p w14:paraId="7FB340A8" w14:textId="77777777" w:rsidR="00B058EF" w:rsidRPr="00B058EF" w:rsidRDefault="00B058EF" w:rsidP="00B058EF">
      <w:pPr>
        <w:pStyle w:val="a7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rPr>
          <w:szCs w:val="28"/>
        </w:rPr>
      </w:pPr>
    </w:p>
    <w:p w14:paraId="1AC464EB" w14:textId="77777777" w:rsidR="00B058EF" w:rsidRPr="00B058EF" w:rsidRDefault="00B058EF" w:rsidP="00B058EF">
      <w:pPr>
        <w:pStyle w:val="a7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rPr>
          <w:szCs w:val="28"/>
        </w:rPr>
      </w:pPr>
    </w:p>
    <w:p w14:paraId="7B6056D2" w14:textId="77777777" w:rsidR="00B058EF" w:rsidRPr="00B058EF" w:rsidRDefault="00B058EF" w:rsidP="00B058EF">
      <w:pPr>
        <w:pStyle w:val="a7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rPr>
          <w:szCs w:val="28"/>
        </w:rPr>
      </w:pPr>
    </w:p>
    <w:p w14:paraId="39EFB31F" w14:textId="77777777" w:rsidR="00B058EF" w:rsidRPr="00B058EF" w:rsidRDefault="00B058EF" w:rsidP="00B058EF">
      <w:pPr>
        <w:pStyle w:val="a7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rPr>
          <w:szCs w:val="28"/>
        </w:rPr>
      </w:pPr>
    </w:p>
    <w:p w14:paraId="3BB7776A" w14:textId="77777777" w:rsidR="00B058EF" w:rsidRPr="00B058EF" w:rsidRDefault="00B058EF" w:rsidP="00B058EF">
      <w:pPr>
        <w:pStyle w:val="a7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rPr>
          <w:szCs w:val="28"/>
        </w:rPr>
      </w:pPr>
    </w:p>
    <w:p w14:paraId="086CFE78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58EF">
        <w:rPr>
          <w:rFonts w:ascii="Times New Roman" w:hAnsi="Times New Roman"/>
          <w:sz w:val="28"/>
          <w:szCs w:val="28"/>
        </w:rPr>
        <w:t xml:space="preserve">Секретар міської ради               </w:t>
      </w:r>
      <w:r w:rsidRPr="00B058EF">
        <w:rPr>
          <w:rFonts w:ascii="Times New Roman" w:hAnsi="Times New Roman"/>
          <w:sz w:val="28"/>
          <w:szCs w:val="28"/>
        </w:rPr>
        <w:tab/>
      </w:r>
      <w:r w:rsidRPr="00B058EF">
        <w:rPr>
          <w:rFonts w:ascii="Times New Roman" w:hAnsi="Times New Roman"/>
          <w:sz w:val="28"/>
          <w:szCs w:val="28"/>
        </w:rPr>
        <w:tab/>
      </w:r>
      <w:r w:rsidRPr="00B058EF">
        <w:rPr>
          <w:rFonts w:ascii="Times New Roman" w:hAnsi="Times New Roman"/>
          <w:sz w:val="28"/>
          <w:szCs w:val="28"/>
        </w:rPr>
        <w:tab/>
        <w:t xml:space="preserve">              Валентина КАПІТУЛА</w:t>
      </w:r>
    </w:p>
    <w:p w14:paraId="586AF6B7" w14:textId="77777777" w:rsidR="00B058EF" w:rsidRPr="00B058EF" w:rsidRDefault="00B058EF" w:rsidP="00B058EF">
      <w:pPr>
        <w:pStyle w:val="a7"/>
        <w:numPr>
          <w:ilvl w:val="0"/>
          <w:numId w:val="5"/>
        </w:numPr>
        <w:tabs>
          <w:tab w:val="clear" w:pos="432"/>
          <w:tab w:val="num" w:pos="0"/>
        </w:tabs>
        <w:ind w:left="0" w:firstLine="1134"/>
        <w:rPr>
          <w:szCs w:val="28"/>
          <w:lang w:val="ru-RU"/>
        </w:rPr>
      </w:pPr>
    </w:p>
    <w:p w14:paraId="1A87C25E" w14:textId="77777777" w:rsidR="00B058EF" w:rsidRPr="00B058EF" w:rsidRDefault="00B058EF" w:rsidP="00B058EF">
      <w:pPr>
        <w:pStyle w:val="a9"/>
        <w:numPr>
          <w:ilvl w:val="0"/>
          <w:numId w:val="5"/>
        </w:numPr>
        <w:tabs>
          <w:tab w:val="clear" w:pos="432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</w:p>
    <w:p w14:paraId="6503FD35" w14:textId="77777777" w:rsidR="00D33D59" w:rsidRPr="009308C3" w:rsidRDefault="00D33D59" w:rsidP="00A6264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sectPr w:rsidR="00D33D59" w:rsidRPr="009308C3" w:rsidSect="00F3491A">
      <w:pgSz w:w="11906" w:h="16838"/>
      <w:pgMar w:top="993" w:right="707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A500D"/>
    <w:multiLevelType w:val="hybridMultilevel"/>
    <w:tmpl w:val="AA0AC3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3F6C"/>
    <w:multiLevelType w:val="hybridMultilevel"/>
    <w:tmpl w:val="B36CC8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907121"/>
    <w:multiLevelType w:val="hybridMultilevel"/>
    <w:tmpl w:val="1FF8B71E"/>
    <w:lvl w:ilvl="0" w:tplc="F6E6739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8F344EC0">
      <w:numFmt w:val="bullet"/>
      <w:lvlText w:val="-"/>
      <w:lvlJc w:val="left"/>
      <w:pPr>
        <w:ind w:left="2479" w:hanging="10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D9A5225"/>
    <w:multiLevelType w:val="hybridMultilevel"/>
    <w:tmpl w:val="F5684846"/>
    <w:lvl w:ilvl="0" w:tplc="CDFA7C3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0F"/>
    <w:rsid w:val="00001ED2"/>
    <w:rsid w:val="00006BF6"/>
    <w:rsid w:val="00013457"/>
    <w:rsid w:val="00057E0C"/>
    <w:rsid w:val="0009030F"/>
    <w:rsid w:val="00091AE8"/>
    <w:rsid w:val="000D681B"/>
    <w:rsid w:val="0014523E"/>
    <w:rsid w:val="001522E6"/>
    <w:rsid w:val="00180611"/>
    <w:rsid w:val="001D35C1"/>
    <w:rsid w:val="001E7E33"/>
    <w:rsid w:val="001F28DE"/>
    <w:rsid w:val="00276455"/>
    <w:rsid w:val="0028796F"/>
    <w:rsid w:val="002A10B6"/>
    <w:rsid w:val="00304139"/>
    <w:rsid w:val="003904C0"/>
    <w:rsid w:val="003A74C1"/>
    <w:rsid w:val="003B4BDB"/>
    <w:rsid w:val="003B696B"/>
    <w:rsid w:val="00446288"/>
    <w:rsid w:val="00465793"/>
    <w:rsid w:val="00496AF0"/>
    <w:rsid w:val="004A1B8D"/>
    <w:rsid w:val="004D3779"/>
    <w:rsid w:val="004D67E6"/>
    <w:rsid w:val="0055231F"/>
    <w:rsid w:val="00554459"/>
    <w:rsid w:val="005717C0"/>
    <w:rsid w:val="005927AC"/>
    <w:rsid w:val="005C6C6A"/>
    <w:rsid w:val="005D4B29"/>
    <w:rsid w:val="005F5316"/>
    <w:rsid w:val="00617421"/>
    <w:rsid w:val="00650E2B"/>
    <w:rsid w:val="00652DDA"/>
    <w:rsid w:val="0066293A"/>
    <w:rsid w:val="00676431"/>
    <w:rsid w:val="006D0729"/>
    <w:rsid w:val="006D3CA3"/>
    <w:rsid w:val="00703F3E"/>
    <w:rsid w:val="00754853"/>
    <w:rsid w:val="00766F70"/>
    <w:rsid w:val="007A2151"/>
    <w:rsid w:val="007E3C2A"/>
    <w:rsid w:val="00816CC9"/>
    <w:rsid w:val="0085125B"/>
    <w:rsid w:val="008A2928"/>
    <w:rsid w:val="008D358D"/>
    <w:rsid w:val="00917CA1"/>
    <w:rsid w:val="009308C3"/>
    <w:rsid w:val="009519EC"/>
    <w:rsid w:val="00953D5B"/>
    <w:rsid w:val="00980BF8"/>
    <w:rsid w:val="00981BE7"/>
    <w:rsid w:val="009A5A23"/>
    <w:rsid w:val="009B1115"/>
    <w:rsid w:val="009C7B11"/>
    <w:rsid w:val="009E26CD"/>
    <w:rsid w:val="009E358A"/>
    <w:rsid w:val="009E58F3"/>
    <w:rsid w:val="00A230EB"/>
    <w:rsid w:val="00A53E21"/>
    <w:rsid w:val="00A62647"/>
    <w:rsid w:val="00AC2ECC"/>
    <w:rsid w:val="00AD1957"/>
    <w:rsid w:val="00AF03F9"/>
    <w:rsid w:val="00B058EF"/>
    <w:rsid w:val="00B129F8"/>
    <w:rsid w:val="00B27D1D"/>
    <w:rsid w:val="00B66D3E"/>
    <w:rsid w:val="00B807DD"/>
    <w:rsid w:val="00B82B7A"/>
    <w:rsid w:val="00BA2DC6"/>
    <w:rsid w:val="00BC573E"/>
    <w:rsid w:val="00BC7935"/>
    <w:rsid w:val="00C16363"/>
    <w:rsid w:val="00C43A40"/>
    <w:rsid w:val="00C54BCD"/>
    <w:rsid w:val="00C96BDD"/>
    <w:rsid w:val="00CC2E21"/>
    <w:rsid w:val="00CD732B"/>
    <w:rsid w:val="00D33D59"/>
    <w:rsid w:val="00D46BDF"/>
    <w:rsid w:val="00D471E8"/>
    <w:rsid w:val="00D60CA8"/>
    <w:rsid w:val="00D64A8D"/>
    <w:rsid w:val="00D8331B"/>
    <w:rsid w:val="00DB7338"/>
    <w:rsid w:val="00DC004A"/>
    <w:rsid w:val="00DD4D6E"/>
    <w:rsid w:val="00DE4AB2"/>
    <w:rsid w:val="00E43F9B"/>
    <w:rsid w:val="00E521AD"/>
    <w:rsid w:val="00E631EC"/>
    <w:rsid w:val="00E632A4"/>
    <w:rsid w:val="00E67EDF"/>
    <w:rsid w:val="00E72FD3"/>
    <w:rsid w:val="00E90326"/>
    <w:rsid w:val="00E90B21"/>
    <w:rsid w:val="00EA6B21"/>
    <w:rsid w:val="00ED6F77"/>
    <w:rsid w:val="00EF41DB"/>
    <w:rsid w:val="00F07D4D"/>
    <w:rsid w:val="00F3491A"/>
    <w:rsid w:val="00F74EE2"/>
    <w:rsid w:val="00F84C9D"/>
    <w:rsid w:val="00FB242C"/>
    <w:rsid w:val="00FB6B91"/>
    <w:rsid w:val="00FE32B7"/>
    <w:rsid w:val="00F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6CA29"/>
  <w15:chartTrackingRefBased/>
  <w15:docId w15:val="{1979D431-14E3-4028-BBB1-74ADA438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1B"/>
    <w:pPr>
      <w:spacing w:after="160" w:line="259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9E2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58E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B058E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B058EF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2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F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"/>
    <w:basedOn w:val="a"/>
    <w:rsid w:val="004A1B8D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 Знак Знак Знак Знак Знак1 Знак Знак Знак1 Знак Знак Знак Знак Знак Знак Знак Знак Знак Знак Знак Знак Знак Знак Знак Знак"/>
    <w:basedOn w:val="a"/>
    <w:rsid w:val="00DC004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B82B7A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rsid w:val="00B82B7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7">
    <w:name w:val="Body Text"/>
    <w:aliases w:val="Основной текст Знак Знак"/>
    <w:basedOn w:val="a"/>
    <w:link w:val="13"/>
    <w:rsid w:val="002A10B6"/>
    <w:pPr>
      <w:spacing w:after="0" w:line="240" w:lineRule="auto"/>
      <w:jc w:val="both"/>
    </w:pPr>
    <w:rPr>
      <w:rFonts w:ascii="Times New Roman" w:hAnsi="Times New Roman"/>
      <w:sz w:val="28"/>
      <w:szCs w:val="20"/>
      <w:lang w:eastAsia="uk-UA"/>
    </w:rPr>
  </w:style>
  <w:style w:type="character" w:customStyle="1" w:styleId="a8">
    <w:name w:val="Основной текст Знак"/>
    <w:rsid w:val="002A10B6"/>
    <w:rPr>
      <w:rFonts w:ascii="Calibri" w:hAnsi="Calibri"/>
      <w:sz w:val="22"/>
      <w:szCs w:val="22"/>
      <w:lang w:val="uk-UA" w:eastAsia="en-US"/>
    </w:rPr>
  </w:style>
  <w:style w:type="character" w:customStyle="1" w:styleId="13">
    <w:name w:val="Основной текст Знак1"/>
    <w:aliases w:val="Основной текст Знак Знак Знак"/>
    <w:link w:val="a7"/>
    <w:rsid w:val="002A10B6"/>
    <w:rPr>
      <w:sz w:val="28"/>
      <w:lang w:val="uk-UA" w:eastAsia="uk-UA"/>
    </w:rPr>
  </w:style>
  <w:style w:type="character" w:customStyle="1" w:styleId="10">
    <w:name w:val="Заголовок 1 Знак"/>
    <w:basedOn w:val="a0"/>
    <w:link w:val="1"/>
    <w:rsid w:val="009E26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paragraph" w:styleId="a9">
    <w:name w:val="List Paragraph"/>
    <w:basedOn w:val="a"/>
    <w:uiPriority w:val="34"/>
    <w:qFormat/>
    <w:rsid w:val="0066293A"/>
    <w:pPr>
      <w:ind w:left="720"/>
      <w:contextualSpacing/>
    </w:pPr>
  </w:style>
  <w:style w:type="paragraph" w:styleId="aa">
    <w:name w:val="No Spacing"/>
    <w:uiPriority w:val="1"/>
    <w:qFormat/>
    <w:rsid w:val="00A62647"/>
    <w:rPr>
      <w:rFonts w:ascii="Calibri" w:hAnsi="Calibri"/>
      <w:sz w:val="22"/>
      <w:szCs w:val="22"/>
      <w:lang w:val="uk-UA" w:eastAsia="en-US"/>
    </w:rPr>
  </w:style>
  <w:style w:type="paragraph" w:styleId="ab">
    <w:name w:val="Body Text Indent"/>
    <w:basedOn w:val="a"/>
    <w:link w:val="ac"/>
    <w:rsid w:val="00B058E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058EF"/>
    <w:rPr>
      <w:rFonts w:ascii="Calibri" w:hAnsi="Calibri"/>
      <w:sz w:val="22"/>
      <w:szCs w:val="22"/>
      <w:lang w:val="uk-UA" w:eastAsia="en-US"/>
    </w:rPr>
  </w:style>
  <w:style w:type="paragraph" w:styleId="21">
    <w:name w:val="Body Text Indent 2"/>
    <w:basedOn w:val="a"/>
    <w:link w:val="22"/>
    <w:rsid w:val="00B058E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058EF"/>
    <w:rPr>
      <w:rFonts w:ascii="Calibri" w:hAnsi="Calibr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rsid w:val="00B058E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B058E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B058EF"/>
    <w:rPr>
      <w:b/>
      <w:bCs/>
      <w:i/>
      <w:iCs/>
      <w:sz w:val="26"/>
      <w:szCs w:val="26"/>
    </w:rPr>
  </w:style>
  <w:style w:type="paragraph" w:customStyle="1" w:styleId="210">
    <w:name w:val="Основной текст с отступом 21"/>
    <w:basedOn w:val="a"/>
    <w:uiPriority w:val="99"/>
    <w:rsid w:val="00B058EF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d">
    <w:name w:val="Title"/>
    <w:basedOn w:val="a"/>
    <w:link w:val="ae"/>
    <w:uiPriority w:val="99"/>
    <w:qFormat/>
    <w:rsid w:val="00B058EF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e">
    <w:name w:val="Заголовок Знак"/>
    <w:basedOn w:val="a0"/>
    <w:link w:val="ad"/>
    <w:uiPriority w:val="99"/>
    <w:rsid w:val="00B058EF"/>
    <w:rPr>
      <w:b/>
      <w:bCs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2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1445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ПО СТРАХУВАННЮ</vt:lpstr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ПО СТРАХУВАННЮ</dc:title>
  <dc:subject/>
  <dc:creator>Admin</dc:creator>
  <cp:keywords/>
  <cp:lastModifiedBy>Користувач Gigabyte</cp:lastModifiedBy>
  <cp:revision>14</cp:revision>
  <cp:lastPrinted>2023-04-25T07:01:00Z</cp:lastPrinted>
  <dcterms:created xsi:type="dcterms:W3CDTF">2023-02-08T12:54:00Z</dcterms:created>
  <dcterms:modified xsi:type="dcterms:W3CDTF">2023-07-11T08:44:00Z</dcterms:modified>
</cp:coreProperties>
</file>