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28" w:rsidRDefault="000739AB" w:rsidP="0022553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228">
        <w:rPr>
          <w:rFonts w:ascii="Times New Roman" w:hAnsi="Times New Roman"/>
          <w:sz w:val="24"/>
        </w:rPr>
        <w:t xml:space="preserve"> </w:t>
      </w:r>
    </w:p>
    <w:p w:rsidR="006821B3" w:rsidRPr="0022553E" w:rsidRDefault="004249C1" w:rsidP="0022553E">
      <w:pPr>
        <w:tabs>
          <w:tab w:val="center" w:pos="4819"/>
          <w:tab w:val="left" w:pos="8628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821B3">
        <w:rPr>
          <w:rFonts w:ascii="Times New Roman" w:hAnsi="Times New Roman"/>
          <w:b/>
          <w:bCs/>
          <w:sz w:val="28"/>
          <w:szCs w:val="28"/>
        </w:rPr>
        <w:t xml:space="preserve"> ЗДОЛБУНІВСЬКА МІСЬКА РАДА             </w:t>
      </w:r>
      <w:r w:rsidR="0022553E">
        <w:rPr>
          <w:rFonts w:ascii="Times New Roman" w:hAnsi="Times New Roman"/>
          <w:b/>
          <w:bCs/>
          <w:sz w:val="28"/>
          <w:szCs w:val="28"/>
        </w:rPr>
        <w:tab/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21B3" w:rsidRPr="00497DFB" w:rsidRDefault="006821B3" w:rsidP="006821B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1B3" w:rsidRPr="00497DFB" w:rsidRDefault="006821B3" w:rsidP="00682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6821B3" w:rsidRPr="00497DFB" w:rsidRDefault="006821B3" w:rsidP="00682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Pr="0063295A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604">
        <w:rPr>
          <w:rFonts w:ascii="Times New Roman" w:hAnsi="Times New Roman"/>
          <w:sz w:val="28"/>
          <w:szCs w:val="28"/>
          <w:lang w:eastAsia="ru-RU"/>
        </w:rPr>
        <w:t>0</w:t>
      </w:r>
      <w:r w:rsidR="005E367C">
        <w:rPr>
          <w:rFonts w:ascii="Times New Roman" w:hAnsi="Times New Roman"/>
          <w:sz w:val="28"/>
          <w:szCs w:val="28"/>
          <w:lang w:eastAsia="ru-RU"/>
        </w:rPr>
        <w:t>9</w:t>
      </w:r>
      <w:r w:rsidR="00930604">
        <w:rPr>
          <w:rFonts w:ascii="Times New Roman" w:hAnsi="Times New Roman"/>
          <w:sz w:val="28"/>
          <w:szCs w:val="28"/>
          <w:lang w:eastAsia="ru-RU"/>
        </w:rPr>
        <w:t xml:space="preserve"> серпня</w:t>
      </w:r>
      <w:r w:rsidR="00B53228">
        <w:rPr>
          <w:rFonts w:ascii="Times New Roman" w:hAnsi="Times New Roman"/>
          <w:sz w:val="28"/>
          <w:szCs w:val="28"/>
          <w:lang w:eastAsia="ru-RU"/>
        </w:rPr>
        <w:t xml:space="preserve"> 2023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3C0D5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482A0F">
        <w:rPr>
          <w:rFonts w:ascii="Times New Roman" w:hAnsi="Times New Roman"/>
          <w:sz w:val="28"/>
          <w:szCs w:val="28"/>
          <w:lang w:val="ru-RU" w:eastAsia="ru-RU"/>
        </w:rPr>
        <w:t>1765</w:t>
      </w:r>
      <w:bookmarkStart w:id="0" w:name="_GoBack"/>
      <w:bookmarkEnd w:id="0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B53228" w:rsidRDefault="00B53228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Про доповнення  Переліку першого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в оренду на аукціоні,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140</w:t>
      </w:r>
    </w:p>
    <w:p w:rsidR="006821B3" w:rsidRDefault="006821B3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367C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</w:t>
      </w:r>
      <w:r w:rsidR="0022553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3B0F7C">
        <w:rPr>
          <w:rFonts w:ascii="Times New Roman" w:hAnsi="Times New Roman"/>
          <w:szCs w:val="28"/>
          <w:lang w:eastAsia="en-US"/>
        </w:rPr>
        <w:t xml:space="preserve">комунального некомерційного підприємства «Здолбунівська центральна міська лікарня» </w:t>
      </w:r>
      <w:r w:rsidR="00B53228">
        <w:rPr>
          <w:rFonts w:ascii="Times New Roman" w:hAnsi="Times New Roman"/>
          <w:szCs w:val="28"/>
          <w:lang w:eastAsia="en-US"/>
        </w:rPr>
        <w:t xml:space="preserve">Здолбунівської міської ради Рівненської області від </w:t>
      </w:r>
      <w:r w:rsidR="006A117F">
        <w:rPr>
          <w:rFonts w:ascii="Times New Roman" w:hAnsi="Times New Roman"/>
          <w:szCs w:val="28"/>
          <w:lang w:eastAsia="en-US"/>
        </w:rPr>
        <w:t>02.08</w:t>
      </w:r>
      <w:r w:rsidR="003B0F7C">
        <w:rPr>
          <w:rFonts w:ascii="Times New Roman" w:hAnsi="Times New Roman"/>
          <w:szCs w:val="28"/>
          <w:lang w:eastAsia="en-US"/>
        </w:rPr>
        <w:t>.</w:t>
      </w:r>
      <w:r w:rsidR="00B53228">
        <w:rPr>
          <w:rFonts w:ascii="Times New Roman" w:hAnsi="Times New Roman"/>
          <w:szCs w:val="28"/>
          <w:lang w:eastAsia="en-US"/>
        </w:rPr>
        <w:t>2023</w:t>
      </w:r>
      <w:r w:rsidR="0022553E">
        <w:rPr>
          <w:rFonts w:ascii="Times New Roman" w:hAnsi="Times New Roman"/>
          <w:szCs w:val="28"/>
          <w:lang w:eastAsia="en-US"/>
        </w:rPr>
        <w:t xml:space="preserve"> № 1</w:t>
      </w:r>
      <w:r w:rsidR="00522326">
        <w:rPr>
          <w:rFonts w:ascii="Times New Roman" w:hAnsi="Times New Roman"/>
          <w:szCs w:val="28"/>
          <w:lang w:eastAsia="en-US"/>
        </w:rPr>
        <w:t>999</w:t>
      </w:r>
      <w:r w:rsidR="0022553E">
        <w:rPr>
          <w:rFonts w:ascii="Times New Roman" w:hAnsi="Times New Roman"/>
          <w:szCs w:val="28"/>
          <w:lang w:eastAsia="en-US"/>
        </w:rPr>
        <w:t>/01-20/23</w:t>
      </w:r>
      <w:r w:rsidRPr="00BC3B5E">
        <w:rPr>
          <w:rFonts w:ascii="Times New Roman" w:hAnsi="Times New Roman"/>
          <w:szCs w:val="28"/>
          <w:lang w:eastAsia="en-US"/>
        </w:rPr>
        <w:t>,</w:t>
      </w:r>
      <w:r w:rsidR="00427902">
        <w:rPr>
          <w:rFonts w:ascii="Times New Roman" w:hAnsi="Times New Roman"/>
          <w:szCs w:val="28"/>
          <w:lang w:eastAsia="en-US"/>
        </w:rPr>
        <w:t xml:space="preserve"> комунального некомерційного підприємства «Здолбунівський центр первинної медичної допомоги» Здолбунівської міської ради Рівненської області від 07.08.2023 №01/10-675, </w:t>
      </w:r>
      <w:r w:rsidRPr="00BC3B5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6821B3" w:rsidRPr="005E367C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 xml:space="preserve">Доповнити  Перелік першого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>
        <w:rPr>
          <w:rFonts w:ascii="Times New Roman" w:hAnsi="Times New Roman"/>
          <w:bCs/>
          <w:szCs w:val="28"/>
        </w:rPr>
        <w:t>,</w:t>
      </w:r>
      <w:r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140, </w:t>
      </w:r>
      <w:r>
        <w:rPr>
          <w:rFonts w:ascii="Times New Roman" w:hAnsi="Times New Roman"/>
          <w:bCs/>
          <w:szCs w:val="28"/>
        </w:rPr>
        <w:t>позиці</w:t>
      </w:r>
      <w:r w:rsidR="00427902">
        <w:rPr>
          <w:rFonts w:ascii="Times New Roman" w:hAnsi="Times New Roman"/>
          <w:bCs/>
          <w:szCs w:val="28"/>
        </w:rPr>
        <w:t>ями</w:t>
      </w:r>
      <w:r>
        <w:rPr>
          <w:rFonts w:ascii="Times New Roman" w:hAnsi="Times New Roman"/>
          <w:bCs/>
          <w:szCs w:val="28"/>
        </w:rPr>
        <w:t xml:space="preserve">  </w:t>
      </w:r>
      <w:r w:rsidR="00B53228">
        <w:rPr>
          <w:rFonts w:ascii="Times New Roman" w:hAnsi="Times New Roman"/>
          <w:bCs/>
          <w:szCs w:val="28"/>
        </w:rPr>
        <w:t>7</w:t>
      </w:r>
      <w:r w:rsidR="00930604">
        <w:rPr>
          <w:rFonts w:ascii="Times New Roman" w:hAnsi="Times New Roman"/>
          <w:bCs/>
          <w:szCs w:val="28"/>
        </w:rPr>
        <w:t>2</w:t>
      </w:r>
      <w:r w:rsidRPr="00074425">
        <w:rPr>
          <w:rFonts w:ascii="Times New Roman" w:hAnsi="Times New Roman"/>
          <w:bCs/>
          <w:szCs w:val="28"/>
        </w:rPr>
        <w:t xml:space="preserve"> </w:t>
      </w:r>
      <w:r w:rsidR="00427902">
        <w:rPr>
          <w:rFonts w:ascii="Times New Roman" w:hAnsi="Times New Roman"/>
          <w:bCs/>
          <w:szCs w:val="28"/>
        </w:rPr>
        <w:t xml:space="preserve">– 73 </w:t>
      </w:r>
      <w:r w:rsidRPr="00074425">
        <w:rPr>
          <w:rFonts w:ascii="Times New Roman" w:hAnsi="Times New Roman"/>
          <w:bCs/>
          <w:szCs w:val="28"/>
        </w:rPr>
        <w:t>такого змісту: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694"/>
        <w:gridCol w:w="2409"/>
      </w:tblGrid>
      <w:tr w:rsidR="006821B3" w:rsidRPr="00074425" w:rsidTr="0022553E">
        <w:tc>
          <w:tcPr>
            <w:tcW w:w="567" w:type="dxa"/>
          </w:tcPr>
          <w:p w:rsidR="006821B3" w:rsidRPr="00074425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:rsidR="006821B3" w:rsidRPr="00074425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1842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694" w:type="dxa"/>
          </w:tcPr>
          <w:p w:rsidR="006821B3" w:rsidRPr="00074425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FB336A" w:rsidRPr="00074425" w:rsidTr="005E367C">
        <w:trPr>
          <w:trHeight w:val="2659"/>
        </w:trPr>
        <w:tc>
          <w:tcPr>
            <w:tcW w:w="567" w:type="dxa"/>
          </w:tcPr>
          <w:p w:rsidR="00FB336A" w:rsidRPr="00074425" w:rsidRDefault="00B53228" w:rsidP="009306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306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336A" w:rsidRPr="00824A10" w:rsidRDefault="00B53228" w:rsidP="0052232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Частина </w:t>
            </w:r>
            <w:r w:rsidR="003B0F7C">
              <w:rPr>
                <w:rFonts w:ascii="Times New Roman" w:hAnsi="Times New Roman"/>
                <w:color w:val="000000"/>
                <w:szCs w:val="28"/>
              </w:rPr>
              <w:t>нежитлового</w:t>
            </w:r>
            <w:r w:rsidR="0022553E">
              <w:rPr>
                <w:rFonts w:ascii="Times New Roman" w:hAnsi="Times New Roman"/>
                <w:color w:val="000000"/>
                <w:szCs w:val="28"/>
              </w:rPr>
              <w:t xml:space="preserve"> приміщення</w:t>
            </w:r>
            <w:r w:rsidR="003B0F7C">
              <w:rPr>
                <w:rFonts w:ascii="Times New Roman" w:hAnsi="Times New Roman"/>
                <w:color w:val="000000"/>
                <w:szCs w:val="28"/>
              </w:rPr>
              <w:t xml:space="preserve"> на </w:t>
            </w:r>
            <w:r w:rsidR="003B0F7C">
              <w:rPr>
                <w:rFonts w:ascii="Times New Roman" w:hAnsi="Times New Roman"/>
                <w:bCs/>
                <w:szCs w:val="28"/>
              </w:rPr>
              <w:t>першому</w:t>
            </w:r>
            <w:r w:rsidR="005E367C">
              <w:rPr>
                <w:rFonts w:ascii="Times New Roman" w:hAnsi="Times New Roman"/>
                <w:bCs/>
                <w:szCs w:val="28"/>
              </w:rPr>
              <w:t xml:space="preserve"> поверсі терапевтичного корпусу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площею </w:t>
            </w:r>
            <w:r w:rsidR="00522326">
              <w:rPr>
                <w:rFonts w:ascii="Times New Roman" w:hAnsi="Times New Roman"/>
                <w:color w:val="000000"/>
                <w:szCs w:val="28"/>
              </w:rPr>
              <w:t>441,62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 кв.м</w:t>
            </w:r>
          </w:p>
        </w:tc>
        <w:tc>
          <w:tcPr>
            <w:tcW w:w="1842" w:type="dxa"/>
          </w:tcPr>
          <w:p w:rsidR="00FB336A" w:rsidRPr="00B53228" w:rsidRDefault="00FB336A" w:rsidP="003B0F7C">
            <w:pPr>
              <w:rPr>
                <w:rFonts w:ascii="Times New Roman" w:hAnsi="Times New Roman"/>
                <w:sz w:val="28"/>
                <w:szCs w:val="28"/>
              </w:rPr>
            </w:pPr>
            <w:r w:rsidRPr="00B53228">
              <w:rPr>
                <w:rFonts w:ascii="Times New Roman" w:hAnsi="Times New Roman"/>
                <w:sz w:val="28"/>
                <w:szCs w:val="28"/>
              </w:rPr>
              <w:lastRenderedPageBreak/>
              <w:t>м.</w:t>
            </w:r>
            <w:r w:rsidR="006D2275"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>Здолбунів,</w:t>
            </w:r>
            <w:r w:rsidR="00427902">
              <w:rPr>
                <w:rFonts w:ascii="Times New Roman" w:hAnsi="Times New Roman"/>
                <w:sz w:val="28"/>
                <w:szCs w:val="28"/>
              </w:rPr>
              <w:t xml:space="preserve"> вул.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F7C">
              <w:rPr>
                <w:rFonts w:ascii="Times New Roman" w:hAnsi="Times New Roman"/>
                <w:bCs/>
                <w:sz w:val="28"/>
                <w:szCs w:val="28"/>
              </w:rPr>
              <w:t>Степана Бандери,1</w:t>
            </w:r>
          </w:p>
        </w:tc>
        <w:tc>
          <w:tcPr>
            <w:tcW w:w="2694" w:type="dxa"/>
          </w:tcPr>
          <w:p w:rsidR="00FB336A" w:rsidRPr="00824A10" w:rsidRDefault="003B0F7C" w:rsidP="00225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«Здолбунівська центральна міська лікарня»</w:t>
            </w:r>
            <w:r w:rsidR="00B53228" w:rsidRPr="00B53228">
              <w:rPr>
                <w:rFonts w:ascii="Times New Roman" w:hAnsi="Times New Roman"/>
                <w:sz w:val="28"/>
                <w:szCs w:val="28"/>
              </w:rPr>
              <w:t xml:space="preserve"> Здолбунівської </w:t>
            </w:r>
            <w:r w:rsidR="00B53228" w:rsidRPr="00B53228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22553E">
              <w:rPr>
                <w:rFonts w:ascii="Times New Roman" w:hAnsi="Times New Roman"/>
                <w:sz w:val="28"/>
                <w:szCs w:val="28"/>
              </w:rPr>
              <w:t>іської ради Рівненської області</w:t>
            </w:r>
          </w:p>
        </w:tc>
        <w:tc>
          <w:tcPr>
            <w:tcW w:w="2409" w:type="dxa"/>
          </w:tcPr>
          <w:p w:rsidR="00FB336A" w:rsidRPr="0033668D" w:rsidRDefault="00FB336A" w:rsidP="00930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6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3B0F7C">
              <w:rPr>
                <w:rFonts w:ascii="Times New Roman" w:hAnsi="Times New Roman"/>
                <w:sz w:val="28"/>
                <w:szCs w:val="28"/>
              </w:rPr>
              <w:t xml:space="preserve">розміщення </w:t>
            </w:r>
            <w:r w:rsidR="00930604">
              <w:rPr>
                <w:rFonts w:ascii="Times New Roman" w:hAnsi="Times New Roman"/>
                <w:sz w:val="28"/>
                <w:szCs w:val="28"/>
              </w:rPr>
              <w:t>реабілітаційного центру для військових</w:t>
            </w:r>
          </w:p>
        </w:tc>
      </w:tr>
      <w:tr w:rsidR="00427902" w:rsidRPr="00074425" w:rsidTr="0022553E">
        <w:trPr>
          <w:trHeight w:val="3061"/>
        </w:trPr>
        <w:tc>
          <w:tcPr>
            <w:tcW w:w="567" w:type="dxa"/>
          </w:tcPr>
          <w:p w:rsidR="00427902" w:rsidRDefault="00427902" w:rsidP="009306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2127" w:type="dxa"/>
          </w:tcPr>
          <w:p w:rsidR="00427902" w:rsidRDefault="00427902" w:rsidP="0052232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Частина нежитлового приміщення Здолбунівської амбулаторії загальної практики сімейної медицини №4 площею 15,3кв.м</w:t>
            </w:r>
          </w:p>
        </w:tc>
        <w:tc>
          <w:tcPr>
            <w:tcW w:w="1842" w:type="dxa"/>
          </w:tcPr>
          <w:p w:rsidR="00427902" w:rsidRPr="00B53228" w:rsidRDefault="005E367C" w:rsidP="003B0F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27902">
              <w:rPr>
                <w:rFonts w:ascii="Times New Roman" w:hAnsi="Times New Roman"/>
                <w:sz w:val="28"/>
                <w:szCs w:val="28"/>
              </w:rPr>
              <w:t>.Здолбунів, вул.Мазепи гетьмана,25</w:t>
            </w:r>
          </w:p>
        </w:tc>
        <w:tc>
          <w:tcPr>
            <w:tcW w:w="2694" w:type="dxa"/>
          </w:tcPr>
          <w:p w:rsidR="00427902" w:rsidRDefault="00427902" w:rsidP="004279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>омунальн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 xml:space="preserve"> некомерційн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 xml:space="preserve"> підприємств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 xml:space="preserve">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409" w:type="dxa"/>
          </w:tcPr>
          <w:p w:rsidR="00427902" w:rsidRPr="0033668D" w:rsidRDefault="00427902" w:rsidP="0042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здійснення забору біологічного матеріалу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6D2275" w:rsidRDefault="006D2275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Pr="00074425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sectPr w:rsidR="006821B3" w:rsidRPr="00074425" w:rsidSect="005E367C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E3" w:rsidRDefault="00743CE3">
      <w:pPr>
        <w:spacing w:after="0" w:line="240" w:lineRule="auto"/>
      </w:pPr>
      <w:r>
        <w:separator/>
      </w:r>
    </w:p>
  </w:endnote>
  <w:endnote w:type="continuationSeparator" w:id="0">
    <w:p w:rsidR="00743CE3" w:rsidRDefault="0074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E3" w:rsidRDefault="00743CE3">
      <w:pPr>
        <w:spacing w:after="0" w:line="240" w:lineRule="auto"/>
      </w:pPr>
      <w:r>
        <w:separator/>
      </w:r>
    </w:p>
  </w:footnote>
  <w:footnote w:type="continuationSeparator" w:id="0">
    <w:p w:rsidR="00743CE3" w:rsidRDefault="0074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6727" w:rsidRPr="00436727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05306D"/>
    <w:rsid w:val="000739AB"/>
    <w:rsid w:val="001D1D09"/>
    <w:rsid w:val="001F557E"/>
    <w:rsid w:val="0022553E"/>
    <w:rsid w:val="0033668D"/>
    <w:rsid w:val="003604A4"/>
    <w:rsid w:val="00371BED"/>
    <w:rsid w:val="003B0F7C"/>
    <w:rsid w:val="003C0D50"/>
    <w:rsid w:val="003D32E9"/>
    <w:rsid w:val="004245B7"/>
    <w:rsid w:val="004249C1"/>
    <w:rsid w:val="00427902"/>
    <w:rsid w:val="00436727"/>
    <w:rsid w:val="00482A0F"/>
    <w:rsid w:val="004C0A4D"/>
    <w:rsid w:val="004E1425"/>
    <w:rsid w:val="00522326"/>
    <w:rsid w:val="00563F48"/>
    <w:rsid w:val="00571736"/>
    <w:rsid w:val="005C4B30"/>
    <w:rsid w:val="005D0646"/>
    <w:rsid w:val="005E367C"/>
    <w:rsid w:val="00630439"/>
    <w:rsid w:val="006648FD"/>
    <w:rsid w:val="006821B3"/>
    <w:rsid w:val="006A117F"/>
    <w:rsid w:val="006D2275"/>
    <w:rsid w:val="00743CE3"/>
    <w:rsid w:val="00795183"/>
    <w:rsid w:val="0087774C"/>
    <w:rsid w:val="00930604"/>
    <w:rsid w:val="009A65B8"/>
    <w:rsid w:val="009D4B11"/>
    <w:rsid w:val="009D5954"/>
    <w:rsid w:val="00A05E8B"/>
    <w:rsid w:val="00A1604F"/>
    <w:rsid w:val="00A4588F"/>
    <w:rsid w:val="00A81E86"/>
    <w:rsid w:val="00B53228"/>
    <w:rsid w:val="00BC3B5E"/>
    <w:rsid w:val="00DE0991"/>
    <w:rsid w:val="00ED4631"/>
    <w:rsid w:val="00F32856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CEAA"/>
  <w15:docId w15:val="{7C59E4EE-08C6-4FFD-93E8-CE827105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Gigabyte</cp:lastModifiedBy>
  <cp:revision>3</cp:revision>
  <cp:lastPrinted>2023-08-15T09:48:00Z</cp:lastPrinted>
  <dcterms:created xsi:type="dcterms:W3CDTF">2023-08-10T09:18:00Z</dcterms:created>
  <dcterms:modified xsi:type="dcterms:W3CDTF">2023-08-15T10:01:00Z</dcterms:modified>
</cp:coreProperties>
</file>