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C0" w:rsidRDefault="009C32D9" w:rsidP="008B13C0">
      <w:pPr>
        <w:pStyle w:val="a5"/>
        <w:jc w:val="right"/>
      </w:pPr>
      <w:r>
        <w:t xml:space="preserve"> </w:t>
      </w:r>
      <w:r w:rsidR="00FA0725">
        <w:t xml:space="preserve">                                 </w:t>
      </w:r>
      <w:r w:rsidR="008B13C0">
        <w:t>Проєкт</w:t>
      </w:r>
      <w:r w:rsidR="00FA0725">
        <w:t xml:space="preserve">   </w:t>
      </w:r>
      <w:r>
        <w:t xml:space="preserve"> </w:t>
      </w:r>
      <w:r w:rsidR="00FA0725">
        <w:t xml:space="preserve">      </w:t>
      </w:r>
    </w:p>
    <w:p w:rsidR="00541270" w:rsidRDefault="008B13C0" w:rsidP="008B13C0">
      <w:pPr>
        <w:pStyle w:val="a5"/>
        <w:rPr>
          <w:rFonts w:ascii="Calibri" w:hAnsi="Calibri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6720" cy="59436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541270" w:rsidRDefault="00C84F2C" w:rsidP="00E70600">
      <w:pPr>
        <w:pStyle w:val="1"/>
        <w:tabs>
          <w:tab w:val="center" w:pos="4677"/>
        </w:tabs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E70600" w:rsidRPr="00E70600" w:rsidRDefault="00E70600" w:rsidP="00E70600">
      <w:pPr>
        <w:spacing w:line="240" w:lineRule="auto"/>
        <w:rPr>
          <w:lang w:val="uk-UA" w:eastAsia="x-none"/>
        </w:rPr>
      </w:pPr>
    </w:p>
    <w:p w:rsidR="00ED53DE" w:rsidRPr="00EC2816" w:rsidRDefault="00DA3DF1" w:rsidP="00ED53DE">
      <w:pPr>
        <w:pStyle w:val="2"/>
        <w:rPr>
          <w:b/>
        </w:rPr>
      </w:pPr>
      <w:r>
        <w:rPr>
          <w:b/>
          <w:szCs w:val="28"/>
        </w:rPr>
        <w:t>22</w:t>
      </w:r>
      <w:r w:rsidR="00FA0725" w:rsidRPr="00FA0725">
        <w:rPr>
          <w:b/>
          <w:szCs w:val="28"/>
        </w:rPr>
        <w:t xml:space="preserve"> </w:t>
      </w:r>
      <w:r>
        <w:rPr>
          <w:b/>
          <w:szCs w:val="28"/>
        </w:rPr>
        <w:t>серпня</w:t>
      </w:r>
      <w:r w:rsidR="00FA0725" w:rsidRPr="00FA0725">
        <w:rPr>
          <w:b/>
          <w:szCs w:val="28"/>
        </w:rPr>
        <w:t xml:space="preserve">  </w:t>
      </w:r>
      <w:r w:rsidR="00C84F2C" w:rsidRPr="00FA0725">
        <w:rPr>
          <w:b/>
          <w:szCs w:val="28"/>
        </w:rPr>
        <w:t xml:space="preserve"> 2</w:t>
      </w:r>
      <w:r w:rsidR="00A844AC" w:rsidRPr="00FA0725">
        <w:rPr>
          <w:b/>
        </w:rPr>
        <w:t>02</w:t>
      </w:r>
      <w:r w:rsidR="00B8559B" w:rsidRPr="00FA0725">
        <w:rPr>
          <w:b/>
        </w:rPr>
        <w:t>3</w:t>
      </w:r>
      <w:r w:rsidR="00A844AC" w:rsidRPr="00FA0725">
        <w:rPr>
          <w:b/>
        </w:rPr>
        <w:t xml:space="preserve"> </w:t>
      </w:r>
      <w:r w:rsidR="00C84F2C" w:rsidRPr="00FA0725">
        <w:rPr>
          <w:b/>
        </w:rPr>
        <w:t>рок</w:t>
      </w:r>
      <w:r w:rsidR="00C84F2C" w:rsidRPr="00602C1B">
        <w:rPr>
          <w:b/>
        </w:rPr>
        <w:t xml:space="preserve">у </w:t>
      </w:r>
      <w:r w:rsidR="00EC2816">
        <w:rPr>
          <w:b/>
        </w:rPr>
        <w:t xml:space="preserve">                                                      </w:t>
      </w:r>
      <w:r w:rsidR="00FA0725">
        <w:rPr>
          <w:b/>
        </w:rPr>
        <w:t xml:space="preserve">                    </w:t>
      </w:r>
      <w:r w:rsidR="00EC2816">
        <w:rPr>
          <w:b/>
        </w:rPr>
        <w:t xml:space="preserve">  </w:t>
      </w:r>
      <w:r w:rsidR="00C84F2C" w:rsidRPr="00602C1B">
        <w:rPr>
          <w:b/>
        </w:rPr>
        <w:t xml:space="preserve"> № ________</w:t>
      </w:r>
    </w:p>
    <w:p w:rsidR="000A59E0" w:rsidRDefault="000A59E0" w:rsidP="00EC2816">
      <w:pPr>
        <w:spacing w:after="0" w:line="240" w:lineRule="auto"/>
        <w:ind w:right="5102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602C1B" w:rsidRDefault="00D64BD6" w:rsidP="00EC2816">
      <w:pPr>
        <w:spacing w:after="0" w:line="240" w:lineRule="auto"/>
        <w:ind w:right="5102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Про 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>новий склад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постійно діючої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комісії для  розгляду питань щодо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відключення споживачів від системи (мереж) централізованого опалення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(теплопостачання)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та постачання гарячої води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 xml:space="preserve">, утвореної рішенням виконавчого комітету </w:t>
      </w:r>
      <w:r w:rsidR="00786D06">
        <w:rPr>
          <w:rFonts w:ascii="Times New Roman" w:eastAsia="Calibri" w:hAnsi="Times New Roman"/>
          <w:sz w:val="28"/>
          <w:szCs w:val="28"/>
          <w:lang w:val="uk-UA"/>
        </w:rPr>
        <w:t xml:space="preserve">Здолбунівської міської ради 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>від 25.09.2019 № 224</w:t>
      </w: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>Керуючись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статт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>ею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30 Закону України «Про місцеве самоврядування в Україні», Порядк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>ом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відключення споживачів від </w:t>
      </w:r>
      <w:r w:rsidR="00EB2357">
        <w:rPr>
          <w:rFonts w:ascii="Times New Roman" w:eastAsia="Calibri" w:hAnsi="Times New Roman"/>
          <w:sz w:val="28"/>
          <w:szCs w:val="28"/>
          <w:lang w:val="uk-UA"/>
        </w:rPr>
        <w:t>мереж (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систем</w:t>
      </w:r>
      <w:r w:rsidR="00EB2357">
        <w:rPr>
          <w:rFonts w:ascii="Times New Roman" w:eastAsia="Calibri" w:hAnsi="Times New Roman"/>
          <w:sz w:val="28"/>
          <w:szCs w:val="28"/>
          <w:lang w:val="uk-UA"/>
        </w:rPr>
        <w:t>)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централізованого опалення </w:t>
      </w:r>
      <w:r w:rsidR="00EB2357">
        <w:rPr>
          <w:rFonts w:ascii="Times New Roman" w:eastAsia="Calibri" w:hAnsi="Times New Roman"/>
          <w:sz w:val="28"/>
          <w:szCs w:val="28"/>
          <w:lang w:val="uk-UA"/>
        </w:rPr>
        <w:t xml:space="preserve">(теплопостачання)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та постачання гарячої води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>, затверджен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>им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наказом Міністерства регіонального розвитку, будівництва та житлово–комунального господарства України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від 26.07.2019 №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169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 зареєстрован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>им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в Міністерстві юстиції України 27.08.2019 за № 982/33953,</w:t>
      </w:r>
      <w:r w:rsidRPr="00D64BD6">
        <w:rPr>
          <w:rFonts w:ascii="Times New Roman" w:eastAsia="Calibri" w:hAnsi="Times New Roman"/>
          <w:sz w:val="20"/>
          <w:szCs w:val="20"/>
          <w:lang w:val="x-none"/>
        </w:rPr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виконавчий комітет </w:t>
      </w:r>
      <w:r w:rsidR="00786D06">
        <w:rPr>
          <w:rFonts w:ascii="Times New Roman" w:eastAsia="Calibri" w:hAnsi="Times New Roman"/>
          <w:sz w:val="28"/>
          <w:szCs w:val="28"/>
          <w:lang w:val="uk-UA"/>
        </w:rPr>
        <w:t xml:space="preserve">Здолбунівської 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>міської ради</w:t>
      </w: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6E077C" w:rsidRDefault="00D64BD6" w:rsidP="006E077C">
      <w:p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D64BD6">
        <w:rPr>
          <w:rFonts w:ascii="Times New Roman" w:eastAsia="Calibri" w:hAnsi="Times New Roman"/>
          <w:sz w:val="28"/>
          <w:szCs w:val="28"/>
          <w:lang w:val="uk-UA" w:eastAsia="en-US"/>
        </w:rPr>
        <w:t>В И Р І Ш И В:</w:t>
      </w:r>
    </w:p>
    <w:p w:rsidR="00D64BD6" w:rsidRPr="00D64BD6" w:rsidRDefault="00D64BD6" w:rsidP="006E077C">
      <w:p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D64BD6">
        <w:rPr>
          <w:rFonts w:ascii="Times New Roman" w:eastAsia="Calibri" w:hAnsi="Times New Roman"/>
          <w:sz w:val="28"/>
          <w:szCs w:val="28"/>
          <w:lang w:val="uk-UA" w:eastAsia="en-US"/>
        </w:rPr>
        <w:tab/>
        <w:t>1. У зв’язку із кадровими змінами затвердити новий склад постійно діючої комісії для розгляду питань щодо відключення споживачів від системи (мереж) централізованого опалення (теплопостачання) та постачання гарячої води: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419"/>
        <w:gridCol w:w="6284"/>
      </w:tblGrid>
      <w:tr w:rsidR="00D64BD6" w:rsidRPr="00D64BD6" w:rsidTr="000A59E0">
        <w:tc>
          <w:tcPr>
            <w:tcW w:w="2835" w:type="dxa"/>
          </w:tcPr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СОСЮК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Юрій Павлович</w:t>
            </w:r>
          </w:p>
        </w:tc>
        <w:tc>
          <w:tcPr>
            <w:tcW w:w="426" w:type="dxa"/>
          </w:tcPr>
          <w:p w:rsidR="00D64BD6" w:rsidRPr="00D64BD6" w:rsidRDefault="00D64BD6" w:rsidP="000A59E0">
            <w:pPr>
              <w:spacing w:after="0" w:line="240" w:lineRule="auto"/>
              <w:ind w:right="-25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485" w:type="dxa"/>
          </w:tcPr>
          <w:p w:rsidR="00D64BD6" w:rsidRDefault="00D64BD6" w:rsidP="005012E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заступник міського голови з питань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діяльності виконавчих органів ради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, голова комісії</w:t>
            </w:r>
          </w:p>
          <w:p w:rsidR="005012E6" w:rsidRPr="00D64BD6" w:rsidRDefault="005012E6" w:rsidP="005012E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D64BD6" w:rsidRPr="00D64BD6" w:rsidTr="000A59E0">
        <w:trPr>
          <w:trHeight w:val="1472"/>
        </w:trPr>
        <w:tc>
          <w:tcPr>
            <w:tcW w:w="2835" w:type="dxa"/>
          </w:tcPr>
          <w:p w:rsidR="00D64BD6" w:rsidRPr="00D64BD6" w:rsidRDefault="009C32D9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МІСЬКО</w:t>
            </w:r>
            <w:r w:rsidR="00D64BD6"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64BD6" w:rsidRPr="00D64BD6" w:rsidRDefault="009C32D9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Оксана Павлівна</w:t>
            </w:r>
          </w:p>
        </w:tc>
        <w:tc>
          <w:tcPr>
            <w:tcW w:w="426" w:type="dxa"/>
          </w:tcPr>
          <w:p w:rsidR="00D64BD6" w:rsidRPr="00D64BD6" w:rsidRDefault="00D64BD6" w:rsidP="000A59E0">
            <w:pPr>
              <w:spacing w:after="0" w:line="240" w:lineRule="auto"/>
              <w:ind w:right="-250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786D06" w:rsidRPr="00D64BD6" w:rsidRDefault="00E07DD3" w:rsidP="00786D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</w:t>
            </w:r>
            <w:r w:rsidR="00D64BD6"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 відділу з питань комунального господарства, благоустрою та екології Здолбунівської</w:t>
            </w:r>
            <w:r w:rsidR="00D64BD6"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D64BD6"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міської ради</w:t>
            </w:r>
            <w:r w:rsidR="00D64BD6"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D64BD6" w:rsidRPr="00D64BD6" w:rsidTr="000A59E0">
        <w:tc>
          <w:tcPr>
            <w:tcW w:w="2835" w:type="dxa"/>
          </w:tcPr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РОЙ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Наталія Миколаївна</w:t>
            </w:r>
          </w:p>
        </w:tc>
        <w:tc>
          <w:tcPr>
            <w:tcW w:w="426" w:type="dxa"/>
          </w:tcPr>
          <w:p w:rsidR="00D64BD6" w:rsidRPr="000A59E0" w:rsidRDefault="000A59E0" w:rsidP="000A59E0">
            <w:pPr>
              <w:spacing w:after="0" w:line="240" w:lineRule="auto"/>
              <w:ind w:right="-25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485" w:type="dxa"/>
          </w:tcPr>
          <w:p w:rsidR="00D64BD6" w:rsidRPr="00D64BD6" w:rsidRDefault="00D64BD6" w:rsidP="00BB4D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головний спеціаліст відділу з питань комунального господарства, благоустрою та екології Здолбунівської  міської ради, секретар комісії</w:t>
            </w:r>
          </w:p>
        </w:tc>
      </w:tr>
      <w:tr w:rsidR="00D64BD6" w:rsidRPr="00D64BD6" w:rsidTr="005012E6">
        <w:tc>
          <w:tcPr>
            <w:tcW w:w="9746" w:type="dxa"/>
            <w:gridSpan w:val="3"/>
          </w:tcPr>
          <w:p w:rsidR="00E70600" w:rsidRDefault="00E70600" w:rsidP="00E7060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D64BD6" w:rsidRPr="00D64BD6" w:rsidRDefault="00D64BD6" w:rsidP="00E706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b/>
                <w:sz w:val="28"/>
                <w:szCs w:val="28"/>
              </w:rPr>
              <w:t>Члени комісії: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64BD6" w:rsidRPr="00D64BD6" w:rsidTr="000A59E0">
        <w:tc>
          <w:tcPr>
            <w:tcW w:w="2835" w:type="dxa"/>
          </w:tcPr>
          <w:p w:rsidR="00E07DD3" w:rsidRDefault="00E07DD3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БОЯРЧУК</w:t>
            </w:r>
          </w:p>
          <w:p w:rsidR="00E07DD3" w:rsidRDefault="00E07DD3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Валентина Миколаївна</w:t>
            </w:r>
          </w:p>
          <w:p w:rsidR="00E07DD3" w:rsidRPr="00E07DD3" w:rsidRDefault="00E07DD3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6077C3" w:rsidRPr="00D64BD6" w:rsidRDefault="006077C3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ВОЙЦЕХОВСЬКИЙ</w:t>
            </w:r>
          </w:p>
          <w:p w:rsidR="00B9273B" w:rsidRPr="00D64BD6" w:rsidRDefault="006077C3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Олександр Іванович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E07DD3" w:rsidRPr="00E07DD3" w:rsidRDefault="00E07DD3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:rsidR="00E07DD3" w:rsidRDefault="00E07DD3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07DD3" w:rsidRDefault="00E07DD3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07DD3" w:rsidRDefault="00E07DD3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64BD6" w:rsidRPr="00D64BD6" w:rsidRDefault="00D64BD6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E07DD3" w:rsidRDefault="00E07DD3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 управління з гуманітарних питань Здолбунівської міської ради (за згодою)</w:t>
            </w:r>
          </w:p>
          <w:p w:rsidR="00E07DD3" w:rsidRDefault="00E07DD3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E07DD3" w:rsidRDefault="00E07DD3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D64BD6" w:rsidRPr="00D64BD6" w:rsidRDefault="000A59E0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</w:t>
            </w:r>
            <w:r w:rsidR="006077C3"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епутат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6077C3"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 xml:space="preserve">Здолбунівської міської ради                       (за згодою) </w:t>
            </w:r>
            <w:r w:rsidR="00D64BD6"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ab/>
              <w:t xml:space="preserve"> 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1E2F0F" w:rsidRPr="00D64BD6" w:rsidTr="000A59E0">
        <w:tc>
          <w:tcPr>
            <w:tcW w:w="2835" w:type="dxa"/>
          </w:tcPr>
          <w:p w:rsidR="001E2F0F" w:rsidRDefault="001E2F0F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ГЕРАСИМЮК </w:t>
            </w:r>
          </w:p>
          <w:p w:rsidR="001E2F0F" w:rsidRPr="001E2F0F" w:rsidRDefault="001E2F0F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426" w:type="dxa"/>
          </w:tcPr>
          <w:p w:rsidR="001E2F0F" w:rsidRPr="001E2F0F" w:rsidRDefault="001E2F0F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485" w:type="dxa"/>
          </w:tcPr>
          <w:p w:rsidR="001E2F0F" w:rsidRDefault="001E2F0F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x-none"/>
              </w:rPr>
            </w:pPr>
            <w:r w:rsidRPr="001E2F0F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 xml:space="preserve">начальник відділу з юридичної роботи та питань персоналу апарату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Здолбунівської </w:t>
            </w:r>
            <w:r w:rsidRPr="001E2F0F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міської ради</w:t>
            </w:r>
          </w:p>
          <w:p w:rsidR="001E2F0F" w:rsidRPr="00D64BD6" w:rsidRDefault="001E2F0F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x-none"/>
              </w:rPr>
            </w:pPr>
          </w:p>
        </w:tc>
      </w:tr>
      <w:tr w:rsidR="00D64BD6" w:rsidRPr="00D64BD6" w:rsidTr="000A59E0">
        <w:tc>
          <w:tcPr>
            <w:tcW w:w="2835" w:type="dxa"/>
          </w:tcPr>
          <w:p w:rsidR="006077C3" w:rsidRPr="00D64BD6" w:rsidRDefault="006077C3" w:rsidP="0060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ГЕРМАН</w:t>
            </w:r>
          </w:p>
          <w:p w:rsidR="00B9273B" w:rsidRPr="00D64BD6" w:rsidRDefault="006077C3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Віталій Ігорович 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64BD6" w:rsidRPr="00D64BD6" w:rsidRDefault="00D64BD6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D64BD6" w:rsidRDefault="006077C3" w:rsidP="001E2F0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директор комунального підприємства «Здолбунівкомуненергія» </w:t>
            </w:r>
            <w:r w:rsidR="00DF7B7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Здолбунівської міської ради</w:t>
            </w:r>
          </w:p>
          <w:p w:rsidR="001E2F0F" w:rsidRPr="00D64BD6" w:rsidRDefault="001E2F0F" w:rsidP="001E2F0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val="x-none"/>
              </w:rPr>
            </w:pPr>
          </w:p>
        </w:tc>
      </w:tr>
      <w:tr w:rsidR="005B2606" w:rsidRPr="00D64BD6">
        <w:tc>
          <w:tcPr>
            <w:tcW w:w="2835" w:type="dxa"/>
          </w:tcPr>
          <w:p w:rsidR="005B2606" w:rsidRPr="00D64BD6" w:rsidRDefault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ГЕРМАНЮК</w:t>
            </w:r>
          </w:p>
          <w:p w:rsidR="005B2606" w:rsidRPr="00D64BD6" w:rsidRDefault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426" w:type="dxa"/>
          </w:tcPr>
          <w:p w:rsidR="005B2606" w:rsidRPr="00D64BD6" w:rsidRDefault="005B26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5B2606" w:rsidRPr="00D64BD6" w:rsidRDefault="005B2606" w:rsidP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начальник Рівненського районного </w:t>
            </w:r>
            <w:r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Головного управління </w:t>
            </w: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Держпродспоживслужби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 Рівненській області</w:t>
            </w:r>
            <w:r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B8559B" w:rsidRPr="00D64BD6" w:rsidTr="000A59E0">
        <w:tc>
          <w:tcPr>
            <w:tcW w:w="2835" w:type="dxa"/>
          </w:tcPr>
          <w:p w:rsidR="00B8559B" w:rsidRPr="00D64BD6" w:rsidRDefault="00B8559B" w:rsidP="00B8559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559B" w:rsidRPr="00D64BD6" w:rsidRDefault="00B8559B" w:rsidP="00B855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1E2F0F" w:rsidRPr="00D64BD6" w:rsidRDefault="001E2F0F" w:rsidP="001E2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D64BD6" w:rsidRPr="00D64BD6" w:rsidTr="000A59E0">
        <w:tc>
          <w:tcPr>
            <w:tcW w:w="2835" w:type="dxa"/>
          </w:tcPr>
          <w:p w:rsidR="00B9273B" w:rsidRPr="00D64BD6" w:rsidRDefault="00B9273B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КАЛЬЧУК</w:t>
            </w:r>
          </w:p>
          <w:p w:rsidR="00B9273B" w:rsidRPr="00D64BD6" w:rsidRDefault="00B9273B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Віталій Сергійович 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64BD6" w:rsidRPr="00D64BD6" w:rsidRDefault="00D64BD6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D64BD6" w:rsidRDefault="00B9273B" w:rsidP="001E2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x-none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ачальник Здолбунівського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відділення 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п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риватного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 xml:space="preserve"> акціонерного товариства «Рівнеобленерго»  (за згодою)</w:t>
            </w:r>
          </w:p>
          <w:p w:rsidR="001E2F0F" w:rsidRPr="00D64BD6" w:rsidRDefault="001E2F0F" w:rsidP="001E2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30014" w:rsidRPr="00D64BD6" w:rsidTr="000A59E0">
        <w:tc>
          <w:tcPr>
            <w:tcW w:w="2835" w:type="dxa"/>
          </w:tcPr>
          <w:p w:rsidR="00E30014" w:rsidRPr="00D64BD6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ЛІЩИНСЬКИЙ</w:t>
            </w:r>
          </w:p>
          <w:p w:rsidR="00E30014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Анатолій Дмитрович</w:t>
            </w:r>
          </w:p>
        </w:tc>
        <w:tc>
          <w:tcPr>
            <w:tcW w:w="426" w:type="dxa"/>
          </w:tcPr>
          <w:p w:rsidR="00E30014" w:rsidRPr="00D64BD6" w:rsidRDefault="00E30014" w:rsidP="00E300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E30014" w:rsidRDefault="00E30014" w:rsidP="001E2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депутат Здолбунівської міської рад</w:t>
            </w:r>
            <w:r w:rsidR="000A59E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и </w:t>
            </w:r>
            <w:r w:rsidRPr="00D64BD6">
              <w:rPr>
                <w:rFonts w:ascii="Times New Roman" w:eastAsia="Calibri" w:hAnsi="Times New Roman"/>
                <w:sz w:val="28"/>
                <w:szCs w:val="28"/>
              </w:rPr>
              <w:t>(за згодою)</w:t>
            </w:r>
          </w:p>
          <w:p w:rsidR="000A59E0" w:rsidRDefault="000A59E0" w:rsidP="001E2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E2F0F" w:rsidRPr="00D64BD6" w:rsidRDefault="001E2F0F" w:rsidP="001E2F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E30014" w:rsidRPr="00D64BD6" w:rsidTr="000A59E0">
        <w:tc>
          <w:tcPr>
            <w:tcW w:w="2835" w:type="dxa"/>
          </w:tcPr>
          <w:p w:rsidR="00E30014" w:rsidRPr="00D64BD6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ЛУК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’</w:t>
            </w:r>
            <w:r w:rsidRPr="00D64BD6">
              <w:rPr>
                <w:rFonts w:ascii="Times New Roman" w:eastAsia="Calibri" w:hAnsi="Times New Roman"/>
                <w:sz w:val="28"/>
                <w:szCs w:val="28"/>
              </w:rPr>
              <w:t>ЯНЧУК</w:t>
            </w:r>
          </w:p>
          <w:p w:rsidR="00E30014" w:rsidRPr="00D64BD6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Марія Василівна</w:t>
            </w:r>
          </w:p>
        </w:tc>
        <w:tc>
          <w:tcPr>
            <w:tcW w:w="426" w:type="dxa"/>
          </w:tcPr>
          <w:p w:rsidR="00E30014" w:rsidRPr="00D64BD6" w:rsidRDefault="00E30014" w:rsidP="00E300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E30014" w:rsidRPr="00D64BD6" w:rsidRDefault="00E30014" w:rsidP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головний спеціаліст відділу приватизації, комунальної власності та житлових питань Здолбунівсь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x-none"/>
              </w:rPr>
              <w:t>кої міської ради</w:t>
            </w:r>
          </w:p>
        </w:tc>
      </w:tr>
      <w:tr w:rsidR="00D64BD6" w:rsidRPr="00D64BD6" w:rsidTr="000A59E0">
        <w:tc>
          <w:tcPr>
            <w:tcW w:w="2835" w:type="dxa"/>
          </w:tcPr>
          <w:p w:rsidR="00D64BD6" w:rsidRPr="00D64BD6" w:rsidRDefault="00D64BD6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bookmarkStart w:id="0" w:name="_Hlk143078786"/>
          </w:p>
        </w:tc>
        <w:tc>
          <w:tcPr>
            <w:tcW w:w="426" w:type="dxa"/>
          </w:tcPr>
          <w:p w:rsidR="00D64BD6" w:rsidRPr="00D64BD6" w:rsidRDefault="00D64BD6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9273B" w:rsidRPr="00D64BD6" w:rsidRDefault="00B9273B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bookmarkEnd w:id="0"/>
      <w:tr w:rsidR="00E30014" w:rsidRPr="00D64BD6" w:rsidTr="000A59E0">
        <w:tc>
          <w:tcPr>
            <w:tcW w:w="2835" w:type="dxa"/>
          </w:tcPr>
          <w:p w:rsidR="00E30014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САВЧУК </w:t>
            </w:r>
          </w:p>
          <w:p w:rsidR="00E30014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Леся Володимирівна</w:t>
            </w:r>
          </w:p>
          <w:p w:rsidR="00E30014" w:rsidRPr="00D64BD6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30014" w:rsidRPr="00D64BD6" w:rsidRDefault="00E30014" w:rsidP="00E300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485" w:type="dxa"/>
          </w:tcPr>
          <w:p w:rsidR="000A59E0" w:rsidRDefault="00E30014" w:rsidP="00E30014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майстер групи припинення та відновлення розподілу природного газу 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Здолбунівського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відділення 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акціонерного товариства «Рівнегаз»   </w:t>
            </w:r>
          </w:p>
          <w:p w:rsidR="00E30014" w:rsidRDefault="00E30014" w:rsidP="00E30014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(за згодою)</w:t>
            </w:r>
          </w:p>
          <w:p w:rsidR="00E30014" w:rsidRPr="00D64BD6" w:rsidRDefault="00E30014" w:rsidP="00E300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64BD6" w:rsidRPr="00D64BD6" w:rsidTr="000A59E0">
        <w:tc>
          <w:tcPr>
            <w:tcW w:w="2835" w:type="dxa"/>
          </w:tcPr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СЕМЕНЮК</w:t>
            </w:r>
          </w:p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Роман Петрович</w:t>
            </w:r>
          </w:p>
        </w:tc>
        <w:tc>
          <w:tcPr>
            <w:tcW w:w="426" w:type="dxa"/>
          </w:tcPr>
          <w:p w:rsidR="00D64BD6" w:rsidRPr="00D64BD6" w:rsidRDefault="00D64BD6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6485" w:type="dxa"/>
          </w:tcPr>
          <w:p w:rsidR="000A59E0" w:rsidRDefault="00D64BD6" w:rsidP="00B927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сертифікований </w:t>
            </w:r>
            <w:r w:rsidR="000A59E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інженер-проектувальник  </w:t>
            </w:r>
          </w:p>
          <w:p w:rsidR="001E2F0F" w:rsidRPr="00D64BD6" w:rsidRDefault="00D64BD6" w:rsidP="00857D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64BD6">
              <w:rPr>
                <w:rFonts w:ascii="Times New Roman" w:eastAsia="Calibri" w:hAnsi="Times New Roman"/>
                <w:sz w:val="28"/>
                <w:szCs w:val="28"/>
              </w:rPr>
              <w:t xml:space="preserve">(за згодою) </w:t>
            </w:r>
          </w:p>
        </w:tc>
      </w:tr>
      <w:tr w:rsidR="00D64BD6" w:rsidRPr="00D64BD6" w:rsidTr="000A59E0">
        <w:tc>
          <w:tcPr>
            <w:tcW w:w="2835" w:type="dxa"/>
          </w:tcPr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64BD6" w:rsidRPr="00D64BD6" w:rsidRDefault="00D64BD6" w:rsidP="00D64BD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64BD6" w:rsidRPr="00D64BD6" w:rsidRDefault="00D64BD6" w:rsidP="00D64BD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B2606" w:rsidRPr="00D64BD6">
        <w:tc>
          <w:tcPr>
            <w:tcW w:w="2835" w:type="dxa"/>
          </w:tcPr>
          <w:p w:rsidR="005B2606" w:rsidRPr="00D64BD6" w:rsidRDefault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ФІЛЬВАРКОВА</w:t>
            </w:r>
          </w:p>
          <w:p w:rsidR="005B2606" w:rsidRPr="00D64BD6" w:rsidRDefault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Ірина Петрівна</w:t>
            </w:r>
          </w:p>
        </w:tc>
        <w:tc>
          <w:tcPr>
            <w:tcW w:w="426" w:type="dxa"/>
          </w:tcPr>
          <w:p w:rsidR="005B2606" w:rsidRDefault="005B26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-</w:t>
            </w: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857D50" w:rsidRPr="00857D50" w:rsidRDefault="00857D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6485" w:type="dxa"/>
          </w:tcPr>
          <w:p w:rsidR="00857D50" w:rsidRDefault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інженер</w:t>
            </w:r>
            <w:r w:rsidRPr="00D64BD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виробничо-технічного відділу комунального підприємства  «Здолбунівводоканал»</w:t>
            </w:r>
            <w:r w:rsidR="00857D5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  <w:p w:rsidR="008B13C0" w:rsidRDefault="008B13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8B13C0" w:rsidRDefault="008B13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857D50" w:rsidRDefault="00857D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представник </w:t>
            </w:r>
            <w:r w:rsidR="00BC77EE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Державної екологічної інспекції Поліського округу</w:t>
            </w:r>
            <w:r w:rsidR="00715E7E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857D50" w:rsidRDefault="00857D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857D50" w:rsidRDefault="00857D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представник Головного управління державної служби України з надзвичайних ситуацій у Рівненській області </w:t>
            </w:r>
            <w:r w:rsidR="00715E7E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(за згодою)</w:t>
            </w:r>
          </w:p>
          <w:p w:rsidR="005B2606" w:rsidRPr="00D64BD6" w:rsidRDefault="005B260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:rsidR="00602C1B" w:rsidRDefault="00D64BD6" w:rsidP="00D64BD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64BD6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2. </w:t>
      </w:r>
      <w:r w:rsidR="00602C1B">
        <w:rPr>
          <w:rFonts w:ascii="Times New Roman" w:eastAsia="Calibri" w:hAnsi="Times New Roman"/>
          <w:sz w:val="28"/>
          <w:szCs w:val="28"/>
          <w:lang w:val="uk-UA"/>
        </w:rPr>
        <w:t xml:space="preserve">Комісії у своїй роботі керуватись Порядком 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 xml:space="preserve">відключення споживачів від </w:t>
      </w:r>
      <w:r w:rsidR="00EB2357">
        <w:rPr>
          <w:rFonts w:ascii="Times New Roman" w:eastAsia="Calibri" w:hAnsi="Times New Roman"/>
          <w:sz w:val="28"/>
          <w:szCs w:val="28"/>
          <w:lang w:val="uk-UA"/>
        </w:rPr>
        <w:t>мереж (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>систем</w:t>
      </w:r>
      <w:r w:rsidR="00EB2357">
        <w:rPr>
          <w:rFonts w:ascii="Times New Roman" w:eastAsia="Calibri" w:hAnsi="Times New Roman"/>
          <w:sz w:val="28"/>
          <w:szCs w:val="28"/>
          <w:lang w:val="uk-UA"/>
        </w:rPr>
        <w:t>)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 xml:space="preserve"> централізованого опалення </w:t>
      </w:r>
      <w:r w:rsidR="00EB2357">
        <w:rPr>
          <w:rFonts w:ascii="Times New Roman" w:eastAsia="Calibri" w:hAnsi="Times New Roman"/>
          <w:sz w:val="28"/>
          <w:szCs w:val="28"/>
          <w:lang w:val="uk-UA"/>
        </w:rPr>
        <w:t xml:space="preserve">(теплопостачання) 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>та постачання гарячої води</w:t>
      </w:r>
      <w:r w:rsidR="00602C1B" w:rsidRPr="00602C1B">
        <w:rPr>
          <w:rFonts w:ascii="Times New Roman" w:eastAsia="Calibri" w:hAnsi="Times New Roman"/>
          <w:sz w:val="28"/>
          <w:szCs w:val="28"/>
          <w:lang w:val="uk-UA"/>
        </w:rPr>
        <w:t xml:space="preserve">, затвердженим наказом Міністерства регіонального розвитку, будівництва та житлово–комунального господарства України 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 xml:space="preserve">від 26.07.2019 </w:t>
      </w:r>
      <w:r w:rsidR="008B13C0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>№</w:t>
      </w:r>
      <w:r w:rsidR="00602C1B" w:rsidRPr="00602C1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602C1B" w:rsidRPr="00602C1B">
        <w:rPr>
          <w:rFonts w:ascii="Times New Roman" w:eastAsia="Calibri" w:hAnsi="Times New Roman"/>
          <w:sz w:val="28"/>
          <w:szCs w:val="28"/>
          <w:lang w:val="x-none"/>
        </w:rPr>
        <w:t>169</w:t>
      </w:r>
      <w:r w:rsidR="00602C1B" w:rsidRPr="00602C1B">
        <w:rPr>
          <w:rFonts w:ascii="Times New Roman" w:eastAsia="Calibri" w:hAnsi="Times New Roman"/>
          <w:sz w:val="28"/>
          <w:szCs w:val="28"/>
          <w:lang w:val="uk-UA"/>
        </w:rPr>
        <w:t xml:space="preserve">,  зареєстрованим в Міністерстві юстиції України 27.08.2019 за </w:t>
      </w:r>
      <w:r w:rsidR="008B13C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="00602C1B" w:rsidRPr="00602C1B">
        <w:rPr>
          <w:rFonts w:ascii="Times New Roman" w:eastAsia="Calibri" w:hAnsi="Times New Roman"/>
          <w:sz w:val="28"/>
          <w:szCs w:val="28"/>
          <w:lang w:val="uk-UA"/>
        </w:rPr>
        <w:t>№ 982/33953</w:t>
      </w:r>
      <w:r w:rsidR="00073B65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073B65" w:rsidRDefault="00073B65" w:rsidP="00D64BD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64BD6" w:rsidRPr="00D64BD6" w:rsidRDefault="00073B65" w:rsidP="00D64BD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3. 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>В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>изнати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таким, що втратил</w:t>
      </w:r>
      <w:r w:rsidR="00E96036">
        <w:rPr>
          <w:rFonts w:ascii="Times New Roman" w:eastAsia="Calibri" w:hAnsi="Times New Roman"/>
          <w:sz w:val="28"/>
          <w:szCs w:val="28"/>
          <w:lang w:val="uk-UA"/>
        </w:rPr>
        <w:t>о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чинність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рішення виконавчого комітету Здолбунівської міської ради від </w:t>
      </w:r>
      <w:r w:rsidR="00DF18EF">
        <w:rPr>
          <w:rFonts w:ascii="Times New Roman" w:eastAsia="Calibri" w:hAnsi="Times New Roman"/>
          <w:sz w:val="28"/>
          <w:szCs w:val="28"/>
          <w:lang w:val="uk-UA"/>
        </w:rPr>
        <w:t>18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>.0</w:t>
      </w:r>
      <w:r w:rsidR="00DF18EF">
        <w:rPr>
          <w:rFonts w:ascii="Times New Roman" w:eastAsia="Calibri" w:hAnsi="Times New Roman"/>
          <w:sz w:val="28"/>
          <w:szCs w:val="28"/>
          <w:lang w:val="uk-UA"/>
        </w:rPr>
        <w:t>7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>.20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>2</w:t>
      </w:r>
      <w:r w:rsidR="009C32D9"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 №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9C32D9">
        <w:rPr>
          <w:rFonts w:ascii="Times New Roman" w:eastAsia="Calibri" w:hAnsi="Times New Roman"/>
          <w:sz w:val="28"/>
          <w:szCs w:val="28"/>
          <w:lang w:val="uk-UA"/>
        </w:rPr>
        <w:t>1</w:t>
      </w:r>
      <w:r w:rsidR="00DF18EF">
        <w:rPr>
          <w:rFonts w:ascii="Times New Roman" w:eastAsia="Calibri" w:hAnsi="Times New Roman"/>
          <w:sz w:val="28"/>
          <w:szCs w:val="28"/>
          <w:lang w:val="uk-UA"/>
        </w:rPr>
        <w:t>65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 xml:space="preserve">«Про 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 xml:space="preserve">новий склад постійно діючої комісії 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>для  розгляду питань щодо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64BD6" w:rsidRPr="00D64BD6">
        <w:rPr>
          <w:rFonts w:ascii="Times New Roman" w:eastAsia="Calibri" w:hAnsi="Times New Roman"/>
          <w:sz w:val="28"/>
          <w:szCs w:val="28"/>
          <w:lang w:val="x-none"/>
        </w:rPr>
        <w:t>відключення споживачів від системи (мереж) централізованого опалення (теплопостачання)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 xml:space="preserve"> та постачання гарячої води</w:t>
      </w:r>
      <w:r w:rsidR="009C32D9">
        <w:rPr>
          <w:rFonts w:ascii="Times New Roman" w:eastAsia="Calibri" w:hAnsi="Times New Roman"/>
          <w:sz w:val="28"/>
          <w:szCs w:val="28"/>
          <w:lang w:val="uk-UA"/>
        </w:rPr>
        <w:t>, утвореної рішенням виконавчого комітету Здолбунівської міської ради від 25.09.2019 № 224»</w:t>
      </w:r>
      <w:r w:rsidR="00E9603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</w:p>
    <w:p w:rsidR="00D64BD6" w:rsidRPr="00D64BD6" w:rsidRDefault="00D64BD6" w:rsidP="00D64BD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64BD6" w:rsidRPr="00D64BD6" w:rsidRDefault="00073B65" w:rsidP="00D64BD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4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="00A451D2">
        <w:rPr>
          <w:rFonts w:ascii="Times New Roman" w:eastAsia="Calibri" w:hAnsi="Times New Roman"/>
          <w:sz w:val="28"/>
          <w:szCs w:val="28"/>
          <w:lang w:val="uk-UA"/>
        </w:rPr>
        <w:t>Юрія СОСЮКА</w:t>
      </w:r>
      <w:r w:rsidR="00D64BD6" w:rsidRPr="00D64BD6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  <w:bookmarkStart w:id="1" w:name="_GoBack"/>
      <w:bookmarkEnd w:id="1"/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  <w:r w:rsidRPr="00D64BD6">
        <w:rPr>
          <w:rFonts w:ascii="Times New Roman" w:eastAsia="Calibri" w:hAnsi="Times New Roman"/>
          <w:sz w:val="28"/>
          <w:szCs w:val="28"/>
          <w:lang w:val="x-none"/>
        </w:rPr>
        <w:t>Міський голова</w:t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  <w:t xml:space="preserve"> </w:t>
      </w:r>
      <w:r w:rsidRPr="00D64BD6">
        <w:rPr>
          <w:rFonts w:ascii="Times New Roman" w:eastAsia="Calibri" w:hAnsi="Times New Roman"/>
          <w:sz w:val="28"/>
          <w:szCs w:val="28"/>
          <w:lang w:val="uk-UA"/>
        </w:rPr>
        <w:t>Владислав СУХЛЯК</w:t>
      </w: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  <w:r w:rsidRPr="00D64BD6">
        <w:rPr>
          <w:rFonts w:ascii="Times New Roman" w:eastAsia="Calibri" w:hAnsi="Times New Roman"/>
          <w:sz w:val="28"/>
          <w:szCs w:val="28"/>
          <w:lang w:val="x-none"/>
        </w:rPr>
        <w:tab/>
      </w: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D64BD6" w:rsidRPr="00D64BD6" w:rsidRDefault="00D64BD6" w:rsidP="00D64B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x-none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8B13C0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8B13C0">
      <w:headerReference w:type="default" r:id="rId9"/>
      <w:headerReference w:type="first" r:id="rId10"/>
      <w:pgSz w:w="11906" w:h="16838"/>
      <w:pgMar w:top="284" w:right="567" w:bottom="709" w:left="1701" w:header="60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3E" w:rsidRDefault="007E393E" w:rsidP="006077C3">
      <w:pPr>
        <w:spacing w:after="0" w:line="240" w:lineRule="auto"/>
      </w:pPr>
      <w:r>
        <w:separator/>
      </w:r>
    </w:p>
  </w:endnote>
  <w:endnote w:type="continuationSeparator" w:id="0">
    <w:p w:rsidR="007E393E" w:rsidRDefault="007E393E" w:rsidP="0060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3E" w:rsidRDefault="007E393E" w:rsidP="006077C3">
      <w:pPr>
        <w:spacing w:after="0" w:line="240" w:lineRule="auto"/>
      </w:pPr>
      <w:r>
        <w:separator/>
      </w:r>
    </w:p>
  </w:footnote>
  <w:footnote w:type="continuationSeparator" w:id="0">
    <w:p w:rsidR="007E393E" w:rsidRDefault="007E393E" w:rsidP="0060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00" w:rsidRDefault="00E70600" w:rsidP="004E06B1">
    <w:pPr>
      <w:pStyle w:val="ac"/>
      <w:jc w:val="center"/>
    </w:pPr>
  </w:p>
  <w:p w:rsidR="006077C3" w:rsidRDefault="006077C3" w:rsidP="004E06B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B13C0" w:rsidRPr="008B13C0">
      <w:rPr>
        <w:noProof/>
        <w:lang w:val="uk-UA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00" w:rsidRDefault="00EC2816">
    <w:pPr>
      <w:pStyle w:val="ac"/>
    </w:pPr>
    <w:r>
      <w:rPr>
        <w:rFonts w:ascii="Times New Roman" w:hAnsi="Times New Roman"/>
        <w:sz w:val="28"/>
        <w:szCs w:val="28"/>
        <w:lang w:val="uk-UA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0543"/>
    <w:rsid w:val="000445BC"/>
    <w:rsid w:val="0006575B"/>
    <w:rsid w:val="00073B65"/>
    <w:rsid w:val="000A0D90"/>
    <w:rsid w:val="000A59E0"/>
    <w:rsid w:val="000B4AE6"/>
    <w:rsid w:val="000C3945"/>
    <w:rsid w:val="000D01E2"/>
    <w:rsid w:val="000F525A"/>
    <w:rsid w:val="000F7A91"/>
    <w:rsid w:val="00110C64"/>
    <w:rsid w:val="00112F53"/>
    <w:rsid w:val="0013707A"/>
    <w:rsid w:val="00185B8B"/>
    <w:rsid w:val="00194AFD"/>
    <w:rsid w:val="001A2EEB"/>
    <w:rsid w:val="001E2F0F"/>
    <w:rsid w:val="001E5B0B"/>
    <w:rsid w:val="002126D1"/>
    <w:rsid w:val="002255B5"/>
    <w:rsid w:val="0023679F"/>
    <w:rsid w:val="00243347"/>
    <w:rsid w:val="00256021"/>
    <w:rsid w:val="00272120"/>
    <w:rsid w:val="00297273"/>
    <w:rsid w:val="002B4F62"/>
    <w:rsid w:val="002B71EF"/>
    <w:rsid w:val="002C60D4"/>
    <w:rsid w:val="002E2669"/>
    <w:rsid w:val="002E2B52"/>
    <w:rsid w:val="00302616"/>
    <w:rsid w:val="003205C0"/>
    <w:rsid w:val="003C09FF"/>
    <w:rsid w:val="003C5549"/>
    <w:rsid w:val="003C588D"/>
    <w:rsid w:val="003F5B03"/>
    <w:rsid w:val="0042697F"/>
    <w:rsid w:val="00437E58"/>
    <w:rsid w:val="004408A8"/>
    <w:rsid w:val="004724BD"/>
    <w:rsid w:val="0049710F"/>
    <w:rsid w:val="004B66D5"/>
    <w:rsid w:val="004D5A98"/>
    <w:rsid w:val="004D61C4"/>
    <w:rsid w:val="004E06B1"/>
    <w:rsid w:val="004F71A6"/>
    <w:rsid w:val="004F76EC"/>
    <w:rsid w:val="005012E6"/>
    <w:rsid w:val="00522B3C"/>
    <w:rsid w:val="00541270"/>
    <w:rsid w:val="005610FB"/>
    <w:rsid w:val="00564308"/>
    <w:rsid w:val="005B2606"/>
    <w:rsid w:val="005D5309"/>
    <w:rsid w:val="005F7C49"/>
    <w:rsid w:val="00602C1B"/>
    <w:rsid w:val="00606C29"/>
    <w:rsid w:val="006077C3"/>
    <w:rsid w:val="00607CB7"/>
    <w:rsid w:val="00612E97"/>
    <w:rsid w:val="00624750"/>
    <w:rsid w:val="006265DE"/>
    <w:rsid w:val="0064101C"/>
    <w:rsid w:val="00671E34"/>
    <w:rsid w:val="00672DD5"/>
    <w:rsid w:val="006801D9"/>
    <w:rsid w:val="006C1282"/>
    <w:rsid w:val="006C1573"/>
    <w:rsid w:val="006C51A0"/>
    <w:rsid w:val="006E077C"/>
    <w:rsid w:val="006F38E2"/>
    <w:rsid w:val="00715E7E"/>
    <w:rsid w:val="00721251"/>
    <w:rsid w:val="00724502"/>
    <w:rsid w:val="007346D4"/>
    <w:rsid w:val="00741B55"/>
    <w:rsid w:val="00747366"/>
    <w:rsid w:val="00761D38"/>
    <w:rsid w:val="00764466"/>
    <w:rsid w:val="0077217B"/>
    <w:rsid w:val="00786D06"/>
    <w:rsid w:val="00791ABA"/>
    <w:rsid w:val="007B3450"/>
    <w:rsid w:val="007C5C05"/>
    <w:rsid w:val="007C7110"/>
    <w:rsid w:val="007E393E"/>
    <w:rsid w:val="00857D50"/>
    <w:rsid w:val="008A0CDE"/>
    <w:rsid w:val="008A1F49"/>
    <w:rsid w:val="008B0C6B"/>
    <w:rsid w:val="008B13C0"/>
    <w:rsid w:val="0098135F"/>
    <w:rsid w:val="009921C1"/>
    <w:rsid w:val="009A6230"/>
    <w:rsid w:val="009B6073"/>
    <w:rsid w:val="009C32D9"/>
    <w:rsid w:val="009D7C24"/>
    <w:rsid w:val="00A25B17"/>
    <w:rsid w:val="00A2743F"/>
    <w:rsid w:val="00A41CAB"/>
    <w:rsid w:val="00A43872"/>
    <w:rsid w:val="00A451D2"/>
    <w:rsid w:val="00A6500E"/>
    <w:rsid w:val="00A6597A"/>
    <w:rsid w:val="00A72BE0"/>
    <w:rsid w:val="00A81177"/>
    <w:rsid w:val="00A842CF"/>
    <w:rsid w:val="00A844AC"/>
    <w:rsid w:val="00A86687"/>
    <w:rsid w:val="00AA4520"/>
    <w:rsid w:val="00AB3ECF"/>
    <w:rsid w:val="00AC0D9A"/>
    <w:rsid w:val="00AE7329"/>
    <w:rsid w:val="00B0772F"/>
    <w:rsid w:val="00B1449B"/>
    <w:rsid w:val="00B22ED2"/>
    <w:rsid w:val="00B54730"/>
    <w:rsid w:val="00B64B8E"/>
    <w:rsid w:val="00B703B6"/>
    <w:rsid w:val="00B70F32"/>
    <w:rsid w:val="00B758E1"/>
    <w:rsid w:val="00B77A98"/>
    <w:rsid w:val="00B8559B"/>
    <w:rsid w:val="00B9273B"/>
    <w:rsid w:val="00BB4D76"/>
    <w:rsid w:val="00BC77EE"/>
    <w:rsid w:val="00BF505F"/>
    <w:rsid w:val="00BF56EA"/>
    <w:rsid w:val="00C1345B"/>
    <w:rsid w:val="00C23A43"/>
    <w:rsid w:val="00C30850"/>
    <w:rsid w:val="00C63DBF"/>
    <w:rsid w:val="00C84F2C"/>
    <w:rsid w:val="00CC2E18"/>
    <w:rsid w:val="00CD2A78"/>
    <w:rsid w:val="00D12A1D"/>
    <w:rsid w:val="00D60C51"/>
    <w:rsid w:val="00D64BD6"/>
    <w:rsid w:val="00D85EFF"/>
    <w:rsid w:val="00D969E9"/>
    <w:rsid w:val="00DA3DF1"/>
    <w:rsid w:val="00DA77C5"/>
    <w:rsid w:val="00DB1B5B"/>
    <w:rsid w:val="00DB3C4D"/>
    <w:rsid w:val="00DB4367"/>
    <w:rsid w:val="00DC0197"/>
    <w:rsid w:val="00DC2575"/>
    <w:rsid w:val="00DD01A2"/>
    <w:rsid w:val="00DE30A2"/>
    <w:rsid w:val="00DE7C1B"/>
    <w:rsid w:val="00DF18EF"/>
    <w:rsid w:val="00DF7B74"/>
    <w:rsid w:val="00E07DD3"/>
    <w:rsid w:val="00E30014"/>
    <w:rsid w:val="00E44622"/>
    <w:rsid w:val="00E70600"/>
    <w:rsid w:val="00E74870"/>
    <w:rsid w:val="00E96036"/>
    <w:rsid w:val="00EB2357"/>
    <w:rsid w:val="00EC2816"/>
    <w:rsid w:val="00EC4072"/>
    <w:rsid w:val="00EC5738"/>
    <w:rsid w:val="00ED3347"/>
    <w:rsid w:val="00ED53DE"/>
    <w:rsid w:val="00F0542C"/>
    <w:rsid w:val="00F06759"/>
    <w:rsid w:val="00F17CE0"/>
    <w:rsid w:val="00F24781"/>
    <w:rsid w:val="00F30269"/>
    <w:rsid w:val="00F428DF"/>
    <w:rsid w:val="00F65018"/>
    <w:rsid w:val="00F87914"/>
    <w:rsid w:val="00FA0725"/>
    <w:rsid w:val="00FB6F91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C3BAF"/>
  <w15:chartTrackingRefBased/>
  <w15:docId w15:val="{01F5F1A8-1C57-4BF9-A364-122B22B9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6077C3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077C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6077C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785F-6CC6-4DCF-BE8A-7E1ABDA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3</cp:revision>
  <cp:lastPrinted>2023-08-16T08:52:00Z</cp:lastPrinted>
  <dcterms:created xsi:type="dcterms:W3CDTF">2023-08-18T09:50:00Z</dcterms:created>
  <dcterms:modified xsi:type="dcterms:W3CDTF">2023-08-18T09:50:00Z</dcterms:modified>
</cp:coreProperties>
</file>