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A20" w:rsidRDefault="006F38E2" w:rsidP="00EE7A20">
      <w:pPr>
        <w:pStyle w:val="a5"/>
        <w:spacing w:line="0" w:lineRule="atLeast"/>
        <w:jc w:val="right"/>
      </w:pPr>
      <w:r w:rsidRPr="008A3B07">
        <w:t xml:space="preserve">                       </w:t>
      </w:r>
      <w:proofErr w:type="spellStart"/>
      <w:r w:rsidR="00EE7A20">
        <w:t>Проєкт</w:t>
      </w:r>
      <w:proofErr w:type="spellEnd"/>
      <w:r w:rsidR="00EE7A20">
        <w:t xml:space="preserve"> </w:t>
      </w:r>
      <w:r w:rsidRPr="008A3B07">
        <w:t xml:space="preserve">                       </w:t>
      </w:r>
    </w:p>
    <w:p w:rsidR="00541270" w:rsidRPr="008A3B07" w:rsidRDefault="00EE7A20" w:rsidP="00EE7A20">
      <w:pPr>
        <w:pStyle w:val="a5"/>
        <w:spacing w:line="0" w:lineRule="atLeast"/>
      </w:pPr>
      <w:r w:rsidRPr="008A3B07">
        <w:rPr>
          <w:noProof/>
          <w:lang w:eastAsia="uk-UA"/>
        </w:rPr>
        <w:drawing>
          <wp:inline distT="0" distB="0" distL="0" distR="0">
            <wp:extent cx="433705" cy="59817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705" cy="598170"/>
                    </a:xfrm>
                    <a:prstGeom prst="rect">
                      <a:avLst/>
                    </a:prstGeom>
                    <a:noFill/>
                    <a:ln>
                      <a:noFill/>
                    </a:ln>
                  </pic:spPr>
                </pic:pic>
              </a:graphicData>
            </a:graphic>
          </wp:inline>
        </w:drawing>
      </w:r>
    </w:p>
    <w:p w:rsidR="00DC0197" w:rsidRPr="008A3B07" w:rsidRDefault="00612E97" w:rsidP="00DC0197">
      <w:pPr>
        <w:pStyle w:val="a5"/>
        <w:spacing w:line="0" w:lineRule="atLeast"/>
        <w:rPr>
          <w:b/>
          <w:caps/>
          <w:sz w:val="28"/>
        </w:rPr>
      </w:pPr>
      <w:r w:rsidRPr="008A3B07">
        <w:rPr>
          <w:b/>
          <w:caps/>
          <w:sz w:val="28"/>
        </w:rPr>
        <w:t>здолбунівська міська рад</w:t>
      </w:r>
      <w:r w:rsidR="00DC0197" w:rsidRPr="008A3B07">
        <w:rPr>
          <w:b/>
          <w:caps/>
          <w:sz w:val="28"/>
        </w:rPr>
        <w:t>а</w:t>
      </w:r>
    </w:p>
    <w:p w:rsidR="00DC0197" w:rsidRPr="008A3B07" w:rsidRDefault="00612E97" w:rsidP="00DC0197">
      <w:pPr>
        <w:pStyle w:val="a5"/>
        <w:shd w:val="clear" w:color="auto" w:fill="FFFFFF"/>
        <w:spacing w:line="0" w:lineRule="atLeast"/>
        <w:rPr>
          <w:b/>
          <w:caps/>
          <w:sz w:val="28"/>
        </w:rPr>
      </w:pPr>
      <w:r w:rsidRPr="008A3B07">
        <w:rPr>
          <w:b/>
          <w:caps/>
          <w:sz w:val="28"/>
        </w:rPr>
        <w:t>РІВНЕНСЬКОГО РАЙОНУ р</w:t>
      </w:r>
      <w:r w:rsidR="00DC0197" w:rsidRPr="008A3B07">
        <w:rPr>
          <w:b/>
          <w:caps/>
          <w:sz w:val="28"/>
        </w:rPr>
        <w:t>і</w:t>
      </w:r>
      <w:r w:rsidRPr="008A3B07">
        <w:rPr>
          <w:b/>
          <w:caps/>
          <w:sz w:val="28"/>
        </w:rPr>
        <w:t>вненської  област</w:t>
      </w:r>
      <w:r w:rsidR="00DC0197" w:rsidRPr="008A3B07">
        <w:rPr>
          <w:b/>
          <w:caps/>
          <w:sz w:val="28"/>
        </w:rPr>
        <w:t>і</w:t>
      </w:r>
    </w:p>
    <w:p w:rsidR="00DC0197" w:rsidRPr="008A3B07" w:rsidRDefault="002E2B52" w:rsidP="00DC0197">
      <w:pPr>
        <w:pStyle w:val="a5"/>
        <w:shd w:val="clear" w:color="auto" w:fill="FFFFFF"/>
        <w:spacing w:line="0" w:lineRule="atLeast"/>
        <w:rPr>
          <w:b/>
          <w:bCs/>
          <w:sz w:val="28"/>
        </w:rPr>
      </w:pPr>
      <w:r w:rsidRPr="008A3B07">
        <w:rPr>
          <w:b/>
          <w:bCs/>
          <w:sz w:val="28"/>
        </w:rPr>
        <w:t xml:space="preserve">ВИКОНАВЧИЙ </w:t>
      </w:r>
      <w:r w:rsidR="00612E97" w:rsidRPr="008A3B07">
        <w:rPr>
          <w:b/>
          <w:bCs/>
          <w:sz w:val="28"/>
        </w:rPr>
        <w:t>КОМІТЕ</w:t>
      </w:r>
      <w:r w:rsidR="00DC0197" w:rsidRPr="008A3B07">
        <w:rPr>
          <w:b/>
          <w:bCs/>
          <w:sz w:val="28"/>
        </w:rPr>
        <w:t>Т</w:t>
      </w:r>
    </w:p>
    <w:p w:rsidR="009B6073" w:rsidRPr="008A3B07" w:rsidRDefault="009B6073" w:rsidP="00DC0197">
      <w:pPr>
        <w:pStyle w:val="a5"/>
        <w:shd w:val="clear" w:color="auto" w:fill="FFFFFF"/>
        <w:spacing w:line="0" w:lineRule="atLeast"/>
        <w:rPr>
          <w:b/>
          <w:bCs/>
          <w:sz w:val="28"/>
        </w:rPr>
      </w:pPr>
    </w:p>
    <w:p w:rsidR="00DC0197" w:rsidRPr="00EE7A20" w:rsidRDefault="00C84F2C" w:rsidP="00C84F2C">
      <w:pPr>
        <w:pStyle w:val="1"/>
        <w:tabs>
          <w:tab w:val="center" w:pos="4677"/>
        </w:tabs>
        <w:spacing w:line="0" w:lineRule="atLeast"/>
        <w:jc w:val="left"/>
        <w:rPr>
          <w:rFonts w:eastAsia="Times New Roman"/>
        </w:rPr>
      </w:pPr>
      <w:r w:rsidRPr="008A3B07">
        <w:t xml:space="preserve">                                                       </w:t>
      </w:r>
      <w:r w:rsidR="00DC0197" w:rsidRPr="00EE7A20">
        <w:rPr>
          <w:rFonts w:eastAsia="Times New Roman"/>
        </w:rPr>
        <w:t xml:space="preserve">Р І Ш Е Н </w:t>
      </w:r>
      <w:proofErr w:type="spellStart"/>
      <w:r w:rsidR="00DC0197" w:rsidRPr="00EE7A20">
        <w:rPr>
          <w:rFonts w:eastAsia="Times New Roman"/>
        </w:rPr>
        <w:t>Н</w:t>
      </w:r>
      <w:proofErr w:type="spellEnd"/>
      <w:r w:rsidR="00DC0197" w:rsidRPr="00EE7A20">
        <w:rPr>
          <w:rFonts w:eastAsia="Times New Roman"/>
        </w:rPr>
        <w:t xml:space="preserve"> Я</w:t>
      </w:r>
    </w:p>
    <w:p w:rsidR="009E5AE2" w:rsidRDefault="009E5AE2" w:rsidP="00ED53DE">
      <w:pPr>
        <w:pStyle w:val="2"/>
        <w:rPr>
          <w:b/>
          <w:szCs w:val="22"/>
          <w:lang w:val="ru-RU" w:eastAsia="ru-RU"/>
        </w:rPr>
      </w:pPr>
    </w:p>
    <w:p w:rsidR="00ED53DE" w:rsidRPr="008A3B07" w:rsidRDefault="009E5AE2" w:rsidP="00ED53DE">
      <w:pPr>
        <w:pStyle w:val="2"/>
      </w:pPr>
      <w:r w:rsidRPr="009E5AE2">
        <w:rPr>
          <w:b/>
          <w:szCs w:val="22"/>
          <w:lang w:val="ru-RU" w:eastAsia="ru-RU"/>
        </w:rPr>
        <w:t xml:space="preserve">20 </w:t>
      </w:r>
      <w:proofErr w:type="spellStart"/>
      <w:proofErr w:type="gramStart"/>
      <w:r w:rsidRPr="009E5AE2">
        <w:rPr>
          <w:b/>
          <w:szCs w:val="22"/>
          <w:lang w:val="ru-RU" w:eastAsia="ru-RU"/>
        </w:rPr>
        <w:t>жовтня</w:t>
      </w:r>
      <w:proofErr w:type="spellEnd"/>
      <w:r>
        <w:rPr>
          <w:szCs w:val="22"/>
          <w:lang w:val="ru-RU" w:eastAsia="ru-RU"/>
        </w:rPr>
        <w:t xml:space="preserve"> </w:t>
      </w:r>
      <w:r w:rsidR="00C84F2C" w:rsidRPr="008A3B07">
        <w:rPr>
          <w:b/>
          <w:szCs w:val="28"/>
          <w:lang w:val="ru-RU"/>
        </w:rPr>
        <w:t xml:space="preserve"> 2</w:t>
      </w:r>
      <w:r w:rsidR="00EB3A6E">
        <w:rPr>
          <w:b/>
          <w:lang w:val="ru-RU"/>
        </w:rPr>
        <w:t>023</w:t>
      </w:r>
      <w:proofErr w:type="gramEnd"/>
      <w:r w:rsidR="008A3B07" w:rsidRPr="008A3B07">
        <w:rPr>
          <w:b/>
          <w:lang w:val="ru-RU"/>
        </w:rPr>
        <w:t xml:space="preserve"> року</w:t>
      </w:r>
      <w:r w:rsidR="00C84F2C" w:rsidRPr="008A3B07">
        <w:rPr>
          <w:b/>
          <w:lang w:val="ru-RU"/>
        </w:rPr>
        <w:t xml:space="preserve">              </w:t>
      </w:r>
      <w:r w:rsidR="00EB3A6E">
        <w:rPr>
          <w:b/>
          <w:lang w:val="ru-RU"/>
        </w:rPr>
        <w:t xml:space="preserve">          </w:t>
      </w:r>
      <w:r>
        <w:rPr>
          <w:b/>
          <w:lang w:val="ru-RU"/>
        </w:rPr>
        <w:t xml:space="preserve">            </w:t>
      </w:r>
      <w:r w:rsidR="00EB3A6E">
        <w:rPr>
          <w:b/>
          <w:lang w:val="ru-RU"/>
        </w:rPr>
        <w:t xml:space="preserve">                 </w:t>
      </w:r>
      <w:r w:rsidR="00301F19">
        <w:rPr>
          <w:b/>
          <w:lang w:val="ru-RU"/>
        </w:rPr>
        <w:t xml:space="preserve">      </w:t>
      </w:r>
      <w:r w:rsidR="00C84F2C" w:rsidRPr="008A3B07">
        <w:rPr>
          <w:b/>
          <w:lang w:val="ru-RU"/>
        </w:rPr>
        <w:t xml:space="preserve">               № ________</w:t>
      </w:r>
    </w:p>
    <w:p w:rsidR="009E5AE2" w:rsidRDefault="009E5AE2" w:rsidP="00301F19">
      <w:pPr>
        <w:suppressAutoHyphens/>
        <w:spacing w:after="0" w:line="240" w:lineRule="auto"/>
        <w:ind w:right="4393"/>
        <w:rPr>
          <w:rFonts w:ascii="Times New Roman" w:hAnsi="Times New Roman"/>
          <w:sz w:val="28"/>
          <w:szCs w:val="28"/>
          <w:lang w:val="uk-UA" w:eastAsia="zh-CN"/>
        </w:rPr>
      </w:pPr>
    </w:p>
    <w:p w:rsidR="00301F19" w:rsidRPr="00301F19" w:rsidRDefault="00301F19" w:rsidP="00D57771">
      <w:pPr>
        <w:suppressAutoHyphens/>
        <w:spacing w:after="0" w:line="240" w:lineRule="auto"/>
        <w:ind w:right="4960"/>
        <w:jc w:val="both"/>
        <w:rPr>
          <w:rFonts w:ascii="Times New Roman" w:hAnsi="Times New Roman"/>
          <w:sz w:val="28"/>
          <w:szCs w:val="28"/>
          <w:lang w:val="uk-UA" w:eastAsia="zh-CN"/>
        </w:rPr>
      </w:pPr>
      <w:r w:rsidRPr="00301F19">
        <w:rPr>
          <w:rFonts w:ascii="Times New Roman" w:hAnsi="Times New Roman"/>
          <w:sz w:val="28"/>
          <w:szCs w:val="28"/>
          <w:lang w:val="uk-UA" w:eastAsia="zh-CN"/>
        </w:rPr>
        <w:t xml:space="preserve">Про </w:t>
      </w:r>
      <w:r w:rsidR="009E5AE2">
        <w:rPr>
          <w:rFonts w:ascii="Times New Roman" w:hAnsi="Times New Roman"/>
          <w:sz w:val="28"/>
          <w:szCs w:val="28"/>
          <w:lang w:val="uk-UA" w:eastAsia="zh-CN"/>
        </w:rPr>
        <w:t xml:space="preserve">схвалення </w:t>
      </w:r>
      <w:proofErr w:type="spellStart"/>
      <w:r w:rsidR="00D57771">
        <w:rPr>
          <w:rFonts w:ascii="Times New Roman" w:hAnsi="Times New Roman"/>
          <w:sz w:val="28"/>
          <w:szCs w:val="28"/>
          <w:lang w:val="uk-UA" w:eastAsia="zh-CN"/>
        </w:rPr>
        <w:t>проєкту</w:t>
      </w:r>
      <w:proofErr w:type="spellEnd"/>
      <w:r w:rsidR="00D57771">
        <w:rPr>
          <w:rFonts w:ascii="Times New Roman" w:hAnsi="Times New Roman"/>
          <w:sz w:val="28"/>
          <w:szCs w:val="28"/>
          <w:lang w:val="uk-UA" w:eastAsia="zh-CN"/>
        </w:rPr>
        <w:t xml:space="preserve"> </w:t>
      </w:r>
      <w:r w:rsidR="009E5AE2">
        <w:rPr>
          <w:rFonts w:ascii="Times New Roman" w:hAnsi="Times New Roman"/>
          <w:sz w:val="28"/>
          <w:szCs w:val="28"/>
          <w:lang w:val="uk-UA" w:eastAsia="zh-CN"/>
        </w:rPr>
        <w:t>Програми</w:t>
      </w:r>
      <w:r w:rsidRPr="00301F19">
        <w:rPr>
          <w:rFonts w:ascii="Times New Roman" w:hAnsi="Times New Roman"/>
          <w:sz w:val="28"/>
          <w:szCs w:val="28"/>
          <w:lang w:val="uk-UA" w:eastAsia="zh-CN"/>
        </w:rPr>
        <w:t xml:space="preserve"> забезпечення </w:t>
      </w:r>
      <w:r w:rsidR="00D57771">
        <w:rPr>
          <w:rFonts w:ascii="Times New Roman" w:hAnsi="Times New Roman"/>
          <w:sz w:val="28"/>
          <w:szCs w:val="28"/>
          <w:lang w:val="uk-UA" w:eastAsia="zh-CN"/>
        </w:rPr>
        <w:t xml:space="preserve">безпеки та стійкості критичної </w:t>
      </w:r>
      <w:r w:rsidRPr="00301F19">
        <w:rPr>
          <w:rFonts w:ascii="Times New Roman" w:hAnsi="Times New Roman"/>
          <w:sz w:val="28"/>
          <w:szCs w:val="28"/>
          <w:lang w:val="uk-UA" w:eastAsia="zh-CN"/>
        </w:rPr>
        <w:t>ін</w:t>
      </w:r>
      <w:r w:rsidR="00474923">
        <w:rPr>
          <w:rFonts w:ascii="Times New Roman" w:hAnsi="Times New Roman"/>
          <w:sz w:val="28"/>
          <w:szCs w:val="28"/>
          <w:lang w:val="uk-UA" w:eastAsia="zh-CN"/>
        </w:rPr>
        <w:t xml:space="preserve">фраструктури </w:t>
      </w:r>
      <w:r w:rsidR="00D57771">
        <w:rPr>
          <w:rFonts w:ascii="Times New Roman" w:hAnsi="Times New Roman"/>
          <w:sz w:val="28"/>
          <w:szCs w:val="28"/>
          <w:lang w:val="uk-UA" w:eastAsia="zh-CN"/>
        </w:rPr>
        <w:t xml:space="preserve">на території </w:t>
      </w:r>
      <w:r w:rsidR="00474923" w:rsidRPr="00474923">
        <w:rPr>
          <w:rFonts w:ascii="Times New Roman" w:hAnsi="Times New Roman"/>
          <w:sz w:val="28"/>
          <w:szCs w:val="28"/>
          <w:lang w:val="uk-UA" w:eastAsia="zh-CN"/>
        </w:rPr>
        <w:t>Здолбунівської місь</w:t>
      </w:r>
      <w:r w:rsidR="00474923">
        <w:rPr>
          <w:rFonts w:ascii="Times New Roman" w:hAnsi="Times New Roman"/>
          <w:sz w:val="28"/>
          <w:szCs w:val="28"/>
          <w:lang w:val="uk-UA" w:eastAsia="zh-CN"/>
        </w:rPr>
        <w:t xml:space="preserve">кої територіальної громади </w:t>
      </w:r>
      <w:r w:rsidRPr="00301F19">
        <w:rPr>
          <w:rFonts w:ascii="Times New Roman" w:hAnsi="Times New Roman"/>
          <w:sz w:val="28"/>
          <w:szCs w:val="28"/>
          <w:lang w:val="uk-UA" w:eastAsia="zh-CN"/>
        </w:rPr>
        <w:t>на 2023 – 2025 роки</w:t>
      </w:r>
    </w:p>
    <w:p w:rsidR="00301F19" w:rsidRPr="00301F19" w:rsidRDefault="00301F19" w:rsidP="00301F19">
      <w:pPr>
        <w:spacing w:after="0" w:line="240" w:lineRule="auto"/>
        <w:ind w:right="5669"/>
        <w:contextualSpacing/>
        <w:rPr>
          <w:rFonts w:ascii="Times New Roman" w:hAnsi="Times New Roman"/>
          <w:b/>
          <w:sz w:val="28"/>
          <w:szCs w:val="28"/>
          <w:lang w:val="uk-UA"/>
        </w:rPr>
      </w:pPr>
    </w:p>
    <w:p w:rsidR="00301F19" w:rsidRDefault="00301F19" w:rsidP="00301F19">
      <w:pPr>
        <w:spacing w:after="0" w:line="240" w:lineRule="auto"/>
        <w:ind w:right="-1"/>
        <w:jc w:val="both"/>
        <w:rPr>
          <w:rFonts w:ascii="Times New Roman" w:hAnsi="Times New Roman"/>
          <w:sz w:val="28"/>
          <w:szCs w:val="28"/>
          <w:lang w:val="uk-UA" w:eastAsia="zh-CN"/>
        </w:rPr>
      </w:pPr>
      <w:r>
        <w:rPr>
          <w:rFonts w:ascii="Times New Roman" w:hAnsi="Times New Roman"/>
          <w:sz w:val="28"/>
          <w:szCs w:val="28"/>
          <w:lang w:val="uk-UA" w:eastAsia="zh-CN"/>
        </w:rPr>
        <w:t xml:space="preserve">           </w:t>
      </w:r>
      <w:r w:rsidRPr="00301F19">
        <w:rPr>
          <w:rFonts w:ascii="Times New Roman" w:hAnsi="Times New Roman"/>
          <w:sz w:val="28"/>
          <w:szCs w:val="28"/>
          <w:lang w:val="uk-UA" w:eastAsia="zh-CN"/>
        </w:rPr>
        <w:t>Керуючис</w:t>
      </w:r>
      <w:r w:rsidR="00D57771">
        <w:rPr>
          <w:rFonts w:ascii="Times New Roman" w:hAnsi="Times New Roman"/>
          <w:sz w:val="28"/>
          <w:szCs w:val="28"/>
          <w:lang w:val="uk-UA" w:eastAsia="zh-CN"/>
        </w:rPr>
        <w:t>ь Бюджетним кодексом України, пунктом</w:t>
      </w:r>
      <w:r w:rsidRPr="00301F19">
        <w:rPr>
          <w:rFonts w:ascii="Times New Roman" w:hAnsi="Times New Roman"/>
          <w:sz w:val="28"/>
          <w:szCs w:val="28"/>
          <w:lang w:val="uk-UA" w:eastAsia="zh-CN"/>
        </w:rPr>
        <w:t xml:space="preserve"> 1 частини другої статті 52 Закону України «Про місцеве самоврядування в Україні», </w:t>
      </w:r>
      <w:r>
        <w:rPr>
          <w:rFonts w:ascii="Times New Roman" w:hAnsi="Times New Roman"/>
          <w:sz w:val="28"/>
          <w:szCs w:val="28"/>
          <w:lang w:val="uk-UA" w:eastAsia="zh-CN"/>
        </w:rPr>
        <w:t xml:space="preserve">Законом України </w:t>
      </w:r>
      <w:r w:rsidRPr="00301F19">
        <w:rPr>
          <w:rFonts w:ascii="Times New Roman" w:hAnsi="Times New Roman"/>
          <w:sz w:val="28"/>
          <w:szCs w:val="28"/>
          <w:lang w:val="uk-UA" w:eastAsia="zh-CN"/>
        </w:rPr>
        <w:t>«Про критичну інфраструктуру», з метою забезпечення безпеки</w:t>
      </w:r>
      <w:r w:rsidR="009E5AE2">
        <w:rPr>
          <w:rFonts w:ascii="Times New Roman" w:hAnsi="Times New Roman"/>
          <w:sz w:val="28"/>
          <w:szCs w:val="28"/>
          <w:lang w:val="uk-UA" w:eastAsia="zh-CN"/>
        </w:rPr>
        <w:t xml:space="preserve"> та стійкості</w:t>
      </w:r>
      <w:r w:rsidRPr="00301F19">
        <w:rPr>
          <w:rFonts w:ascii="Times New Roman" w:hAnsi="Times New Roman"/>
          <w:sz w:val="28"/>
          <w:szCs w:val="28"/>
          <w:lang w:val="uk-UA" w:eastAsia="zh-CN"/>
        </w:rPr>
        <w:t xml:space="preserve"> об’єктів критичної інфраструктури</w:t>
      </w:r>
      <w:r>
        <w:rPr>
          <w:rFonts w:ascii="Times New Roman" w:hAnsi="Times New Roman"/>
          <w:sz w:val="28"/>
          <w:szCs w:val="28"/>
          <w:lang w:val="uk-UA" w:eastAsia="zh-CN"/>
        </w:rPr>
        <w:t xml:space="preserve">, </w:t>
      </w:r>
      <w:r w:rsidRPr="00301F19">
        <w:rPr>
          <w:rFonts w:ascii="Times New Roman" w:hAnsi="Times New Roman"/>
          <w:sz w:val="28"/>
          <w:szCs w:val="28"/>
          <w:lang w:val="uk-UA" w:eastAsia="zh-CN"/>
        </w:rPr>
        <w:t>виконавчий комітет Здолбунівської  міської ради</w:t>
      </w:r>
    </w:p>
    <w:p w:rsidR="00301F19" w:rsidRDefault="00301F19" w:rsidP="00301F19">
      <w:pPr>
        <w:spacing w:after="0" w:line="240" w:lineRule="auto"/>
        <w:ind w:right="-1"/>
        <w:jc w:val="both"/>
        <w:rPr>
          <w:rFonts w:ascii="Times New Roman" w:hAnsi="Times New Roman"/>
          <w:sz w:val="28"/>
          <w:szCs w:val="28"/>
          <w:lang w:val="uk-UA" w:eastAsia="zh-CN"/>
        </w:rPr>
      </w:pPr>
    </w:p>
    <w:p w:rsidR="00301F19" w:rsidRPr="008A3B07" w:rsidRDefault="00301F19" w:rsidP="00301F19">
      <w:pPr>
        <w:spacing w:after="0" w:line="240" w:lineRule="auto"/>
        <w:ind w:right="-185"/>
        <w:jc w:val="both"/>
        <w:rPr>
          <w:rFonts w:ascii="Times New Roman" w:hAnsi="Times New Roman"/>
          <w:sz w:val="28"/>
          <w:szCs w:val="28"/>
          <w:lang w:val="uk-UA"/>
        </w:rPr>
      </w:pPr>
      <w:r w:rsidRPr="008A3B07">
        <w:rPr>
          <w:rFonts w:ascii="Times New Roman" w:hAnsi="Times New Roman"/>
          <w:sz w:val="28"/>
          <w:szCs w:val="28"/>
          <w:lang w:val="uk-UA"/>
        </w:rPr>
        <w:t>В И Р І Ш И В:</w:t>
      </w:r>
    </w:p>
    <w:p w:rsidR="00301F19" w:rsidRPr="00301F19" w:rsidRDefault="00301F19" w:rsidP="00D57771">
      <w:pPr>
        <w:suppressAutoHyphens/>
        <w:spacing w:after="0" w:line="240" w:lineRule="auto"/>
        <w:jc w:val="both"/>
        <w:rPr>
          <w:rFonts w:ascii="Times New Roman" w:hAnsi="Times New Roman"/>
          <w:sz w:val="12"/>
          <w:szCs w:val="12"/>
          <w:lang w:val="uk-UA" w:eastAsia="zh-CN"/>
        </w:rPr>
      </w:pPr>
    </w:p>
    <w:p w:rsidR="00301F19" w:rsidRPr="00474923" w:rsidRDefault="00301F19" w:rsidP="00474923">
      <w:pPr>
        <w:suppressAutoHyphens/>
        <w:spacing w:after="0" w:line="240" w:lineRule="auto"/>
        <w:ind w:firstLine="709"/>
        <w:jc w:val="both"/>
        <w:rPr>
          <w:rFonts w:ascii="Times New Roman" w:hAnsi="Times New Roman"/>
          <w:sz w:val="28"/>
          <w:szCs w:val="28"/>
          <w:lang w:eastAsia="zh-CN"/>
        </w:rPr>
      </w:pPr>
      <w:r w:rsidRPr="00301F19">
        <w:rPr>
          <w:rFonts w:ascii="Times New Roman" w:hAnsi="Times New Roman"/>
          <w:sz w:val="28"/>
          <w:szCs w:val="28"/>
          <w:lang w:val="uk-UA" w:eastAsia="zh-CN"/>
        </w:rPr>
        <w:t xml:space="preserve">1. </w:t>
      </w:r>
      <w:r w:rsidR="00D57771">
        <w:rPr>
          <w:rFonts w:ascii="Times New Roman" w:hAnsi="Times New Roman"/>
          <w:sz w:val="28"/>
          <w:szCs w:val="28"/>
          <w:lang w:val="uk-UA" w:eastAsia="zh-CN"/>
        </w:rPr>
        <w:t xml:space="preserve"> </w:t>
      </w:r>
      <w:r w:rsidRPr="00301F19">
        <w:rPr>
          <w:rFonts w:ascii="Times New Roman" w:hAnsi="Times New Roman"/>
          <w:sz w:val="28"/>
          <w:szCs w:val="28"/>
          <w:lang w:val="uk-UA" w:eastAsia="zh-CN"/>
        </w:rPr>
        <w:t xml:space="preserve">Схвалити </w:t>
      </w:r>
      <w:proofErr w:type="spellStart"/>
      <w:r w:rsidRPr="00301F19">
        <w:rPr>
          <w:rFonts w:ascii="Times New Roman" w:hAnsi="Times New Roman"/>
          <w:sz w:val="28"/>
          <w:szCs w:val="28"/>
          <w:lang w:val="uk-UA" w:eastAsia="zh-CN"/>
        </w:rPr>
        <w:t>проєкт</w:t>
      </w:r>
      <w:proofErr w:type="spellEnd"/>
      <w:r w:rsidRPr="00301F19">
        <w:rPr>
          <w:rFonts w:ascii="Times New Roman" w:hAnsi="Times New Roman"/>
          <w:sz w:val="28"/>
          <w:szCs w:val="28"/>
          <w:lang w:val="uk-UA" w:eastAsia="zh-CN"/>
        </w:rPr>
        <w:t xml:space="preserve"> </w:t>
      </w:r>
      <w:r>
        <w:rPr>
          <w:rFonts w:ascii="Times New Roman" w:hAnsi="Times New Roman"/>
          <w:sz w:val="28"/>
          <w:szCs w:val="28"/>
          <w:lang w:val="uk-UA" w:eastAsia="zh-CN"/>
        </w:rPr>
        <w:t xml:space="preserve"> Програми</w:t>
      </w:r>
      <w:r w:rsidRPr="00301F19">
        <w:rPr>
          <w:rFonts w:ascii="Times New Roman" w:hAnsi="Times New Roman"/>
          <w:sz w:val="28"/>
          <w:szCs w:val="28"/>
          <w:lang w:val="uk-UA" w:eastAsia="zh-CN"/>
        </w:rPr>
        <w:t xml:space="preserve"> </w:t>
      </w:r>
      <w:proofErr w:type="spellStart"/>
      <w:r w:rsidRPr="00301F19">
        <w:rPr>
          <w:rFonts w:ascii="Times New Roman" w:hAnsi="Times New Roman"/>
          <w:sz w:val="28"/>
          <w:szCs w:val="28"/>
          <w:lang w:eastAsia="zh-CN"/>
        </w:rPr>
        <w:t>забезпечення</w:t>
      </w:r>
      <w:proofErr w:type="spellEnd"/>
      <w:r w:rsidRPr="00301F19">
        <w:rPr>
          <w:rFonts w:ascii="Times New Roman" w:hAnsi="Times New Roman"/>
          <w:sz w:val="28"/>
          <w:szCs w:val="28"/>
          <w:lang w:eastAsia="zh-CN"/>
        </w:rPr>
        <w:t xml:space="preserve"> </w:t>
      </w:r>
      <w:proofErr w:type="spellStart"/>
      <w:r w:rsidRPr="00301F19">
        <w:rPr>
          <w:rFonts w:ascii="Times New Roman" w:hAnsi="Times New Roman"/>
          <w:sz w:val="28"/>
          <w:szCs w:val="28"/>
          <w:lang w:eastAsia="zh-CN"/>
        </w:rPr>
        <w:t>безпеки</w:t>
      </w:r>
      <w:proofErr w:type="spellEnd"/>
      <w:r w:rsidRPr="00301F19">
        <w:rPr>
          <w:rFonts w:ascii="Times New Roman" w:hAnsi="Times New Roman"/>
          <w:sz w:val="28"/>
          <w:szCs w:val="28"/>
          <w:lang w:eastAsia="zh-CN"/>
        </w:rPr>
        <w:t xml:space="preserve"> та </w:t>
      </w:r>
      <w:proofErr w:type="spellStart"/>
      <w:r w:rsidRPr="00301F19">
        <w:rPr>
          <w:rFonts w:ascii="Times New Roman" w:hAnsi="Times New Roman"/>
          <w:sz w:val="28"/>
          <w:szCs w:val="28"/>
          <w:lang w:eastAsia="zh-CN"/>
        </w:rPr>
        <w:t>стійкості</w:t>
      </w:r>
      <w:proofErr w:type="spellEnd"/>
      <w:r w:rsidRPr="00301F19">
        <w:rPr>
          <w:rFonts w:ascii="Times New Roman" w:hAnsi="Times New Roman"/>
          <w:sz w:val="28"/>
          <w:szCs w:val="28"/>
          <w:lang w:eastAsia="zh-CN"/>
        </w:rPr>
        <w:t xml:space="preserve"> </w:t>
      </w:r>
      <w:proofErr w:type="spellStart"/>
      <w:r w:rsidRPr="00301F19">
        <w:rPr>
          <w:rFonts w:ascii="Times New Roman" w:hAnsi="Times New Roman"/>
          <w:sz w:val="28"/>
          <w:szCs w:val="28"/>
          <w:lang w:eastAsia="zh-CN"/>
        </w:rPr>
        <w:t>критичної</w:t>
      </w:r>
      <w:proofErr w:type="spellEnd"/>
      <w:r w:rsidRPr="00301F19">
        <w:rPr>
          <w:rFonts w:ascii="Times New Roman" w:hAnsi="Times New Roman"/>
          <w:sz w:val="28"/>
          <w:szCs w:val="28"/>
          <w:lang w:eastAsia="zh-CN"/>
        </w:rPr>
        <w:t xml:space="preserve"> </w:t>
      </w:r>
      <w:proofErr w:type="spellStart"/>
      <w:r w:rsidRPr="00301F19">
        <w:rPr>
          <w:rFonts w:ascii="Times New Roman" w:hAnsi="Times New Roman"/>
          <w:sz w:val="28"/>
          <w:szCs w:val="28"/>
          <w:lang w:eastAsia="zh-CN"/>
        </w:rPr>
        <w:t>інфраструктури</w:t>
      </w:r>
      <w:proofErr w:type="spellEnd"/>
      <w:r w:rsidRPr="00301F19">
        <w:rPr>
          <w:rFonts w:ascii="Times New Roman" w:hAnsi="Times New Roman"/>
          <w:sz w:val="28"/>
          <w:szCs w:val="28"/>
          <w:lang w:eastAsia="zh-CN"/>
        </w:rPr>
        <w:t xml:space="preserve"> </w:t>
      </w:r>
      <w:r w:rsidR="00474923" w:rsidRPr="00474923">
        <w:rPr>
          <w:rFonts w:ascii="Times New Roman" w:hAnsi="Times New Roman"/>
          <w:sz w:val="28"/>
          <w:szCs w:val="28"/>
          <w:lang w:eastAsia="zh-CN"/>
        </w:rPr>
        <w:t xml:space="preserve">на </w:t>
      </w:r>
      <w:proofErr w:type="spellStart"/>
      <w:r w:rsidR="00474923" w:rsidRPr="00474923">
        <w:rPr>
          <w:rFonts w:ascii="Times New Roman" w:hAnsi="Times New Roman"/>
          <w:sz w:val="28"/>
          <w:szCs w:val="28"/>
          <w:lang w:eastAsia="zh-CN"/>
        </w:rPr>
        <w:t>території</w:t>
      </w:r>
      <w:proofErr w:type="spellEnd"/>
      <w:r w:rsidR="00474923" w:rsidRPr="00474923">
        <w:rPr>
          <w:rFonts w:ascii="Times New Roman" w:hAnsi="Times New Roman"/>
          <w:sz w:val="28"/>
          <w:szCs w:val="28"/>
          <w:lang w:eastAsia="zh-CN"/>
        </w:rPr>
        <w:t xml:space="preserve"> </w:t>
      </w:r>
      <w:proofErr w:type="spellStart"/>
      <w:r w:rsidR="00474923" w:rsidRPr="00474923">
        <w:rPr>
          <w:rFonts w:ascii="Times New Roman" w:hAnsi="Times New Roman"/>
          <w:sz w:val="28"/>
          <w:szCs w:val="28"/>
          <w:lang w:eastAsia="zh-CN"/>
        </w:rPr>
        <w:t>Здолбунівської</w:t>
      </w:r>
      <w:proofErr w:type="spellEnd"/>
      <w:r w:rsidR="00474923" w:rsidRPr="00474923">
        <w:rPr>
          <w:rFonts w:ascii="Times New Roman" w:hAnsi="Times New Roman"/>
          <w:sz w:val="28"/>
          <w:szCs w:val="28"/>
          <w:lang w:eastAsia="zh-CN"/>
        </w:rPr>
        <w:t xml:space="preserve"> </w:t>
      </w:r>
      <w:proofErr w:type="spellStart"/>
      <w:r w:rsidR="00474923" w:rsidRPr="00474923">
        <w:rPr>
          <w:rFonts w:ascii="Times New Roman" w:hAnsi="Times New Roman"/>
          <w:sz w:val="28"/>
          <w:szCs w:val="28"/>
          <w:lang w:eastAsia="zh-CN"/>
        </w:rPr>
        <w:t>місь</w:t>
      </w:r>
      <w:r w:rsidR="00474923">
        <w:rPr>
          <w:rFonts w:ascii="Times New Roman" w:hAnsi="Times New Roman"/>
          <w:sz w:val="28"/>
          <w:szCs w:val="28"/>
          <w:lang w:eastAsia="zh-CN"/>
        </w:rPr>
        <w:t>кої</w:t>
      </w:r>
      <w:proofErr w:type="spellEnd"/>
      <w:r w:rsidR="00474923">
        <w:rPr>
          <w:rFonts w:ascii="Times New Roman" w:hAnsi="Times New Roman"/>
          <w:sz w:val="28"/>
          <w:szCs w:val="28"/>
          <w:lang w:eastAsia="zh-CN"/>
        </w:rPr>
        <w:t xml:space="preserve"> </w:t>
      </w:r>
      <w:proofErr w:type="spellStart"/>
      <w:r w:rsidR="00474923">
        <w:rPr>
          <w:rFonts w:ascii="Times New Roman" w:hAnsi="Times New Roman"/>
          <w:sz w:val="28"/>
          <w:szCs w:val="28"/>
          <w:lang w:eastAsia="zh-CN"/>
        </w:rPr>
        <w:t>територіальної</w:t>
      </w:r>
      <w:proofErr w:type="spellEnd"/>
      <w:r w:rsidR="00474923">
        <w:rPr>
          <w:rFonts w:ascii="Times New Roman" w:hAnsi="Times New Roman"/>
          <w:sz w:val="28"/>
          <w:szCs w:val="28"/>
          <w:lang w:eastAsia="zh-CN"/>
        </w:rPr>
        <w:t xml:space="preserve"> </w:t>
      </w:r>
      <w:proofErr w:type="spellStart"/>
      <w:r w:rsidR="00474923">
        <w:rPr>
          <w:rFonts w:ascii="Times New Roman" w:hAnsi="Times New Roman"/>
          <w:sz w:val="28"/>
          <w:szCs w:val="28"/>
          <w:lang w:eastAsia="zh-CN"/>
        </w:rPr>
        <w:t>громади</w:t>
      </w:r>
      <w:proofErr w:type="spellEnd"/>
      <w:r w:rsidR="00474923">
        <w:rPr>
          <w:rFonts w:ascii="Times New Roman" w:hAnsi="Times New Roman"/>
          <w:sz w:val="28"/>
          <w:szCs w:val="28"/>
          <w:lang w:eastAsia="zh-CN"/>
        </w:rPr>
        <w:t xml:space="preserve"> на  </w:t>
      </w:r>
      <w:r w:rsidR="00474923" w:rsidRPr="00474923">
        <w:rPr>
          <w:rFonts w:ascii="Times New Roman" w:hAnsi="Times New Roman"/>
          <w:sz w:val="28"/>
          <w:szCs w:val="28"/>
          <w:lang w:eastAsia="zh-CN"/>
        </w:rPr>
        <w:t>2023 – 2025 роки</w:t>
      </w:r>
      <w:r w:rsidR="00474923">
        <w:rPr>
          <w:rFonts w:ascii="Times New Roman" w:hAnsi="Times New Roman"/>
          <w:sz w:val="28"/>
          <w:szCs w:val="28"/>
          <w:lang w:val="uk-UA" w:eastAsia="zh-CN"/>
        </w:rPr>
        <w:t xml:space="preserve"> </w:t>
      </w:r>
      <w:r w:rsidR="009860F7">
        <w:rPr>
          <w:rFonts w:ascii="Times New Roman" w:hAnsi="Times New Roman"/>
          <w:sz w:val="28"/>
          <w:szCs w:val="28"/>
          <w:lang w:val="uk-UA" w:eastAsia="zh-CN"/>
        </w:rPr>
        <w:t>(далі - Програма)</w:t>
      </w:r>
      <w:r w:rsidRPr="00301F19">
        <w:rPr>
          <w:rFonts w:ascii="Times New Roman" w:hAnsi="Times New Roman"/>
          <w:sz w:val="28"/>
          <w:szCs w:val="28"/>
          <w:lang w:val="uk-UA" w:eastAsia="zh-CN"/>
        </w:rPr>
        <w:t>, що додається.</w:t>
      </w:r>
    </w:p>
    <w:p w:rsidR="009860F7" w:rsidRPr="009860F7" w:rsidRDefault="00952BE7" w:rsidP="00F44661">
      <w:pPr>
        <w:spacing w:after="0" w:line="240" w:lineRule="auto"/>
        <w:ind w:right="140"/>
        <w:jc w:val="both"/>
        <w:rPr>
          <w:rFonts w:ascii="Times New Roman" w:hAnsi="Times New Roman"/>
          <w:sz w:val="28"/>
          <w:szCs w:val="28"/>
          <w:lang w:val="uk-UA"/>
        </w:rPr>
      </w:pPr>
      <w:r>
        <w:rPr>
          <w:rFonts w:ascii="Times New Roman" w:hAnsi="Times New Roman"/>
          <w:sz w:val="28"/>
          <w:szCs w:val="28"/>
          <w:lang w:val="uk-UA"/>
        </w:rPr>
        <w:t xml:space="preserve">     </w:t>
      </w:r>
      <w:r w:rsidR="005A5BF4">
        <w:rPr>
          <w:rFonts w:ascii="Times New Roman" w:hAnsi="Times New Roman"/>
          <w:sz w:val="28"/>
          <w:szCs w:val="28"/>
          <w:lang w:val="uk-UA"/>
        </w:rPr>
        <w:t xml:space="preserve"> </w:t>
      </w:r>
      <w:r w:rsidR="00C61B7C">
        <w:rPr>
          <w:rFonts w:ascii="Times New Roman" w:hAnsi="Times New Roman"/>
          <w:sz w:val="28"/>
          <w:szCs w:val="28"/>
          <w:lang w:val="uk-UA"/>
        </w:rPr>
        <w:t xml:space="preserve"> </w:t>
      </w:r>
      <w:r w:rsidR="00EE7A20">
        <w:rPr>
          <w:rFonts w:ascii="Times New Roman" w:hAnsi="Times New Roman"/>
          <w:sz w:val="28"/>
          <w:szCs w:val="28"/>
          <w:lang w:val="uk-UA"/>
        </w:rPr>
        <w:tab/>
      </w:r>
      <w:r w:rsidR="00D57771">
        <w:rPr>
          <w:rFonts w:ascii="Times New Roman" w:hAnsi="Times New Roman"/>
          <w:sz w:val="28"/>
          <w:szCs w:val="28"/>
          <w:lang w:val="uk-UA"/>
        </w:rPr>
        <w:t xml:space="preserve">2. </w:t>
      </w:r>
      <w:r w:rsidR="009860F7" w:rsidRPr="009860F7">
        <w:rPr>
          <w:rFonts w:ascii="Times New Roman" w:hAnsi="Times New Roman"/>
          <w:sz w:val="28"/>
          <w:szCs w:val="28"/>
          <w:lang w:val="uk-UA"/>
        </w:rPr>
        <w:t xml:space="preserve">Подати на затвердження Здолбунівській міській раді </w:t>
      </w:r>
      <w:proofErr w:type="spellStart"/>
      <w:r w:rsidR="009860F7" w:rsidRPr="009860F7">
        <w:rPr>
          <w:rFonts w:ascii="Times New Roman" w:hAnsi="Times New Roman"/>
          <w:sz w:val="28"/>
          <w:szCs w:val="28"/>
          <w:lang w:val="uk-UA"/>
        </w:rPr>
        <w:t>проєкт</w:t>
      </w:r>
      <w:proofErr w:type="spellEnd"/>
      <w:r w:rsidR="009860F7" w:rsidRPr="009860F7">
        <w:rPr>
          <w:rFonts w:ascii="Times New Roman" w:hAnsi="Times New Roman"/>
          <w:sz w:val="28"/>
          <w:szCs w:val="28"/>
          <w:lang w:val="uk-UA"/>
        </w:rPr>
        <w:t xml:space="preserve"> вищезазначеної Програми на 2023</w:t>
      </w:r>
      <w:r w:rsidR="009860F7">
        <w:rPr>
          <w:rFonts w:ascii="Times New Roman" w:hAnsi="Times New Roman"/>
          <w:sz w:val="28"/>
          <w:szCs w:val="28"/>
          <w:lang w:val="uk-UA"/>
        </w:rPr>
        <w:t xml:space="preserve"> - 2025 ро</w:t>
      </w:r>
      <w:r w:rsidR="009860F7" w:rsidRPr="009860F7">
        <w:rPr>
          <w:rFonts w:ascii="Times New Roman" w:hAnsi="Times New Roman"/>
          <w:sz w:val="28"/>
          <w:szCs w:val="28"/>
          <w:lang w:val="uk-UA"/>
        </w:rPr>
        <w:t>к</w:t>
      </w:r>
      <w:r w:rsidR="009860F7">
        <w:rPr>
          <w:rFonts w:ascii="Times New Roman" w:hAnsi="Times New Roman"/>
          <w:sz w:val="28"/>
          <w:szCs w:val="28"/>
          <w:lang w:val="uk-UA"/>
        </w:rPr>
        <w:t>и</w:t>
      </w:r>
      <w:r w:rsidR="009860F7" w:rsidRPr="009860F7">
        <w:rPr>
          <w:rFonts w:ascii="Times New Roman" w:hAnsi="Times New Roman"/>
          <w:sz w:val="28"/>
          <w:szCs w:val="28"/>
          <w:lang w:val="uk-UA"/>
        </w:rPr>
        <w:t>.</w:t>
      </w:r>
    </w:p>
    <w:p w:rsidR="0073182B" w:rsidRDefault="009860F7" w:rsidP="00F44661">
      <w:pPr>
        <w:spacing w:after="0" w:line="240" w:lineRule="auto"/>
        <w:ind w:right="140"/>
        <w:jc w:val="both"/>
        <w:rPr>
          <w:rFonts w:ascii="Times New Roman" w:hAnsi="Times New Roman"/>
          <w:sz w:val="28"/>
          <w:szCs w:val="28"/>
          <w:lang w:val="uk-UA"/>
        </w:rPr>
      </w:pPr>
      <w:r>
        <w:rPr>
          <w:rFonts w:ascii="Times New Roman" w:hAnsi="Times New Roman"/>
          <w:sz w:val="28"/>
          <w:szCs w:val="28"/>
          <w:lang w:val="uk-UA"/>
        </w:rPr>
        <w:t xml:space="preserve">           </w:t>
      </w:r>
      <w:r w:rsidRPr="009860F7">
        <w:rPr>
          <w:rFonts w:ascii="Times New Roman" w:hAnsi="Times New Roman"/>
          <w:sz w:val="28"/>
          <w:szCs w:val="28"/>
          <w:lang w:val="uk-UA"/>
        </w:rPr>
        <w:t xml:space="preserve">3. </w:t>
      </w:r>
      <w:r w:rsidR="00D57771">
        <w:rPr>
          <w:rFonts w:ascii="Times New Roman" w:hAnsi="Times New Roman"/>
          <w:sz w:val="28"/>
          <w:szCs w:val="28"/>
          <w:lang w:val="uk-UA"/>
        </w:rPr>
        <w:t xml:space="preserve"> </w:t>
      </w:r>
      <w:r w:rsidRPr="009860F7">
        <w:rPr>
          <w:rFonts w:ascii="Times New Roman" w:hAnsi="Times New Roman"/>
          <w:sz w:val="28"/>
          <w:szCs w:val="28"/>
          <w:lang w:val="uk-UA"/>
        </w:rPr>
        <w:t xml:space="preserve">Контроль за виконанням </w:t>
      </w:r>
      <w:r w:rsidR="00D57771">
        <w:rPr>
          <w:rFonts w:ascii="Times New Roman" w:hAnsi="Times New Roman"/>
          <w:sz w:val="28"/>
          <w:szCs w:val="28"/>
          <w:lang w:val="uk-UA"/>
        </w:rPr>
        <w:t xml:space="preserve">даного </w:t>
      </w:r>
      <w:r w:rsidRPr="009860F7">
        <w:rPr>
          <w:rFonts w:ascii="Times New Roman" w:hAnsi="Times New Roman"/>
          <w:sz w:val="28"/>
          <w:szCs w:val="28"/>
          <w:lang w:val="uk-UA"/>
        </w:rPr>
        <w:t xml:space="preserve">рішення покласти на заступника міського голови з питань діяльності виконавчих органів ради </w:t>
      </w:r>
      <w:proofErr w:type="spellStart"/>
      <w:r w:rsidRPr="009860F7">
        <w:rPr>
          <w:rFonts w:ascii="Times New Roman" w:hAnsi="Times New Roman"/>
          <w:sz w:val="28"/>
          <w:szCs w:val="28"/>
          <w:lang w:val="uk-UA"/>
        </w:rPr>
        <w:t>Сосюка</w:t>
      </w:r>
      <w:proofErr w:type="spellEnd"/>
      <w:r w:rsidRPr="009860F7">
        <w:rPr>
          <w:rFonts w:ascii="Times New Roman" w:hAnsi="Times New Roman"/>
          <w:sz w:val="28"/>
          <w:szCs w:val="28"/>
          <w:lang w:val="uk-UA"/>
        </w:rPr>
        <w:t xml:space="preserve"> Ю.П.</w:t>
      </w:r>
    </w:p>
    <w:p w:rsidR="009860F7" w:rsidRDefault="009860F7" w:rsidP="009860F7">
      <w:pPr>
        <w:spacing w:after="0" w:line="240" w:lineRule="auto"/>
        <w:ind w:right="140"/>
        <w:jc w:val="both"/>
        <w:rPr>
          <w:rFonts w:ascii="Times New Roman" w:hAnsi="Times New Roman"/>
          <w:sz w:val="28"/>
          <w:szCs w:val="28"/>
          <w:lang w:val="uk-UA"/>
        </w:rPr>
      </w:pPr>
    </w:p>
    <w:p w:rsidR="009860F7" w:rsidRPr="008A3B07" w:rsidRDefault="009860F7" w:rsidP="009860F7">
      <w:pPr>
        <w:spacing w:after="0" w:line="240" w:lineRule="auto"/>
        <w:ind w:right="140"/>
        <w:jc w:val="both"/>
        <w:rPr>
          <w:rFonts w:ascii="Times New Roman" w:hAnsi="Times New Roman"/>
          <w:sz w:val="28"/>
          <w:szCs w:val="28"/>
          <w:lang w:val="uk-UA"/>
        </w:rPr>
      </w:pPr>
    </w:p>
    <w:p w:rsidR="001114DA" w:rsidRDefault="00F57F1A" w:rsidP="00EE7A20">
      <w:pPr>
        <w:spacing w:after="0" w:line="240" w:lineRule="auto"/>
        <w:ind w:right="-185"/>
        <w:jc w:val="both"/>
        <w:rPr>
          <w:rFonts w:ascii="Times New Roman" w:hAnsi="Times New Roman"/>
          <w:sz w:val="28"/>
          <w:szCs w:val="28"/>
          <w:lang w:val="uk-UA"/>
        </w:rPr>
      </w:pPr>
      <w:r>
        <w:rPr>
          <w:rFonts w:ascii="Times New Roman" w:hAnsi="Times New Roman"/>
          <w:sz w:val="28"/>
          <w:szCs w:val="28"/>
          <w:lang w:val="uk-UA"/>
        </w:rPr>
        <w:t xml:space="preserve">Міський голова                                                                        Владислав СУХЛЯК    </w:t>
      </w: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Default="001114DA" w:rsidP="00EE7A20">
      <w:pPr>
        <w:spacing w:after="0" w:line="240" w:lineRule="auto"/>
        <w:ind w:right="-185"/>
        <w:jc w:val="both"/>
        <w:rPr>
          <w:rFonts w:ascii="Times New Roman" w:hAnsi="Times New Roman"/>
          <w:sz w:val="28"/>
          <w:szCs w:val="28"/>
          <w:lang w:val="uk-UA"/>
        </w:rPr>
      </w:pPr>
    </w:p>
    <w:p w:rsidR="001114DA" w:rsidRPr="001114DA" w:rsidRDefault="001114DA" w:rsidP="001114DA">
      <w:pPr>
        <w:widowControl w:val="0"/>
        <w:tabs>
          <w:tab w:val="left" w:pos="255"/>
        </w:tabs>
        <w:suppressAutoHyphens/>
        <w:autoSpaceDE w:val="0"/>
        <w:spacing w:after="0" w:line="240" w:lineRule="auto"/>
        <w:rPr>
          <w:rFonts w:ascii="Times New Roman" w:hAnsi="Times New Roman"/>
          <w:sz w:val="28"/>
          <w:szCs w:val="28"/>
          <w:lang w:val="uk-UA" w:eastAsia="zh-CN"/>
        </w:rPr>
      </w:pPr>
      <w:r>
        <w:rPr>
          <w:rFonts w:ascii="Times New Roman" w:hAnsi="Times New Roman"/>
          <w:sz w:val="28"/>
          <w:szCs w:val="28"/>
          <w:lang w:val="uk-UA" w:eastAsia="zh-CN"/>
        </w:rPr>
        <w:t xml:space="preserve">                                                                                         </w:t>
      </w:r>
      <w:r w:rsidRPr="001114DA">
        <w:rPr>
          <w:rFonts w:ascii="Times New Roman" w:hAnsi="Times New Roman"/>
          <w:sz w:val="28"/>
          <w:szCs w:val="28"/>
          <w:lang w:val="uk-UA" w:eastAsia="zh-CN"/>
        </w:rPr>
        <w:t>Додаток</w:t>
      </w:r>
    </w:p>
    <w:p w:rsidR="001114DA" w:rsidRPr="001114DA" w:rsidRDefault="001114DA" w:rsidP="001114DA">
      <w:pPr>
        <w:widowControl w:val="0"/>
        <w:tabs>
          <w:tab w:val="left" w:pos="255"/>
        </w:tabs>
        <w:suppressAutoHyphens/>
        <w:autoSpaceDE w:val="0"/>
        <w:spacing w:after="0" w:line="240" w:lineRule="auto"/>
        <w:rPr>
          <w:rFonts w:ascii="Times New Roman" w:hAnsi="Times New Roman"/>
          <w:sz w:val="28"/>
          <w:szCs w:val="28"/>
          <w:lang w:val="uk-UA" w:eastAsia="zh-CN"/>
        </w:rPr>
      </w:pPr>
      <w:r w:rsidRPr="001114DA">
        <w:rPr>
          <w:rFonts w:ascii="Times New Roman" w:hAnsi="Times New Roman"/>
          <w:sz w:val="28"/>
          <w:szCs w:val="28"/>
          <w:lang w:val="uk-UA" w:eastAsia="zh-CN"/>
        </w:rPr>
        <w:t xml:space="preserve">                                                                        до рішення виконавчого комітету </w:t>
      </w:r>
    </w:p>
    <w:p w:rsidR="001114DA" w:rsidRPr="001114DA" w:rsidRDefault="001114DA" w:rsidP="001114DA">
      <w:pPr>
        <w:widowControl w:val="0"/>
        <w:tabs>
          <w:tab w:val="left" w:pos="255"/>
        </w:tabs>
        <w:suppressAutoHyphens/>
        <w:autoSpaceDE w:val="0"/>
        <w:spacing w:after="0" w:line="240" w:lineRule="auto"/>
        <w:rPr>
          <w:rFonts w:ascii="Times New Roman" w:hAnsi="Times New Roman"/>
          <w:sz w:val="28"/>
          <w:szCs w:val="28"/>
          <w:lang w:val="uk-UA" w:eastAsia="zh-CN"/>
        </w:rPr>
      </w:pPr>
      <w:r w:rsidRPr="001114DA">
        <w:rPr>
          <w:rFonts w:ascii="Times New Roman" w:hAnsi="Times New Roman"/>
          <w:sz w:val="28"/>
          <w:szCs w:val="28"/>
          <w:lang w:val="uk-UA" w:eastAsia="zh-CN"/>
        </w:rPr>
        <w:t xml:space="preserve">                                                                        Здолбунівської міської ради</w:t>
      </w:r>
    </w:p>
    <w:p w:rsidR="001114DA" w:rsidRPr="001114DA" w:rsidRDefault="001114DA" w:rsidP="001114DA">
      <w:pPr>
        <w:widowControl w:val="0"/>
        <w:tabs>
          <w:tab w:val="left" w:pos="255"/>
        </w:tabs>
        <w:suppressAutoHyphens/>
        <w:autoSpaceDE w:val="0"/>
        <w:spacing w:after="0" w:line="240" w:lineRule="auto"/>
        <w:rPr>
          <w:rFonts w:ascii="Times New Roman" w:hAnsi="Times New Roman"/>
          <w:sz w:val="28"/>
          <w:szCs w:val="28"/>
          <w:lang w:val="uk-UA" w:eastAsia="zh-CN"/>
        </w:rPr>
      </w:pPr>
      <w:r w:rsidRPr="001114DA">
        <w:rPr>
          <w:rFonts w:ascii="Times New Roman" w:hAnsi="Times New Roman"/>
          <w:sz w:val="28"/>
          <w:szCs w:val="28"/>
          <w:lang w:val="uk-UA" w:eastAsia="zh-CN"/>
        </w:rPr>
        <w:t xml:space="preserve">                                                                        20.10.2023 №</w:t>
      </w:r>
      <w:r>
        <w:rPr>
          <w:rFonts w:ascii="Times New Roman" w:hAnsi="Times New Roman"/>
          <w:sz w:val="28"/>
          <w:szCs w:val="28"/>
          <w:lang w:val="uk-UA" w:eastAsia="zh-CN"/>
        </w:rPr>
        <w:t>_____</w:t>
      </w:r>
    </w:p>
    <w:p w:rsidR="001114DA" w:rsidRPr="001114DA" w:rsidRDefault="001114DA" w:rsidP="001114DA">
      <w:pPr>
        <w:widowControl w:val="0"/>
        <w:suppressAutoHyphens/>
        <w:autoSpaceDE w:val="0"/>
        <w:spacing w:after="0"/>
        <w:jc w:val="both"/>
        <w:rPr>
          <w:rFonts w:ascii="Times New Roman" w:hAnsi="Times New Roman"/>
          <w:sz w:val="28"/>
          <w:szCs w:val="28"/>
          <w:lang w:val="uk-UA" w:eastAsia="ar-SA"/>
        </w:rPr>
      </w:pPr>
      <w:r w:rsidRPr="001114DA">
        <w:rPr>
          <w:rFonts w:ascii="Times New Roman" w:hAnsi="Times New Roman"/>
          <w:sz w:val="28"/>
          <w:szCs w:val="28"/>
          <w:lang w:val="uk-UA" w:eastAsia="ar-SA"/>
        </w:rPr>
        <w:t xml:space="preserve">                                                                       </w:t>
      </w:r>
    </w:p>
    <w:p w:rsidR="001114DA" w:rsidRPr="001114DA" w:rsidRDefault="001114DA" w:rsidP="001114DA">
      <w:pPr>
        <w:widowControl w:val="0"/>
        <w:suppressAutoHyphens/>
        <w:autoSpaceDE w:val="0"/>
        <w:spacing w:after="0"/>
        <w:jc w:val="center"/>
        <w:rPr>
          <w:rFonts w:ascii="Times New Roman" w:hAnsi="Times New Roman"/>
          <w:b/>
          <w:sz w:val="28"/>
          <w:szCs w:val="28"/>
          <w:lang w:val="uk-UA"/>
        </w:rPr>
      </w:pPr>
      <w:r w:rsidRPr="001114DA">
        <w:rPr>
          <w:rFonts w:ascii="Times New Roman" w:hAnsi="Times New Roman"/>
          <w:b/>
          <w:sz w:val="28"/>
          <w:szCs w:val="28"/>
          <w:lang w:val="uk-UA"/>
        </w:rPr>
        <w:t>Програма</w:t>
      </w:r>
    </w:p>
    <w:p w:rsidR="001114DA" w:rsidRPr="001114DA" w:rsidRDefault="001114DA" w:rsidP="001114DA">
      <w:pPr>
        <w:spacing w:after="0" w:line="240" w:lineRule="auto"/>
        <w:jc w:val="center"/>
        <w:rPr>
          <w:rFonts w:ascii="Times New Roman" w:hAnsi="Times New Roman"/>
          <w:b/>
          <w:sz w:val="28"/>
          <w:szCs w:val="28"/>
          <w:lang w:val="uk-UA"/>
        </w:rPr>
      </w:pPr>
      <w:r w:rsidRPr="001114DA">
        <w:rPr>
          <w:rFonts w:ascii="Times New Roman" w:hAnsi="Times New Roman"/>
          <w:b/>
          <w:sz w:val="28"/>
          <w:szCs w:val="28"/>
          <w:lang w:val="uk-UA"/>
        </w:rPr>
        <w:t>забезпечення безпеки та стійкості критичної інфраструктури на території Здолбунівської міської територіальної громади на  2023 – 2025 роки</w:t>
      </w:r>
    </w:p>
    <w:p w:rsidR="001114DA" w:rsidRPr="001114DA" w:rsidRDefault="001114DA" w:rsidP="001114DA">
      <w:pPr>
        <w:spacing w:after="0" w:line="240" w:lineRule="auto"/>
        <w:jc w:val="center"/>
        <w:rPr>
          <w:rFonts w:ascii="Times New Roman" w:hAnsi="Times New Roman"/>
          <w:b/>
          <w:sz w:val="28"/>
          <w:szCs w:val="28"/>
          <w:lang w:val="uk-UA"/>
        </w:rPr>
      </w:pPr>
    </w:p>
    <w:p w:rsidR="001114DA" w:rsidRPr="001114DA" w:rsidRDefault="001114DA" w:rsidP="001114DA">
      <w:pPr>
        <w:spacing w:after="0" w:line="240" w:lineRule="auto"/>
        <w:jc w:val="center"/>
        <w:rPr>
          <w:rFonts w:ascii="Times New Roman" w:hAnsi="Times New Roman"/>
          <w:b/>
          <w:sz w:val="28"/>
          <w:szCs w:val="28"/>
          <w:lang w:val="uk-UA"/>
        </w:rPr>
      </w:pPr>
      <w:r w:rsidRPr="001114DA">
        <w:rPr>
          <w:rFonts w:ascii="Times New Roman" w:hAnsi="Times New Roman"/>
          <w:b/>
          <w:sz w:val="28"/>
          <w:szCs w:val="28"/>
          <w:lang w:val="uk-UA"/>
        </w:rPr>
        <w:t>1. Загальні положення</w:t>
      </w:r>
    </w:p>
    <w:p w:rsidR="001114DA" w:rsidRPr="001114DA" w:rsidRDefault="001114DA" w:rsidP="001114DA">
      <w:pPr>
        <w:spacing w:after="0" w:line="240" w:lineRule="auto"/>
        <w:jc w:val="center"/>
        <w:rPr>
          <w:rFonts w:ascii="Times New Roman" w:hAnsi="Times New Roman"/>
          <w:b/>
          <w:sz w:val="20"/>
          <w:szCs w:val="20"/>
          <w:lang w:val="uk-UA"/>
        </w:rPr>
      </w:pPr>
    </w:p>
    <w:p w:rsidR="001114DA" w:rsidRPr="001114DA" w:rsidRDefault="001114DA" w:rsidP="001114DA">
      <w:pPr>
        <w:spacing w:after="0" w:line="240" w:lineRule="auto"/>
        <w:ind w:firstLine="851"/>
        <w:jc w:val="both"/>
        <w:rPr>
          <w:rFonts w:ascii="Times New Roman" w:hAnsi="Times New Roman"/>
          <w:b/>
          <w:sz w:val="28"/>
          <w:szCs w:val="28"/>
          <w:lang w:val="uk-UA"/>
        </w:rPr>
      </w:pPr>
      <w:r w:rsidRPr="001114DA">
        <w:rPr>
          <w:rFonts w:ascii="Times New Roman" w:hAnsi="Times New Roman"/>
          <w:sz w:val="28"/>
          <w:szCs w:val="28"/>
          <w:lang w:val="uk-UA"/>
        </w:rPr>
        <w:t>Забезпечення безпеки та стійкості критичної інфраструктури сьогодні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внаслідок збройної агресії російської федерації зумовлюють актуалізацію питання захисту систем, об’єктів і ресурсів, які є критично важливими для функціонування суспільства, соціально-економічного розвитку держави та забезпечення національної безпеки.</w:t>
      </w:r>
    </w:p>
    <w:p w:rsidR="001114DA" w:rsidRPr="001114DA" w:rsidRDefault="001114DA" w:rsidP="001114DA">
      <w:pPr>
        <w:spacing w:after="0" w:line="240" w:lineRule="auto"/>
        <w:ind w:firstLine="851"/>
        <w:jc w:val="both"/>
        <w:rPr>
          <w:rFonts w:ascii="Times New Roman" w:hAnsi="Times New Roman"/>
          <w:sz w:val="28"/>
          <w:szCs w:val="28"/>
          <w:lang w:val="uk-UA" w:eastAsia="en-US"/>
        </w:rPr>
      </w:pPr>
      <w:r w:rsidRPr="001114DA">
        <w:rPr>
          <w:rFonts w:ascii="Times New Roman" w:hAnsi="Times New Roman"/>
          <w:sz w:val="28"/>
          <w:szCs w:val="28"/>
          <w:lang w:val="uk-UA" w:eastAsia="en-US"/>
        </w:rPr>
        <w:t>Закон України «Про критичну інфраструктуру»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 xml:space="preserve">Об’єктами критичної інфраструктури є об’єкти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w:t>
      </w:r>
      <w:proofErr w:type="spellStart"/>
      <w:r w:rsidRPr="001114DA">
        <w:rPr>
          <w:rFonts w:ascii="Times New Roman" w:hAnsi="Times New Roman"/>
          <w:sz w:val="28"/>
          <w:szCs w:val="28"/>
          <w:lang w:val="uk-UA"/>
        </w:rPr>
        <w:t>життєво</w:t>
      </w:r>
      <w:proofErr w:type="spellEnd"/>
      <w:r w:rsidRPr="001114DA">
        <w:rPr>
          <w:rFonts w:ascii="Times New Roman" w:hAnsi="Times New Roman"/>
          <w:sz w:val="28"/>
          <w:szCs w:val="28"/>
          <w:lang w:val="uk-UA"/>
        </w:rPr>
        <w:t xml:space="preserve"> важливим національним інтересам.</w:t>
      </w: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Стійкість критичної інфраструктури визначає стан критичної інфраструктури, за якого забезпечується її спроможність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rsidR="001114DA" w:rsidRPr="001114DA" w:rsidRDefault="001114DA" w:rsidP="001114DA">
      <w:pPr>
        <w:spacing w:after="0" w:line="240" w:lineRule="auto"/>
        <w:ind w:firstLine="851"/>
        <w:jc w:val="both"/>
        <w:rPr>
          <w:rFonts w:ascii="Times New Roman" w:hAnsi="Times New Roman"/>
          <w:sz w:val="28"/>
          <w:szCs w:val="28"/>
          <w:lang w:val="uk-UA" w:eastAsia="en-US"/>
        </w:rPr>
      </w:pPr>
      <w:r w:rsidRPr="001114DA">
        <w:rPr>
          <w:rFonts w:ascii="Times New Roman" w:hAnsi="Times New Roman"/>
          <w:sz w:val="28"/>
          <w:szCs w:val="28"/>
          <w:lang w:val="uk-UA" w:eastAsia="en-US"/>
        </w:rPr>
        <w:t>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«Про правовий режим воєнного стану», «Про правовий режим надзвичайного стану», «Про функціонування єдиної транспортної системи України в особливий період» та «Про оборону України».</w:t>
      </w:r>
    </w:p>
    <w:p w:rsidR="001114DA" w:rsidRDefault="001114DA" w:rsidP="001114DA">
      <w:pPr>
        <w:spacing w:after="0" w:line="240" w:lineRule="auto"/>
        <w:ind w:firstLine="851"/>
        <w:jc w:val="both"/>
        <w:rPr>
          <w:rFonts w:ascii="Times New Roman" w:hAnsi="Times New Roman"/>
          <w:sz w:val="28"/>
          <w:szCs w:val="28"/>
          <w:lang w:val="uk-UA" w:eastAsia="en-US"/>
        </w:rPr>
      </w:pPr>
      <w:r w:rsidRPr="001114DA">
        <w:rPr>
          <w:rFonts w:ascii="Times New Roman" w:hAnsi="Times New Roman"/>
          <w:sz w:val="28"/>
          <w:szCs w:val="28"/>
          <w:lang w:val="uk-UA" w:eastAsia="en-US"/>
        </w:rPr>
        <w:t xml:space="preserve">До </w:t>
      </w:r>
      <w:proofErr w:type="spellStart"/>
      <w:r w:rsidRPr="001114DA">
        <w:rPr>
          <w:rFonts w:ascii="Times New Roman" w:hAnsi="Times New Roman"/>
          <w:sz w:val="28"/>
          <w:szCs w:val="28"/>
          <w:lang w:val="uk-UA" w:eastAsia="en-US"/>
        </w:rPr>
        <w:t>життєво</w:t>
      </w:r>
      <w:proofErr w:type="spellEnd"/>
      <w:r w:rsidRPr="001114DA">
        <w:rPr>
          <w:rFonts w:ascii="Times New Roman" w:hAnsi="Times New Roman"/>
          <w:sz w:val="28"/>
          <w:szCs w:val="28"/>
          <w:lang w:val="uk-UA" w:eastAsia="en-US"/>
        </w:rPr>
        <w:t xml:space="preserve"> важливих функцій та/або послуг, порушення яких призводить до негативних наслідків для національної безпеки України, належать, зокрема: </w:t>
      </w:r>
      <w:bookmarkStart w:id="0" w:name="n101"/>
      <w:bookmarkEnd w:id="0"/>
      <w:r w:rsidRPr="001114DA">
        <w:rPr>
          <w:rFonts w:ascii="Times New Roman" w:hAnsi="Times New Roman"/>
          <w:sz w:val="28"/>
          <w:szCs w:val="28"/>
          <w:lang w:val="uk-UA" w:eastAsia="en-US"/>
        </w:rPr>
        <w:t xml:space="preserve"> урядування та надання найважливіших публічних (адміністративних) послуг</w:t>
      </w:r>
      <w:bookmarkStart w:id="1" w:name="n102"/>
      <w:bookmarkEnd w:id="1"/>
      <w:r w:rsidRPr="001114DA">
        <w:rPr>
          <w:rFonts w:ascii="Times New Roman" w:hAnsi="Times New Roman"/>
          <w:sz w:val="28"/>
          <w:szCs w:val="28"/>
          <w:lang w:val="uk-UA" w:eastAsia="en-US"/>
        </w:rPr>
        <w:t>, енергозабезпечення (у тому числі постачання теплової енергії)</w:t>
      </w:r>
      <w:bookmarkStart w:id="2" w:name="n103"/>
      <w:bookmarkEnd w:id="2"/>
      <w:r w:rsidRPr="001114DA">
        <w:rPr>
          <w:rFonts w:ascii="Times New Roman" w:hAnsi="Times New Roman"/>
          <w:sz w:val="28"/>
          <w:szCs w:val="28"/>
          <w:lang w:val="uk-UA" w:eastAsia="en-US"/>
        </w:rPr>
        <w:t>, водопостачання та водовідведення;</w:t>
      </w:r>
      <w:bookmarkStart w:id="3" w:name="n104"/>
      <w:bookmarkEnd w:id="3"/>
      <w:r w:rsidRPr="001114DA">
        <w:rPr>
          <w:rFonts w:ascii="Times New Roman" w:hAnsi="Times New Roman"/>
          <w:sz w:val="28"/>
          <w:szCs w:val="28"/>
          <w:lang w:val="uk-UA" w:eastAsia="en-US"/>
        </w:rPr>
        <w:t xml:space="preserve"> продовольче забезпечення</w:t>
      </w:r>
      <w:bookmarkStart w:id="4" w:name="n105"/>
      <w:bookmarkEnd w:id="4"/>
      <w:r w:rsidRPr="001114DA">
        <w:rPr>
          <w:rFonts w:ascii="Times New Roman" w:hAnsi="Times New Roman"/>
          <w:sz w:val="28"/>
          <w:szCs w:val="28"/>
          <w:lang w:val="uk-UA" w:eastAsia="en-US"/>
        </w:rPr>
        <w:t>, охорона здоров’я</w:t>
      </w:r>
      <w:bookmarkStart w:id="5" w:name="n106"/>
      <w:bookmarkStart w:id="6" w:name="n108"/>
      <w:bookmarkEnd w:id="5"/>
      <w:bookmarkEnd w:id="6"/>
      <w:r w:rsidRPr="001114DA">
        <w:rPr>
          <w:rFonts w:ascii="Times New Roman" w:hAnsi="Times New Roman"/>
          <w:sz w:val="28"/>
          <w:szCs w:val="28"/>
          <w:lang w:val="uk-UA" w:eastAsia="en-US"/>
        </w:rPr>
        <w:t>, інформаційні послуги</w:t>
      </w:r>
      <w:bookmarkStart w:id="7" w:name="n109"/>
      <w:bookmarkEnd w:id="7"/>
      <w:r w:rsidRPr="001114DA">
        <w:rPr>
          <w:rFonts w:ascii="Times New Roman" w:hAnsi="Times New Roman"/>
          <w:sz w:val="28"/>
          <w:szCs w:val="28"/>
          <w:lang w:val="uk-UA" w:eastAsia="en-US"/>
        </w:rPr>
        <w:t>, електронні комунікації</w:t>
      </w:r>
      <w:bookmarkStart w:id="8" w:name="n110"/>
      <w:bookmarkStart w:id="9" w:name="n111"/>
      <w:bookmarkEnd w:id="8"/>
      <w:bookmarkEnd w:id="9"/>
      <w:r w:rsidRPr="001114DA">
        <w:rPr>
          <w:rFonts w:ascii="Times New Roman" w:hAnsi="Times New Roman"/>
          <w:sz w:val="28"/>
          <w:szCs w:val="28"/>
          <w:lang w:val="uk-UA" w:eastAsia="en-US"/>
        </w:rPr>
        <w:t>, транспортне забезпечення</w:t>
      </w:r>
      <w:bookmarkStart w:id="10" w:name="n112"/>
      <w:bookmarkStart w:id="11" w:name="n113"/>
      <w:bookmarkStart w:id="12" w:name="n114"/>
      <w:bookmarkEnd w:id="10"/>
      <w:bookmarkEnd w:id="11"/>
      <w:bookmarkEnd w:id="12"/>
      <w:r w:rsidRPr="001114DA">
        <w:rPr>
          <w:rFonts w:ascii="Times New Roman" w:hAnsi="Times New Roman"/>
          <w:sz w:val="28"/>
          <w:szCs w:val="28"/>
          <w:lang w:val="uk-UA" w:eastAsia="en-US"/>
        </w:rPr>
        <w:t>, цивільний захист населення та територій, служби порятунку</w:t>
      </w:r>
      <w:bookmarkStart w:id="13" w:name="n115"/>
      <w:bookmarkStart w:id="14" w:name="n116"/>
      <w:bookmarkStart w:id="15" w:name="n117"/>
      <w:bookmarkEnd w:id="13"/>
      <w:bookmarkEnd w:id="14"/>
      <w:bookmarkEnd w:id="15"/>
      <w:r w:rsidRPr="001114DA">
        <w:rPr>
          <w:rFonts w:ascii="Times New Roman" w:hAnsi="Times New Roman"/>
          <w:sz w:val="28"/>
          <w:szCs w:val="28"/>
          <w:lang w:val="uk-UA" w:eastAsia="en-US"/>
        </w:rPr>
        <w:t xml:space="preserve"> тощо.</w:t>
      </w:r>
    </w:p>
    <w:p w:rsidR="001114DA" w:rsidRPr="001114DA" w:rsidRDefault="001114DA" w:rsidP="001114DA">
      <w:pPr>
        <w:spacing w:after="0" w:line="240" w:lineRule="auto"/>
        <w:ind w:firstLine="851"/>
        <w:jc w:val="both"/>
        <w:rPr>
          <w:rFonts w:ascii="Times New Roman" w:hAnsi="Times New Roman"/>
          <w:sz w:val="28"/>
          <w:szCs w:val="28"/>
          <w:lang w:val="uk-UA" w:eastAsia="en-US"/>
        </w:rPr>
      </w:pPr>
    </w:p>
    <w:p w:rsidR="001114DA" w:rsidRPr="001114DA" w:rsidRDefault="001114DA" w:rsidP="001114DA">
      <w:pPr>
        <w:spacing w:after="0" w:line="240" w:lineRule="auto"/>
        <w:ind w:firstLine="851"/>
        <w:jc w:val="both"/>
        <w:rPr>
          <w:rFonts w:ascii="Times New Roman" w:hAnsi="Times New Roman"/>
          <w:sz w:val="28"/>
          <w:szCs w:val="28"/>
          <w:lang w:val="uk-UA" w:eastAsia="en-US"/>
        </w:rPr>
      </w:pPr>
    </w:p>
    <w:p w:rsidR="001114DA" w:rsidRPr="001114DA" w:rsidRDefault="001114DA" w:rsidP="001114DA">
      <w:pPr>
        <w:spacing w:after="0" w:line="240" w:lineRule="auto"/>
        <w:ind w:firstLine="448"/>
        <w:jc w:val="center"/>
        <w:rPr>
          <w:rFonts w:ascii="Times New Roman" w:hAnsi="Times New Roman"/>
          <w:b/>
          <w:sz w:val="28"/>
          <w:szCs w:val="28"/>
          <w:lang w:val="uk-UA"/>
        </w:rPr>
      </w:pPr>
      <w:r w:rsidRPr="001114DA">
        <w:rPr>
          <w:rFonts w:ascii="Times New Roman" w:hAnsi="Times New Roman"/>
          <w:b/>
          <w:sz w:val="28"/>
          <w:szCs w:val="28"/>
          <w:lang w:val="uk-UA"/>
        </w:rPr>
        <w:lastRenderedPageBreak/>
        <w:t>2. Визначення проблеми, на розв’язання якої спрямована Програма</w:t>
      </w:r>
    </w:p>
    <w:p w:rsidR="001114DA" w:rsidRPr="001114DA" w:rsidRDefault="001114DA" w:rsidP="001114DA">
      <w:pPr>
        <w:spacing w:after="0" w:line="240" w:lineRule="auto"/>
        <w:ind w:firstLine="448"/>
        <w:jc w:val="center"/>
        <w:rPr>
          <w:rFonts w:ascii="Times New Roman" w:hAnsi="Times New Roman"/>
          <w:b/>
          <w:sz w:val="20"/>
          <w:szCs w:val="20"/>
          <w:lang w:val="uk-UA"/>
        </w:rPr>
      </w:pP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 xml:space="preserve"> Об’єкти критичної інфраструктури надають </w:t>
      </w:r>
      <w:proofErr w:type="spellStart"/>
      <w:r w:rsidRPr="001114DA">
        <w:rPr>
          <w:rFonts w:ascii="Times New Roman" w:hAnsi="Times New Roman"/>
          <w:sz w:val="28"/>
          <w:szCs w:val="28"/>
          <w:lang w:val="uk-UA"/>
        </w:rPr>
        <w:t>життєво</w:t>
      </w:r>
      <w:proofErr w:type="spellEnd"/>
      <w:r w:rsidRPr="001114DA">
        <w:rPr>
          <w:rFonts w:ascii="Times New Roman" w:hAnsi="Times New Roman"/>
          <w:sz w:val="28"/>
          <w:szCs w:val="28"/>
          <w:lang w:val="uk-UA"/>
        </w:rPr>
        <w:t xml:space="preserve"> важливі функції, порушення роботи яких призводить до негативних наслідків для населення. Зокрема, відсутність електропостачання, централізованого водопостачання та централізованого водовідведення, газопостачання, постачання теплової енергії, медичного забезпечення, пасажирських перевезень, надання фінансових послуг тощо внаслідок порушення роботи об’єктів критичної інфраструктури матиме негативний вплив життя та здоров’я населення. Тому критична інфраструктури потребує системного підходу до забезпечення власної безпеки та стійкості.</w:t>
      </w:r>
    </w:p>
    <w:p w:rsidR="001114DA" w:rsidRPr="001114DA" w:rsidRDefault="001114DA" w:rsidP="001114DA">
      <w:pPr>
        <w:spacing w:after="0" w:line="240" w:lineRule="auto"/>
        <w:jc w:val="both"/>
        <w:rPr>
          <w:rFonts w:ascii="Times New Roman" w:hAnsi="Times New Roman"/>
          <w:b/>
          <w:sz w:val="28"/>
          <w:szCs w:val="28"/>
          <w:lang w:val="uk-UA"/>
        </w:rPr>
      </w:pPr>
    </w:p>
    <w:p w:rsidR="001114DA" w:rsidRPr="001114DA" w:rsidRDefault="001114DA" w:rsidP="001114DA">
      <w:pPr>
        <w:spacing w:after="0" w:line="240" w:lineRule="auto"/>
        <w:jc w:val="center"/>
        <w:rPr>
          <w:rFonts w:ascii="Times New Roman" w:hAnsi="Times New Roman"/>
          <w:b/>
          <w:sz w:val="28"/>
          <w:szCs w:val="28"/>
          <w:lang w:val="uk-UA"/>
        </w:rPr>
      </w:pPr>
      <w:r w:rsidRPr="001114DA">
        <w:rPr>
          <w:rFonts w:ascii="Times New Roman" w:hAnsi="Times New Roman"/>
          <w:b/>
          <w:sz w:val="28"/>
          <w:szCs w:val="28"/>
          <w:lang w:val="uk-UA"/>
        </w:rPr>
        <w:t>3. Мета програми</w:t>
      </w:r>
    </w:p>
    <w:p w:rsidR="001114DA" w:rsidRPr="001114DA" w:rsidRDefault="001114DA" w:rsidP="001114DA">
      <w:pPr>
        <w:spacing w:after="0" w:line="240" w:lineRule="auto"/>
        <w:jc w:val="center"/>
        <w:rPr>
          <w:rFonts w:ascii="Times New Roman" w:hAnsi="Times New Roman"/>
          <w:b/>
          <w:sz w:val="20"/>
          <w:szCs w:val="20"/>
          <w:lang w:val="uk-UA"/>
        </w:rPr>
      </w:pP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Метою Програми є:</w:t>
      </w:r>
    </w:p>
    <w:p w:rsidR="001114DA" w:rsidRPr="001114DA" w:rsidRDefault="001114DA" w:rsidP="001114DA">
      <w:pPr>
        <w:spacing w:after="0"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  -  </w:t>
      </w:r>
      <w:r w:rsidRPr="001114DA">
        <w:rPr>
          <w:rFonts w:ascii="Times New Roman" w:hAnsi="Times New Roman"/>
          <w:sz w:val="28"/>
          <w:szCs w:val="28"/>
          <w:lang w:val="uk-UA"/>
        </w:rPr>
        <w:t>забезпечення безпеки об’єктів критичної інфраструктури;</w:t>
      </w:r>
    </w:p>
    <w:p w:rsidR="001114DA" w:rsidRPr="001114DA" w:rsidRDefault="001114DA" w:rsidP="001114DA">
      <w:pPr>
        <w:spacing w:after="0" w:line="240" w:lineRule="auto"/>
        <w:ind w:left="851"/>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1114DA">
        <w:rPr>
          <w:rFonts w:ascii="Times New Roman" w:hAnsi="Times New Roman"/>
          <w:sz w:val="28"/>
          <w:szCs w:val="28"/>
          <w:lang w:val="uk-UA"/>
        </w:rPr>
        <w:t>забезпечення стійкості критичної інфраструктури;</w:t>
      </w:r>
    </w:p>
    <w:p w:rsidR="001114DA" w:rsidRPr="001114DA" w:rsidRDefault="001114DA" w:rsidP="001114DA">
      <w:pPr>
        <w:spacing w:after="0"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  - </w:t>
      </w:r>
      <w:r w:rsidRPr="001114DA">
        <w:rPr>
          <w:rFonts w:ascii="Times New Roman" w:hAnsi="Times New Roman"/>
          <w:sz w:val="28"/>
          <w:szCs w:val="28"/>
          <w:lang w:val="uk-UA"/>
        </w:rPr>
        <w:t>запобігання проявам несанкціонованого втручання у функціонування критичної інфраструктури;</w:t>
      </w:r>
    </w:p>
    <w:p w:rsidR="001114DA" w:rsidRPr="001114DA" w:rsidRDefault="001114DA" w:rsidP="001114DA">
      <w:pPr>
        <w:spacing w:after="0"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  - </w:t>
      </w:r>
      <w:r w:rsidRPr="001114DA">
        <w:rPr>
          <w:rFonts w:ascii="Times New Roman" w:hAnsi="Times New Roman"/>
          <w:sz w:val="28"/>
          <w:szCs w:val="28"/>
          <w:lang w:val="uk-UA"/>
        </w:rPr>
        <w:t>прогнозування та запобігання кризовим ситуаціям на об’єктах критичної інфраструктури.</w:t>
      </w:r>
    </w:p>
    <w:p w:rsidR="001114DA" w:rsidRPr="001114DA" w:rsidRDefault="001114DA" w:rsidP="001114DA">
      <w:pPr>
        <w:spacing w:after="0" w:line="240" w:lineRule="auto"/>
        <w:ind w:firstLine="708"/>
        <w:jc w:val="both"/>
        <w:rPr>
          <w:rFonts w:ascii="Times New Roman" w:hAnsi="Times New Roman"/>
          <w:sz w:val="26"/>
          <w:szCs w:val="26"/>
          <w:lang w:val="uk-UA"/>
        </w:rPr>
      </w:pPr>
    </w:p>
    <w:p w:rsidR="001114DA" w:rsidRPr="001114DA" w:rsidRDefault="001114DA" w:rsidP="001114DA">
      <w:pPr>
        <w:spacing w:after="0" w:line="240" w:lineRule="auto"/>
        <w:jc w:val="center"/>
        <w:rPr>
          <w:rFonts w:ascii="Times New Roman" w:hAnsi="Times New Roman"/>
          <w:b/>
          <w:sz w:val="28"/>
          <w:szCs w:val="28"/>
          <w:lang w:val="uk-UA"/>
        </w:rPr>
      </w:pPr>
      <w:r w:rsidRPr="001114DA">
        <w:rPr>
          <w:rFonts w:ascii="Times New Roman" w:hAnsi="Times New Roman"/>
          <w:b/>
          <w:sz w:val="28"/>
          <w:szCs w:val="28"/>
          <w:lang w:val="uk-UA"/>
        </w:rPr>
        <w:t>4. Завдання та заходи програми</w:t>
      </w:r>
    </w:p>
    <w:p w:rsidR="001114DA" w:rsidRPr="001114DA" w:rsidRDefault="001114DA" w:rsidP="001114DA">
      <w:pPr>
        <w:spacing w:after="0" w:line="240" w:lineRule="auto"/>
        <w:jc w:val="center"/>
        <w:rPr>
          <w:rFonts w:ascii="Times New Roman" w:hAnsi="Times New Roman"/>
          <w:b/>
          <w:sz w:val="20"/>
          <w:szCs w:val="20"/>
          <w:lang w:val="uk-UA"/>
        </w:rPr>
      </w:pP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Для досягнення мети Програми визначено такі заходи:</w:t>
      </w:r>
    </w:p>
    <w:p w:rsidR="001114DA" w:rsidRPr="001114DA" w:rsidRDefault="001114DA" w:rsidP="001114DA">
      <w:pPr>
        <w:spacing w:after="0"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  - </w:t>
      </w:r>
      <w:r w:rsidRPr="001114DA">
        <w:rPr>
          <w:rFonts w:ascii="Times New Roman" w:hAnsi="Times New Roman"/>
          <w:sz w:val="28"/>
          <w:szCs w:val="28"/>
          <w:lang w:val="uk-UA"/>
        </w:rPr>
        <w:t>придбання матеріалів для забезпечення фізичної безпеки об’єктів критичної інфраструктури;</w:t>
      </w:r>
    </w:p>
    <w:p w:rsidR="001114DA" w:rsidRPr="001114DA" w:rsidRDefault="001114DA" w:rsidP="001114DA">
      <w:pPr>
        <w:spacing w:after="0"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  - </w:t>
      </w:r>
      <w:r w:rsidRPr="001114DA">
        <w:rPr>
          <w:rFonts w:ascii="Times New Roman" w:hAnsi="Times New Roman"/>
          <w:sz w:val="28"/>
          <w:szCs w:val="28"/>
          <w:lang w:val="uk-UA"/>
        </w:rPr>
        <w:t>придбання матеріалів та обладнання для охорони об'єктів критичної інфраструктури;</w:t>
      </w:r>
    </w:p>
    <w:p w:rsidR="001114DA" w:rsidRPr="001114DA" w:rsidRDefault="001114DA" w:rsidP="001114DA">
      <w:pPr>
        <w:spacing w:after="0" w:line="240" w:lineRule="auto"/>
        <w:ind w:firstLine="708"/>
        <w:contextualSpacing/>
        <w:jc w:val="both"/>
        <w:rPr>
          <w:rFonts w:ascii="Times New Roman" w:hAnsi="Times New Roman"/>
          <w:sz w:val="28"/>
          <w:szCs w:val="28"/>
          <w:lang w:val="uk-UA"/>
        </w:rPr>
      </w:pPr>
      <w:r>
        <w:rPr>
          <w:rFonts w:ascii="Times New Roman" w:hAnsi="Times New Roman"/>
          <w:sz w:val="28"/>
          <w:szCs w:val="28"/>
          <w:lang w:val="uk-UA"/>
        </w:rPr>
        <w:t xml:space="preserve">  - </w:t>
      </w:r>
      <w:r w:rsidRPr="001114DA">
        <w:rPr>
          <w:rFonts w:ascii="Times New Roman" w:hAnsi="Times New Roman"/>
          <w:sz w:val="28"/>
          <w:szCs w:val="28"/>
          <w:lang w:val="uk-UA"/>
        </w:rPr>
        <w:t>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w:t>
      </w:r>
    </w:p>
    <w:p w:rsidR="001114DA" w:rsidRPr="001114DA" w:rsidRDefault="001114DA" w:rsidP="001114DA">
      <w:pPr>
        <w:spacing w:after="0" w:line="240" w:lineRule="auto"/>
        <w:ind w:left="1211"/>
        <w:contextualSpacing/>
        <w:jc w:val="both"/>
        <w:rPr>
          <w:rFonts w:ascii="Times New Roman" w:hAnsi="Times New Roman"/>
          <w:sz w:val="28"/>
          <w:szCs w:val="28"/>
          <w:lang w:val="uk-UA"/>
        </w:rPr>
      </w:pPr>
      <w:r w:rsidRPr="001114DA">
        <w:rPr>
          <w:rFonts w:ascii="Times New Roman" w:hAnsi="Times New Roman"/>
          <w:sz w:val="28"/>
          <w:szCs w:val="28"/>
          <w:lang w:val="uk-UA"/>
        </w:rPr>
        <w:t xml:space="preserve"> </w:t>
      </w:r>
    </w:p>
    <w:p w:rsidR="001114DA" w:rsidRPr="001114DA" w:rsidRDefault="001114DA" w:rsidP="001114DA">
      <w:pPr>
        <w:spacing w:after="0" w:line="240" w:lineRule="auto"/>
        <w:jc w:val="center"/>
        <w:rPr>
          <w:rFonts w:ascii="Times New Roman" w:hAnsi="Times New Roman"/>
          <w:b/>
          <w:sz w:val="28"/>
          <w:szCs w:val="28"/>
          <w:lang w:val="uk-UA"/>
        </w:rPr>
      </w:pPr>
      <w:r w:rsidRPr="001114DA">
        <w:rPr>
          <w:rFonts w:ascii="Times New Roman" w:hAnsi="Times New Roman"/>
          <w:b/>
          <w:sz w:val="28"/>
          <w:szCs w:val="28"/>
          <w:lang w:val="uk-UA"/>
        </w:rPr>
        <w:t>5. Обсяги та джерела фінансування програми</w:t>
      </w:r>
    </w:p>
    <w:p w:rsidR="001114DA" w:rsidRPr="001114DA" w:rsidRDefault="001114DA" w:rsidP="001114DA">
      <w:pPr>
        <w:spacing w:after="0" w:line="240" w:lineRule="auto"/>
        <w:rPr>
          <w:rFonts w:ascii="Times New Roman" w:hAnsi="Times New Roman"/>
          <w:b/>
          <w:sz w:val="20"/>
          <w:szCs w:val="20"/>
          <w:lang w:val="uk-UA"/>
        </w:rPr>
      </w:pP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 xml:space="preserve">Програма </w:t>
      </w:r>
      <w:r>
        <w:rPr>
          <w:rFonts w:ascii="Times New Roman" w:hAnsi="Times New Roman"/>
          <w:sz w:val="28"/>
          <w:szCs w:val="28"/>
          <w:lang w:val="uk-UA"/>
        </w:rPr>
        <w:t>розрахована на 3 роки: початок -</w:t>
      </w:r>
      <w:r w:rsidRPr="001114DA">
        <w:rPr>
          <w:rFonts w:ascii="Times New Roman" w:hAnsi="Times New Roman"/>
          <w:sz w:val="28"/>
          <w:szCs w:val="28"/>
          <w:lang w:val="uk-UA"/>
        </w:rPr>
        <w:t xml:space="preserve"> 2023 рік, завершення </w:t>
      </w:r>
      <w:r>
        <w:rPr>
          <w:rFonts w:ascii="Times New Roman" w:hAnsi="Times New Roman"/>
          <w:sz w:val="28"/>
          <w:szCs w:val="28"/>
          <w:lang w:val="uk-UA"/>
        </w:rPr>
        <w:t xml:space="preserve">- </w:t>
      </w:r>
      <w:r w:rsidR="00887C3C">
        <w:rPr>
          <w:rFonts w:ascii="Times New Roman" w:hAnsi="Times New Roman"/>
          <w:sz w:val="28"/>
          <w:szCs w:val="28"/>
          <w:lang w:val="uk-UA"/>
        </w:rPr>
        <w:t xml:space="preserve">                    </w:t>
      </w:r>
      <w:bookmarkStart w:id="16" w:name="_GoBack"/>
      <w:bookmarkEnd w:id="16"/>
      <w:r w:rsidRPr="001114DA">
        <w:rPr>
          <w:rFonts w:ascii="Times New Roman" w:hAnsi="Times New Roman"/>
          <w:sz w:val="28"/>
          <w:szCs w:val="28"/>
          <w:lang w:val="uk-UA"/>
        </w:rPr>
        <w:t>2025 рік.</w:t>
      </w: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Джерелами фінансування є кошти місцевих бюджетів, підприємств, інші джерела фінансування, не заборонені законодавством.</w:t>
      </w:r>
    </w:p>
    <w:p w:rsidR="001114DA" w:rsidRPr="001114DA" w:rsidRDefault="001114DA" w:rsidP="001114DA">
      <w:pPr>
        <w:spacing w:after="0" w:line="240" w:lineRule="auto"/>
        <w:jc w:val="both"/>
        <w:rPr>
          <w:rFonts w:ascii="Times New Roman" w:hAnsi="Times New Roman"/>
          <w:b/>
          <w:sz w:val="28"/>
          <w:szCs w:val="28"/>
          <w:lang w:val="uk-UA"/>
        </w:rPr>
      </w:pPr>
    </w:p>
    <w:p w:rsidR="001114DA" w:rsidRPr="001114DA" w:rsidRDefault="001114DA" w:rsidP="001114DA">
      <w:pPr>
        <w:spacing w:after="0" w:line="240" w:lineRule="auto"/>
        <w:jc w:val="center"/>
        <w:rPr>
          <w:rFonts w:ascii="Times New Roman" w:hAnsi="Times New Roman"/>
          <w:b/>
          <w:sz w:val="28"/>
          <w:szCs w:val="28"/>
          <w:lang w:val="uk-UA"/>
        </w:rPr>
      </w:pPr>
      <w:r w:rsidRPr="001114DA">
        <w:rPr>
          <w:rFonts w:ascii="Times New Roman" w:hAnsi="Times New Roman"/>
          <w:b/>
          <w:sz w:val="28"/>
          <w:szCs w:val="28"/>
          <w:lang w:val="uk-UA"/>
        </w:rPr>
        <w:t>6. Очікувані результати реалізації програми</w:t>
      </w:r>
    </w:p>
    <w:p w:rsidR="001114DA" w:rsidRPr="001114DA" w:rsidRDefault="001114DA" w:rsidP="001114DA">
      <w:pPr>
        <w:spacing w:after="0" w:line="240" w:lineRule="auto"/>
        <w:jc w:val="center"/>
        <w:rPr>
          <w:rFonts w:ascii="Times New Roman" w:hAnsi="Times New Roman"/>
          <w:b/>
          <w:sz w:val="20"/>
          <w:szCs w:val="20"/>
          <w:lang w:val="uk-UA"/>
        </w:rPr>
      </w:pPr>
    </w:p>
    <w:p w:rsidR="001114DA" w:rsidRPr="001114DA" w:rsidRDefault="001114DA" w:rsidP="001114DA">
      <w:pPr>
        <w:spacing w:after="0" w:line="240" w:lineRule="auto"/>
        <w:ind w:firstLine="851"/>
        <w:jc w:val="both"/>
        <w:rPr>
          <w:rFonts w:ascii="Times New Roman" w:hAnsi="Times New Roman"/>
          <w:sz w:val="28"/>
          <w:szCs w:val="28"/>
          <w:lang w:val="uk-UA"/>
        </w:rPr>
      </w:pPr>
      <w:r w:rsidRPr="001114DA">
        <w:rPr>
          <w:rFonts w:ascii="Times New Roman" w:hAnsi="Times New Roman"/>
          <w:sz w:val="28"/>
          <w:szCs w:val="28"/>
          <w:lang w:val="uk-UA"/>
        </w:rPr>
        <w:t xml:space="preserve">Реалізація Програми дозволить підвищити захист об’єктів критичної інфраструктури за рахунок встановлення елементів фізичного захисту, контрольно-моніторингових систем, створить умови для її стійкості, що буде реалізовано у спроможності стабільно функціонувати, адаптуватися до умов, що постійно змінюються, протистояти та швидко відновлюватися після впливу будь-якого виду загроз. </w:t>
      </w:r>
    </w:p>
    <w:p w:rsidR="001114DA" w:rsidRPr="001114DA" w:rsidRDefault="001114DA" w:rsidP="00887C3C">
      <w:pPr>
        <w:spacing w:after="0" w:line="240" w:lineRule="auto"/>
        <w:jc w:val="both"/>
        <w:rPr>
          <w:rFonts w:ascii="Times New Roman" w:hAnsi="Times New Roman"/>
          <w:sz w:val="12"/>
          <w:szCs w:val="12"/>
          <w:lang w:val="uk-UA"/>
        </w:rPr>
      </w:pPr>
    </w:p>
    <w:p w:rsidR="00887C3C" w:rsidRDefault="001114DA" w:rsidP="00887C3C">
      <w:pPr>
        <w:spacing w:after="0" w:line="238" w:lineRule="auto"/>
        <w:rPr>
          <w:rFonts w:ascii="Times New Roman" w:hAnsi="Times New Roman"/>
          <w:sz w:val="28"/>
          <w:szCs w:val="28"/>
          <w:lang w:val="uk-UA"/>
        </w:rPr>
      </w:pPr>
      <w:r w:rsidRPr="001114DA">
        <w:rPr>
          <w:rFonts w:ascii="Times New Roman" w:hAnsi="Times New Roman"/>
          <w:sz w:val="28"/>
          <w:szCs w:val="28"/>
          <w:lang w:val="uk-UA"/>
        </w:rPr>
        <w:t xml:space="preserve">Заступник міського голови з питань </w:t>
      </w:r>
    </w:p>
    <w:p w:rsidR="001114DA" w:rsidRPr="001114DA" w:rsidRDefault="001114DA" w:rsidP="00887C3C">
      <w:pPr>
        <w:spacing w:after="0" w:line="238" w:lineRule="auto"/>
        <w:rPr>
          <w:rFonts w:ascii="Times New Roman" w:hAnsi="Times New Roman"/>
          <w:sz w:val="28"/>
          <w:szCs w:val="28"/>
          <w:lang w:val="uk-UA"/>
        </w:rPr>
      </w:pPr>
      <w:r w:rsidRPr="001114DA">
        <w:rPr>
          <w:rFonts w:ascii="Times New Roman" w:hAnsi="Times New Roman"/>
          <w:sz w:val="28"/>
          <w:szCs w:val="28"/>
          <w:lang w:val="uk-UA"/>
        </w:rPr>
        <w:t xml:space="preserve">діяльності виконавчих органів ради                       </w:t>
      </w:r>
      <w:r w:rsidR="00887C3C">
        <w:rPr>
          <w:rFonts w:ascii="Times New Roman" w:hAnsi="Times New Roman"/>
          <w:sz w:val="28"/>
          <w:szCs w:val="28"/>
          <w:lang w:val="uk-UA"/>
        </w:rPr>
        <w:t xml:space="preserve">                         </w:t>
      </w:r>
      <w:r w:rsidRPr="001114DA">
        <w:rPr>
          <w:rFonts w:ascii="Times New Roman" w:hAnsi="Times New Roman"/>
          <w:sz w:val="28"/>
          <w:szCs w:val="28"/>
          <w:lang w:val="uk-UA"/>
        </w:rPr>
        <w:t>Юрій СОСЮК</w:t>
      </w:r>
    </w:p>
    <w:p w:rsidR="001114DA" w:rsidRDefault="001114DA" w:rsidP="00887C3C">
      <w:pPr>
        <w:spacing w:after="0" w:line="240" w:lineRule="auto"/>
        <w:ind w:right="-185"/>
        <w:jc w:val="both"/>
        <w:rPr>
          <w:rFonts w:ascii="Times New Roman" w:hAnsi="Times New Roman"/>
          <w:sz w:val="28"/>
          <w:szCs w:val="28"/>
          <w:lang w:val="uk-UA"/>
        </w:rPr>
      </w:pPr>
    </w:p>
    <w:p w:rsidR="00351B7F" w:rsidRPr="00EE7A20" w:rsidRDefault="00F57F1A" w:rsidP="00EE7A20">
      <w:pPr>
        <w:spacing w:after="0" w:line="240" w:lineRule="auto"/>
        <w:ind w:right="-185"/>
        <w:jc w:val="both"/>
        <w:rPr>
          <w:rFonts w:ascii="Times New Roman" w:hAnsi="Times New Roman"/>
          <w:sz w:val="28"/>
          <w:szCs w:val="28"/>
          <w:lang w:val="uk-UA"/>
        </w:rPr>
      </w:pPr>
      <w:r>
        <w:rPr>
          <w:rFonts w:ascii="Times New Roman" w:hAnsi="Times New Roman"/>
          <w:sz w:val="28"/>
          <w:szCs w:val="28"/>
          <w:lang w:val="uk-UA"/>
        </w:rPr>
        <w:t xml:space="preserve">    </w:t>
      </w:r>
    </w:p>
    <w:sectPr w:rsidR="00351B7F" w:rsidRPr="00EE7A20" w:rsidSect="00887C3C">
      <w:pgSz w:w="11906" w:h="16838"/>
      <w:pgMar w:top="567"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A0D76"/>
    <w:multiLevelType w:val="hybridMultilevel"/>
    <w:tmpl w:val="29CE3188"/>
    <w:lvl w:ilvl="0" w:tplc="81E0E418">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 w15:restartNumberingAfterBreak="0">
    <w:nsid w:val="6D94138B"/>
    <w:multiLevelType w:val="multilevel"/>
    <w:tmpl w:val="04102890"/>
    <w:lvl w:ilvl="0">
      <w:start w:val="1"/>
      <w:numFmt w:val="decimal"/>
      <w:lvlText w:val="%1."/>
      <w:lvlJc w:val="left"/>
      <w:pPr>
        <w:ind w:left="1068" w:hanging="360"/>
      </w:pPr>
      <w:rPr>
        <w:rFonts w:hint="default"/>
      </w:rPr>
    </w:lvl>
    <w:lvl w:ilvl="1">
      <w:start w:val="10"/>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6FA13E7D"/>
    <w:multiLevelType w:val="hybridMultilevel"/>
    <w:tmpl w:val="B7908C54"/>
    <w:lvl w:ilvl="0" w:tplc="D1A0A2C4">
      <w:numFmt w:val="bullet"/>
      <w:lvlText w:val="-"/>
      <w:lvlJc w:val="left"/>
      <w:pPr>
        <w:ind w:left="214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28064AD"/>
    <w:multiLevelType w:val="hybridMultilevel"/>
    <w:tmpl w:val="04A69030"/>
    <w:lvl w:ilvl="0" w:tplc="E870D86A">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C577AD"/>
    <w:multiLevelType w:val="hybridMultilevel"/>
    <w:tmpl w:val="58E22E12"/>
    <w:lvl w:ilvl="0" w:tplc="23363652">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70"/>
    <w:rsid w:val="00012D71"/>
    <w:rsid w:val="000445BC"/>
    <w:rsid w:val="00096359"/>
    <w:rsid w:val="000A0D90"/>
    <w:rsid w:val="000B2C3A"/>
    <w:rsid w:val="000B5E9D"/>
    <w:rsid w:val="000C3945"/>
    <w:rsid w:val="000D01E2"/>
    <w:rsid w:val="000F525A"/>
    <w:rsid w:val="000F7A91"/>
    <w:rsid w:val="00110C64"/>
    <w:rsid w:val="001114DA"/>
    <w:rsid w:val="00112F53"/>
    <w:rsid w:val="00120743"/>
    <w:rsid w:val="0013707A"/>
    <w:rsid w:val="00173B09"/>
    <w:rsid w:val="001761FF"/>
    <w:rsid w:val="00185B8B"/>
    <w:rsid w:val="00191552"/>
    <w:rsid w:val="00194AFD"/>
    <w:rsid w:val="001C448F"/>
    <w:rsid w:val="001D2CC9"/>
    <w:rsid w:val="001E5B0B"/>
    <w:rsid w:val="002255B5"/>
    <w:rsid w:val="0023679F"/>
    <w:rsid w:val="00272120"/>
    <w:rsid w:val="00275727"/>
    <w:rsid w:val="00293FA9"/>
    <w:rsid w:val="00297273"/>
    <w:rsid w:val="002E2669"/>
    <w:rsid w:val="002E2B52"/>
    <w:rsid w:val="00301F19"/>
    <w:rsid w:val="00302616"/>
    <w:rsid w:val="003205C0"/>
    <w:rsid w:val="00351B7F"/>
    <w:rsid w:val="003C09FF"/>
    <w:rsid w:val="003C5549"/>
    <w:rsid w:val="003E15EE"/>
    <w:rsid w:val="003F5B03"/>
    <w:rsid w:val="00402653"/>
    <w:rsid w:val="00437E58"/>
    <w:rsid w:val="004408A8"/>
    <w:rsid w:val="004724BD"/>
    <w:rsid w:val="00474923"/>
    <w:rsid w:val="004875EC"/>
    <w:rsid w:val="004B66D5"/>
    <w:rsid w:val="004D5A98"/>
    <w:rsid w:val="004D61C4"/>
    <w:rsid w:val="004F76EC"/>
    <w:rsid w:val="00522B3C"/>
    <w:rsid w:val="00541270"/>
    <w:rsid w:val="00546C85"/>
    <w:rsid w:val="0056082A"/>
    <w:rsid w:val="005A5BF4"/>
    <w:rsid w:val="005E1B9E"/>
    <w:rsid w:val="0060694C"/>
    <w:rsid w:val="00612E97"/>
    <w:rsid w:val="00624750"/>
    <w:rsid w:val="006265DE"/>
    <w:rsid w:val="00671E34"/>
    <w:rsid w:val="006801D9"/>
    <w:rsid w:val="00680A36"/>
    <w:rsid w:val="006C1573"/>
    <w:rsid w:val="006C51A0"/>
    <w:rsid w:val="006E2728"/>
    <w:rsid w:val="006F38E2"/>
    <w:rsid w:val="00721251"/>
    <w:rsid w:val="00724502"/>
    <w:rsid w:val="0073182B"/>
    <w:rsid w:val="007346D4"/>
    <w:rsid w:val="00741B55"/>
    <w:rsid w:val="00747366"/>
    <w:rsid w:val="00761D38"/>
    <w:rsid w:val="00764466"/>
    <w:rsid w:val="0077217B"/>
    <w:rsid w:val="00791ABA"/>
    <w:rsid w:val="007B3450"/>
    <w:rsid w:val="007B6180"/>
    <w:rsid w:val="007C5C05"/>
    <w:rsid w:val="007C7110"/>
    <w:rsid w:val="007F04DC"/>
    <w:rsid w:val="0084016E"/>
    <w:rsid w:val="00887C3C"/>
    <w:rsid w:val="008A0CDE"/>
    <w:rsid w:val="008A1F49"/>
    <w:rsid w:val="008A3B07"/>
    <w:rsid w:val="008B0C6B"/>
    <w:rsid w:val="00945E3C"/>
    <w:rsid w:val="0095106A"/>
    <w:rsid w:val="00952BE7"/>
    <w:rsid w:val="009556BD"/>
    <w:rsid w:val="0098135F"/>
    <w:rsid w:val="009860F7"/>
    <w:rsid w:val="009921C1"/>
    <w:rsid w:val="009A18AC"/>
    <w:rsid w:val="009A6230"/>
    <w:rsid w:val="009B6073"/>
    <w:rsid w:val="009C33DD"/>
    <w:rsid w:val="009C4F62"/>
    <w:rsid w:val="009D7C24"/>
    <w:rsid w:val="009E5AE2"/>
    <w:rsid w:val="009F73CC"/>
    <w:rsid w:val="00A25B17"/>
    <w:rsid w:val="00A2743F"/>
    <w:rsid w:val="00A43872"/>
    <w:rsid w:val="00A6597A"/>
    <w:rsid w:val="00A7525F"/>
    <w:rsid w:val="00A80573"/>
    <w:rsid w:val="00A81177"/>
    <w:rsid w:val="00A842CF"/>
    <w:rsid w:val="00A86687"/>
    <w:rsid w:val="00AA4520"/>
    <w:rsid w:val="00AB375A"/>
    <w:rsid w:val="00AC572D"/>
    <w:rsid w:val="00AE7329"/>
    <w:rsid w:val="00AF0BF1"/>
    <w:rsid w:val="00B0772F"/>
    <w:rsid w:val="00B1449B"/>
    <w:rsid w:val="00B64B8E"/>
    <w:rsid w:val="00B758E1"/>
    <w:rsid w:val="00B77A98"/>
    <w:rsid w:val="00B906B7"/>
    <w:rsid w:val="00BC24C7"/>
    <w:rsid w:val="00BE3003"/>
    <w:rsid w:val="00BF505F"/>
    <w:rsid w:val="00BF56EA"/>
    <w:rsid w:val="00C0280F"/>
    <w:rsid w:val="00C1345B"/>
    <w:rsid w:val="00C23A43"/>
    <w:rsid w:val="00C24799"/>
    <w:rsid w:val="00C30850"/>
    <w:rsid w:val="00C31734"/>
    <w:rsid w:val="00C61B7C"/>
    <w:rsid w:val="00C63DBF"/>
    <w:rsid w:val="00C84F2C"/>
    <w:rsid w:val="00CC2E18"/>
    <w:rsid w:val="00CD2A78"/>
    <w:rsid w:val="00CF3B69"/>
    <w:rsid w:val="00CF3C5B"/>
    <w:rsid w:val="00D2764F"/>
    <w:rsid w:val="00D54ED7"/>
    <w:rsid w:val="00D57771"/>
    <w:rsid w:val="00D60C51"/>
    <w:rsid w:val="00D85EFF"/>
    <w:rsid w:val="00D9142D"/>
    <w:rsid w:val="00D969E9"/>
    <w:rsid w:val="00DB1B5B"/>
    <w:rsid w:val="00DB3C4D"/>
    <w:rsid w:val="00DC0197"/>
    <w:rsid w:val="00DC2575"/>
    <w:rsid w:val="00DD01A2"/>
    <w:rsid w:val="00DE30A2"/>
    <w:rsid w:val="00E309E9"/>
    <w:rsid w:val="00E44622"/>
    <w:rsid w:val="00E63D37"/>
    <w:rsid w:val="00E64AA7"/>
    <w:rsid w:val="00E74870"/>
    <w:rsid w:val="00E929E7"/>
    <w:rsid w:val="00EB2102"/>
    <w:rsid w:val="00EB3A6E"/>
    <w:rsid w:val="00EB4DBC"/>
    <w:rsid w:val="00EC5738"/>
    <w:rsid w:val="00ED3347"/>
    <w:rsid w:val="00ED53DE"/>
    <w:rsid w:val="00EE7A20"/>
    <w:rsid w:val="00F06759"/>
    <w:rsid w:val="00F30269"/>
    <w:rsid w:val="00F44661"/>
    <w:rsid w:val="00F5508F"/>
    <w:rsid w:val="00F57F1A"/>
    <w:rsid w:val="00F65018"/>
    <w:rsid w:val="00F826DE"/>
    <w:rsid w:val="00F87914"/>
    <w:rsid w:val="00FA2B1E"/>
    <w:rsid w:val="00FD4D83"/>
    <w:rsid w:val="00FF7E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8101"/>
  <w15:chartTrackingRefBased/>
  <w15:docId w15:val="{2E57BBED-90B6-4310-89A1-20B7EE5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A2"/>
    <w:pPr>
      <w:spacing w:after="200" w:line="276" w:lineRule="auto"/>
    </w:pPr>
    <w:rPr>
      <w:sz w:val="22"/>
      <w:szCs w:val="22"/>
      <w:lang w:val="ru-RU" w:eastAsia="ru-RU"/>
    </w:rPr>
  </w:style>
  <w:style w:type="paragraph" w:styleId="1">
    <w:name w:val="heading 1"/>
    <w:basedOn w:val="a"/>
    <w:next w:val="a"/>
    <w:link w:val="10"/>
    <w:qFormat/>
    <w:rsid w:val="00541270"/>
    <w:pPr>
      <w:keepNext/>
      <w:spacing w:after="0" w:line="240" w:lineRule="auto"/>
      <w:jc w:val="center"/>
      <w:outlineLvl w:val="0"/>
    </w:pPr>
    <w:rPr>
      <w:rFonts w:ascii="Times New Roman" w:eastAsia="Arial Unicode MS" w:hAnsi="Times New Roman"/>
      <w:b/>
      <w:bCs/>
      <w:sz w:val="28"/>
      <w:szCs w:val="24"/>
      <w:lang w:val="uk-UA" w:eastAsia="x-none"/>
    </w:rPr>
  </w:style>
  <w:style w:type="paragraph" w:styleId="2">
    <w:name w:val="heading 2"/>
    <w:basedOn w:val="a"/>
    <w:next w:val="a"/>
    <w:link w:val="20"/>
    <w:unhideWhenUsed/>
    <w:qFormat/>
    <w:rsid w:val="00541270"/>
    <w:pPr>
      <w:keepNext/>
      <w:spacing w:after="0" w:line="240" w:lineRule="auto"/>
      <w:outlineLvl w:val="1"/>
    </w:pPr>
    <w:rPr>
      <w:rFonts w:ascii="Times New Roman" w:hAnsi="Times New Roman"/>
      <w:sz w:val="28"/>
      <w:szCs w:val="24"/>
      <w:lang w:val="uk-UA" w:eastAsia="x-none"/>
    </w:rPr>
  </w:style>
  <w:style w:type="paragraph" w:styleId="3">
    <w:name w:val="heading 3"/>
    <w:basedOn w:val="a"/>
    <w:next w:val="a"/>
    <w:link w:val="30"/>
    <w:semiHidden/>
    <w:unhideWhenUsed/>
    <w:qFormat/>
    <w:rsid w:val="00541270"/>
    <w:pPr>
      <w:keepNext/>
      <w:spacing w:before="240" w:after="60" w:line="240" w:lineRule="auto"/>
      <w:outlineLvl w:val="2"/>
    </w:pPr>
    <w:rPr>
      <w:rFonts w:ascii="Arial" w:hAnsi="Arial"/>
      <w:b/>
      <w:bCs/>
      <w:sz w:val="26"/>
      <w:szCs w:val="26"/>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41270"/>
    <w:rPr>
      <w:rFonts w:ascii="Times New Roman" w:eastAsia="Arial Unicode MS" w:hAnsi="Times New Roman" w:cs="Times New Roman"/>
      <w:b/>
      <w:bCs/>
      <w:sz w:val="28"/>
      <w:szCs w:val="24"/>
      <w:lang w:val="uk-UA"/>
    </w:rPr>
  </w:style>
  <w:style w:type="character" w:customStyle="1" w:styleId="20">
    <w:name w:val="Заголовок 2 Знак"/>
    <w:link w:val="2"/>
    <w:rsid w:val="00541270"/>
    <w:rPr>
      <w:rFonts w:ascii="Times New Roman" w:eastAsia="Times New Roman" w:hAnsi="Times New Roman" w:cs="Times New Roman"/>
      <w:sz w:val="28"/>
      <w:szCs w:val="24"/>
      <w:lang w:val="uk-UA"/>
    </w:rPr>
  </w:style>
  <w:style w:type="character" w:customStyle="1" w:styleId="30">
    <w:name w:val="Заголовок 3 Знак"/>
    <w:link w:val="3"/>
    <w:semiHidden/>
    <w:rsid w:val="00541270"/>
    <w:rPr>
      <w:rFonts w:ascii="Arial" w:eastAsia="Times New Roman" w:hAnsi="Arial" w:cs="Arial"/>
      <w:b/>
      <w:bCs/>
      <w:sz w:val="26"/>
      <w:szCs w:val="26"/>
      <w:lang w:val="uk-UA"/>
    </w:rPr>
  </w:style>
  <w:style w:type="paragraph" w:styleId="a3">
    <w:name w:val="Body Text"/>
    <w:basedOn w:val="a"/>
    <w:link w:val="a4"/>
    <w:unhideWhenUsed/>
    <w:rsid w:val="00541270"/>
    <w:pPr>
      <w:spacing w:after="0" w:line="240" w:lineRule="auto"/>
      <w:jc w:val="both"/>
    </w:pPr>
    <w:rPr>
      <w:rFonts w:ascii="Times New Roman" w:hAnsi="Times New Roman"/>
      <w:sz w:val="28"/>
      <w:szCs w:val="24"/>
      <w:lang w:val="uk-UA" w:eastAsia="x-none"/>
    </w:rPr>
  </w:style>
  <w:style w:type="character" w:customStyle="1" w:styleId="a4">
    <w:name w:val="Основной текст Знак"/>
    <w:link w:val="a3"/>
    <w:rsid w:val="00541270"/>
    <w:rPr>
      <w:rFonts w:ascii="Times New Roman" w:eastAsia="Times New Roman" w:hAnsi="Times New Roman" w:cs="Times New Roman"/>
      <w:sz w:val="28"/>
      <w:szCs w:val="24"/>
      <w:lang w:val="uk-UA"/>
    </w:rPr>
  </w:style>
  <w:style w:type="paragraph" w:styleId="a5">
    <w:name w:val="Subtitle"/>
    <w:basedOn w:val="a"/>
    <w:link w:val="a6"/>
    <w:qFormat/>
    <w:rsid w:val="00541270"/>
    <w:pPr>
      <w:spacing w:after="0" w:line="240" w:lineRule="auto"/>
      <w:jc w:val="center"/>
    </w:pPr>
    <w:rPr>
      <w:rFonts w:ascii="Times New Roman" w:hAnsi="Times New Roman"/>
      <w:sz w:val="36"/>
      <w:szCs w:val="24"/>
      <w:lang w:val="uk-UA" w:eastAsia="x-none"/>
    </w:rPr>
  </w:style>
  <w:style w:type="character" w:customStyle="1" w:styleId="a6">
    <w:name w:val="Подзаголовок Знак"/>
    <w:link w:val="a5"/>
    <w:rsid w:val="00541270"/>
    <w:rPr>
      <w:rFonts w:ascii="Times New Roman" w:eastAsia="Times New Roman" w:hAnsi="Times New Roman" w:cs="Times New Roman"/>
      <w:sz w:val="36"/>
      <w:szCs w:val="24"/>
      <w:lang w:val="uk-UA"/>
    </w:rPr>
  </w:style>
  <w:style w:type="paragraph" w:styleId="a7">
    <w:name w:val="List Paragraph"/>
    <w:basedOn w:val="a"/>
    <w:uiPriority w:val="34"/>
    <w:qFormat/>
    <w:rsid w:val="00541270"/>
    <w:pPr>
      <w:ind w:left="720"/>
      <w:contextualSpacing/>
    </w:pPr>
  </w:style>
  <w:style w:type="paragraph" w:styleId="a8">
    <w:name w:val="Balloon Text"/>
    <w:basedOn w:val="a"/>
    <w:link w:val="a9"/>
    <w:uiPriority w:val="99"/>
    <w:semiHidden/>
    <w:unhideWhenUsed/>
    <w:rsid w:val="0054127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541270"/>
    <w:rPr>
      <w:rFonts w:ascii="Tahoma" w:hAnsi="Tahoma" w:cs="Tahoma"/>
      <w:sz w:val="16"/>
      <w:szCs w:val="16"/>
    </w:rPr>
  </w:style>
  <w:style w:type="paragraph" w:customStyle="1" w:styleId="aa">
    <w:name w:val="Название"/>
    <w:basedOn w:val="a"/>
    <w:link w:val="ab"/>
    <w:qFormat/>
    <w:rsid w:val="003C09FF"/>
    <w:pPr>
      <w:spacing w:after="0" w:line="240" w:lineRule="auto"/>
      <w:jc w:val="center"/>
    </w:pPr>
    <w:rPr>
      <w:rFonts w:ascii="Times New Roman" w:hAnsi="Times New Roman"/>
      <w:sz w:val="36"/>
      <w:szCs w:val="20"/>
      <w:lang w:val="uk-UA" w:eastAsia="x-none"/>
    </w:rPr>
  </w:style>
  <w:style w:type="character" w:customStyle="1" w:styleId="ab">
    <w:name w:val="Название Знак"/>
    <w:link w:val="aa"/>
    <w:rsid w:val="003C09FF"/>
    <w:rPr>
      <w:rFonts w:ascii="Times New Roman" w:hAnsi="Times New Roman"/>
      <w:sz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7200">
      <w:bodyDiv w:val="1"/>
      <w:marLeft w:val="0"/>
      <w:marRight w:val="0"/>
      <w:marTop w:val="0"/>
      <w:marBottom w:val="0"/>
      <w:divBdr>
        <w:top w:val="none" w:sz="0" w:space="0" w:color="auto"/>
        <w:left w:val="none" w:sz="0" w:space="0" w:color="auto"/>
        <w:bottom w:val="none" w:sz="0" w:space="0" w:color="auto"/>
        <w:right w:val="none" w:sz="0" w:space="0" w:color="auto"/>
      </w:divBdr>
    </w:div>
    <w:div w:id="433788157">
      <w:bodyDiv w:val="1"/>
      <w:marLeft w:val="0"/>
      <w:marRight w:val="0"/>
      <w:marTop w:val="0"/>
      <w:marBottom w:val="0"/>
      <w:divBdr>
        <w:top w:val="none" w:sz="0" w:space="0" w:color="auto"/>
        <w:left w:val="none" w:sz="0" w:space="0" w:color="auto"/>
        <w:bottom w:val="none" w:sz="0" w:space="0" w:color="auto"/>
        <w:right w:val="none" w:sz="0" w:space="0" w:color="auto"/>
      </w:divBdr>
    </w:div>
    <w:div w:id="1091003661">
      <w:bodyDiv w:val="1"/>
      <w:marLeft w:val="0"/>
      <w:marRight w:val="0"/>
      <w:marTop w:val="0"/>
      <w:marBottom w:val="0"/>
      <w:divBdr>
        <w:top w:val="none" w:sz="0" w:space="0" w:color="auto"/>
        <w:left w:val="none" w:sz="0" w:space="0" w:color="auto"/>
        <w:bottom w:val="none" w:sz="0" w:space="0" w:color="auto"/>
        <w:right w:val="none" w:sz="0" w:space="0" w:color="auto"/>
      </w:divBdr>
    </w:div>
    <w:div w:id="1528130663">
      <w:bodyDiv w:val="1"/>
      <w:marLeft w:val="0"/>
      <w:marRight w:val="0"/>
      <w:marTop w:val="0"/>
      <w:marBottom w:val="0"/>
      <w:divBdr>
        <w:top w:val="none" w:sz="0" w:space="0" w:color="auto"/>
        <w:left w:val="none" w:sz="0" w:space="0" w:color="auto"/>
        <w:bottom w:val="none" w:sz="0" w:space="0" w:color="auto"/>
        <w:right w:val="none" w:sz="0" w:space="0" w:color="auto"/>
      </w:divBdr>
    </w:div>
    <w:div w:id="1593128492">
      <w:bodyDiv w:val="1"/>
      <w:marLeft w:val="0"/>
      <w:marRight w:val="0"/>
      <w:marTop w:val="0"/>
      <w:marBottom w:val="0"/>
      <w:divBdr>
        <w:top w:val="none" w:sz="0" w:space="0" w:color="auto"/>
        <w:left w:val="none" w:sz="0" w:space="0" w:color="auto"/>
        <w:bottom w:val="none" w:sz="0" w:space="0" w:color="auto"/>
        <w:right w:val="none" w:sz="0" w:space="0" w:color="auto"/>
      </w:divBdr>
    </w:div>
    <w:div w:id="21084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D64D5-1ECC-41EF-B7BE-1A44B775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4265</Words>
  <Characters>2432</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3</cp:revision>
  <cp:lastPrinted>2023-10-12T13:05:00Z</cp:lastPrinted>
  <dcterms:created xsi:type="dcterms:W3CDTF">2023-10-18T07:34:00Z</dcterms:created>
  <dcterms:modified xsi:type="dcterms:W3CDTF">2023-10-18T07:48:00Z</dcterms:modified>
</cp:coreProperties>
</file>