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2231E" w14:textId="77777777" w:rsidR="00F81A83" w:rsidRPr="003F565E" w:rsidRDefault="00F81A83" w:rsidP="00381627">
      <w:pPr>
        <w:pStyle w:val="a7"/>
        <w:rPr>
          <w:sz w:val="28"/>
          <w:szCs w:val="28"/>
          <w:lang w:val="en-US"/>
        </w:rPr>
      </w:pPr>
    </w:p>
    <w:p w14:paraId="182A223F" w14:textId="77777777" w:rsidR="00381627" w:rsidRDefault="000E254F" w:rsidP="00381627">
      <w:pPr>
        <w:rPr>
          <w:sz w:val="28"/>
          <w:szCs w:val="28"/>
          <w:lang w:val="uk-UA"/>
        </w:rPr>
      </w:pPr>
      <w:r>
        <w:object w:dxaOrig="1440" w:dyaOrig="1440" w14:anchorId="641E28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4pt;margin-top:9pt;width:246pt;height:61.8pt;z-index:251658240" fillcolor="window">
            <v:imagedata r:id="rId6" o:title=""/>
            <w10:wrap type="square" side="right"/>
          </v:shape>
          <o:OLEObject Type="Embed" ProgID="Word.Picture.8" ShapeID="_x0000_s1026" DrawAspect="Content" ObjectID="_1757944751" r:id="rId7"/>
        </w:object>
      </w:r>
    </w:p>
    <w:p w14:paraId="23709764" w14:textId="77777777" w:rsidR="00381627" w:rsidRDefault="00381627" w:rsidP="00381627">
      <w:pPr>
        <w:jc w:val="both"/>
        <w:rPr>
          <w:sz w:val="28"/>
          <w:szCs w:val="28"/>
        </w:rPr>
      </w:pPr>
    </w:p>
    <w:p w14:paraId="316C9C43" w14:textId="77777777" w:rsidR="00381627" w:rsidRDefault="00381627" w:rsidP="00381627">
      <w:pPr>
        <w:jc w:val="both"/>
        <w:rPr>
          <w:sz w:val="28"/>
          <w:szCs w:val="28"/>
        </w:rPr>
      </w:pPr>
    </w:p>
    <w:p w14:paraId="2EB39460" w14:textId="77777777" w:rsidR="00381627" w:rsidRDefault="00381627" w:rsidP="00381627">
      <w:pPr>
        <w:jc w:val="both"/>
        <w:rPr>
          <w:sz w:val="28"/>
          <w:szCs w:val="28"/>
        </w:rPr>
      </w:pPr>
    </w:p>
    <w:p w14:paraId="3A4FFF24" w14:textId="77777777" w:rsidR="00381627" w:rsidRDefault="00381627" w:rsidP="00381627"/>
    <w:p w14:paraId="58B2B8DF" w14:textId="77777777" w:rsidR="00D54A79" w:rsidRDefault="00D54A79" w:rsidP="00D54A79">
      <w:pPr>
        <w:pStyle w:val="4"/>
      </w:pPr>
      <w:bookmarkStart w:id="0" w:name="_Hlk69468565"/>
      <w:r>
        <w:t>ЗДОЛБУНІВСЬКА МІСЬКА РАДА</w:t>
      </w:r>
    </w:p>
    <w:p w14:paraId="5B6B3101" w14:textId="77777777" w:rsidR="00D54A79" w:rsidRDefault="00D54A79" w:rsidP="00D54A7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РІВНЕНСЬКОГО РАЙОНУ </w:t>
      </w:r>
      <w:r w:rsidRPr="00365841">
        <w:rPr>
          <w:b/>
          <w:sz w:val="28"/>
          <w:szCs w:val="28"/>
          <w:lang w:val="uk-UA"/>
        </w:rPr>
        <w:t>РІВНЕНСЬКОЇ ОБЛАСТІ</w:t>
      </w:r>
    </w:p>
    <w:p w14:paraId="3A43E614" w14:textId="77777777" w:rsidR="00D54A79" w:rsidRPr="00365841" w:rsidRDefault="00D54A79" w:rsidP="00D54A7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ФІНАНСОВЕ УПРАВЛІННЯ</w:t>
      </w:r>
    </w:p>
    <w:p w14:paraId="59DE6AA0" w14:textId="77777777" w:rsidR="00D54A79" w:rsidRPr="00851E5C" w:rsidRDefault="00D54A79" w:rsidP="00D54A79">
      <w:pPr>
        <w:pBdr>
          <w:bottom w:val="thinThickSmallGap" w:sz="12" w:space="1" w:color="auto"/>
        </w:pBdr>
        <w:ind w:left="180" w:right="98"/>
        <w:jc w:val="center"/>
        <w:rPr>
          <w:lang w:val="uk-UA"/>
        </w:rPr>
      </w:pPr>
      <w:r w:rsidRPr="00851E5C">
        <w:rPr>
          <w:lang w:val="uk-UA"/>
        </w:rPr>
        <w:t xml:space="preserve">вул. Грушевського, </w:t>
      </w:r>
      <w:smartTag w:uri="urn:schemas-microsoft-com:office:smarttags" w:element="metricconverter">
        <w:smartTagPr>
          <w:attr w:name="ProductID" w:val="14, м"/>
        </w:smartTagPr>
        <w:r w:rsidRPr="00851E5C">
          <w:rPr>
            <w:lang w:val="uk-UA"/>
          </w:rPr>
          <w:t>14, м</w:t>
        </w:r>
      </w:smartTag>
      <w:r w:rsidRPr="00851E5C">
        <w:rPr>
          <w:lang w:val="uk-UA"/>
        </w:rPr>
        <w:t>. Здо</w:t>
      </w:r>
      <w:r>
        <w:rPr>
          <w:lang w:val="uk-UA"/>
        </w:rPr>
        <w:t xml:space="preserve">лбунів, 35705, </w:t>
      </w: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 xml:space="preserve">. (03652) 2-56-08, факс </w:t>
      </w:r>
      <w:r w:rsidRPr="00851E5C">
        <w:rPr>
          <w:lang w:val="uk-UA"/>
        </w:rPr>
        <w:t xml:space="preserve">(03652) 2-21-31, </w:t>
      </w:r>
    </w:p>
    <w:p w14:paraId="44AD6267" w14:textId="77777777" w:rsidR="00D54A79" w:rsidRPr="00851E5C" w:rsidRDefault="00D54A79" w:rsidP="00D54A79">
      <w:pPr>
        <w:pBdr>
          <w:bottom w:val="thinThickSmallGap" w:sz="12" w:space="1" w:color="auto"/>
        </w:pBdr>
        <w:tabs>
          <w:tab w:val="center" w:pos="4860"/>
        </w:tabs>
        <w:ind w:left="180" w:right="98"/>
        <w:rPr>
          <w:lang w:val="uk-UA"/>
        </w:rPr>
      </w:pPr>
      <w:r w:rsidRPr="00851E5C">
        <w:rPr>
          <w:lang w:val="uk-UA"/>
        </w:rPr>
        <w:tab/>
        <w:t>E-</w:t>
      </w:r>
      <w:proofErr w:type="spellStart"/>
      <w:r w:rsidRPr="00851E5C">
        <w:rPr>
          <w:lang w:val="uk-UA"/>
        </w:rPr>
        <w:t>mail</w:t>
      </w:r>
      <w:proofErr w:type="spellEnd"/>
      <w:r w:rsidRPr="00851E5C">
        <w:rPr>
          <w:lang w:val="uk-UA"/>
        </w:rPr>
        <w:t xml:space="preserve">: </w:t>
      </w:r>
      <w:r w:rsidRPr="002A3D75">
        <w:rPr>
          <w:lang w:val="uk-UA"/>
        </w:rPr>
        <w:t>finmisto_zd@ukr.net</w:t>
      </w:r>
      <w:r w:rsidRPr="00851E5C">
        <w:rPr>
          <w:lang w:val="uk-UA"/>
        </w:rPr>
        <w:t xml:space="preserve">,  zdgromada.gov.ua  Код ЄДРПОУ </w:t>
      </w:r>
      <w:r>
        <w:rPr>
          <w:lang w:val="uk-UA"/>
        </w:rPr>
        <w:t>43995558</w:t>
      </w:r>
    </w:p>
    <w:p w14:paraId="4AA4E0EF" w14:textId="77777777" w:rsidR="00D54A79" w:rsidRPr="00DE5CBD" w:rsidRDefault="00D54A79" w:rsidP="00D54A79">
      <w:pPr>
        <w:pBdr>
          <w:bottom w:val="thinThickSmallGap" w:sz="12" w:space="1" w:color="auto"/>
        </w:pBdr>
        <w:tabs>
          <w:tab w:val="center" w:pos="4860"/>
        </w:tabs>
        <w:ind w:left="180" w:right="98"/>
        <w:rPr>
          <w:lang w:val="uk-UA"/>
        </w:rPr>
      </w:pPr>
    </w:p>
    <w:bookmarkEnd w:id="0"/>
    <w:p w14:paraId="723C2FA6" w14:textId="2D422A96" w:rsidR="00381627" w:rsidRDefault="00381627" w:rsidP="00381627">
      <w:pPr>
        <w:rPr>
          <w:lang w:val="uk-UA"/>
        </w:rPr>
      </w:pPr>
    </w:p>
    <w:p w14:paraId="5E687C8E" w14:textId="09D9C3AF" w:rsidR="00005070" w:rsidRPr="00A77E10" w:rsidRDefault="00051FF1" w:rsidP="00381627">
      <w:pPr>
        <w:rPr>
          <w:sz w:val="28"/>
          <w:szCs w:val="28"/>
        </w:rPr>
      </w:pPr>
      <w:r>
        <w:rPr>
          <w:sz w:val="28"/>
          <w:szCs w:val="28"/>
          <w:lang w:val="uk-UA"/>
        </w:rPr>
        <w:t>04</w:t>
      </w:r>
      <w:r w:rsidR="00374F33" w:rsidRPr="00374F33">
        <w:rPr>
          <w:sz w:val="28"/>
          <w:szCs w:val="28"/>
        </w:rPr>
        <w:t>.</w:t>
      </w:r>
      <w:r w:rsidR="00EC4B62">
        <w:rPr>
          <w:sz w:val="28"/>
          <w:szCs w:val="28"/>
          <w:lang w:val="uk-UA"/>
        </w:rPr>
        <w:t>10</w:t>
      </w:r>
      <w:r w:rsidR="00374F33">
        <w:rPr>
          <w:sz w:val="28"/>
          <w:szCs w:val="28"/>
          <w:lang w:val="uk-UA"/>
        </w:rPr>
        <w:t>.</w:t>
      </w:r>
      <w:r w:rsidR="00374F33" w:rsidRPr="00374F33">
        <w:rPr>
          <w:sz w:val="28"/>
          <w:szCs w:val="28"/>
          <w:lang w:val="uk-UA"/>
        </w:rPr>
        <w:t>2023</w:t>
      </w:r>
      <w:r w:rsidR="00374F33" w:rsidRPr="00A77E10">
        <w:rPr>
          <w:sz w:val="28"/>
          <w:szCs w:val="28"/>
        </w:rPr>
        <w:t xml:space="preserve">    </w:t>
      </w:r>
      <w:r w:rsidR="00374F33" w:rsidRPr="00374F33">
        <w:rPr>
          <w:sz w:val="28"/>
          <w:szCs w:val="28"/>
          <w:lang w:val="uk-UA"/>
        </w:rPr>
        <w:t xml:space="preserve"> </w:t>
      </w:r>
      <w:r w:rsidR="00101639" w:rsidRPr="00374F33">
        <w:rPr>
          <w:sz w:val="28"/>
          <w:szCs w:val="28"/>
          <w:lang w:val="uk-UA"/>
        </w:rPr>
        <w:t>№</w:t>
      </w:r>
      <w:r w:rsidR="00EC4B62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4</w:t>
      </w:r>
      <w:r w:rsidR="00374F33" w:rsidRPr="00A77E10">
        <w:rPr>
          <w:sz w:val="28"/>
          <w:szCs w:val="28"/>
        </w:rPr>
        <w:t>/01-14/23</w:t>
      </w:r>
    </w:p>
    <w:p w14:paraId="50BC0C39" w14:textId="25B7FE12" w:rsidR="00005070" w:rsidRDefault="00005070" w:rsidP="00381627">
      <w:pPr>
        <w:rPr>
          <w:lang w:val="uk-UA"/>
        </w:rPr>
      </w:pPr>
    </w:p>
    <w:p w14:paraId="1E9AB190" w14:textId="77777777" w:rsidR="00D536B0" w:rsidRDefault="00D536B0" w:rsidP="00381627">
      <w:pPr>
        <w:rPr>
          <w:lang w:val="uk-UA"/>
        </w:rPr>
      </w:pPr>
    </w:p>
    <w:p w14:paraId="35564313" w14:textId="7A55A747" w:rsidR="00A15F7E" w:rsidRDefault="00005070" w:rsidP="007359FA">
      <w:pPr>
        <w:ind w:left="-180" w:right="9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7359FA">
        <w:rPr>
          <w:sz w:val="28"/>
          <w:szCs w:val="28"/>
          <w:lang w:val="uk-UA"/>
        </w:rPr>
        <w:t>ояснювальна записка</w:t>
      </w:r>
    </w:p>
    <w:p w14:paraId="1983BB1B" w14:textId="024F16CE" w:rsidR="007359FA" w:rsidRDefault="00115603" w:rsidP="00A15F7E">
      <w:pPr>
        <w:ind w:left="-180" w:right="9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</w:t>
      </w:r>
      <w:r w:rsidR="00772F51">
        <w:rPr>
          <w:sz w:val="28"/>
          <w:szCs w:val="28"/>
          <w:lang w:val="uk-UA"/>
        </w:rPr>
        <w:t xml:space="preserve"> </w:t>
      </w:r>
      <w:r w:rsidR="007359FA">
        <w:rPr>
          <w:sz w:val="28"/>
          <w:szCs w:val="28"/>
          <w:lang w:val="uk-UA"/>
        </w:rPr>
        <w:t>рішення міс</w:t>
      </w:r>
      <w:r w:rsidR="00A15F7E">
        <w:rPr>
          <w:sz w:val="28"/>
          <w:szCs w:val="28"/>
          <w:lang w:val="uk-UA"/>
        </w:rPr>
        <w:t>ь</w:t>
      </w:r>
      <w:r w:rsidR="007359FA">
        <w:rPr>
          <w:sz w:val="28"/>
          <w:szCs w:val="28"/>
          <w:lang w:val="uk-UA"/>
        </w:rPr>
        <w:t>кої ра</w:t>
      </w:r>
      <w:r w:rsidR="00A15F7E">
        <w:rPr>
          <w:sz w:val="28"/>
          <w:szCs w:val="28"/>
          <w:lang w:val="uk-UA"/>
        </w:rPr>
        <w:t xml:space="preserve">ди </w:t>
      </w:r>
      <w:r w:rsidR="007359FA">
        <w:rPr>
          <w:sz w:val="28"/>
          <w:szCs w:val="28"/>
          <w:lang w:val="uk-UA"/>
        </w:rPr>
        <w:t>«Про зміни до бюджету</w:t>
      </w:r>
    </w:p>
    <w:p w14:paraId="5D9E687F" w14:textId="77777777" w:rsidR="007359FA" w:rsidRDefault="007359FA" w:rsidP="007359FA">
      <w:pPr>
        <w:ind w:left="-180" w:right="9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Здолбунівської міської територіальної</w:t>
      </w:r>
    </w:p>
    <w:p w14:paraId="6DADB1E1" w14:textId="48755DCF" w:rsidR="007359FA" w:rsidRPr="00374F33" w:rsidRDefault="007359FA" w:rsidP="007359FA">
      <w:pPr>
        <w:ind w:left="-180" w:right="9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громади  на 202</w:t>
      </w:r>
      <w:r w:rsidR="00DB66F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рік»</w:t>
      </w:r>
      <w:r w:rsidR="00CF15CD">
        <w:rPr>
          <w:sz w:val="28"/>
          <w:szCs w:val="28"/>
          <w:lang w:val="uk-UA"/>
        </w:rPr>
        <w:t xml:space="preserve"> від </w:t>
      </w:r>
      <w:r w:rsidR="002A7022">
        <w:rPr>
          <w:sz w:val="28"/>
          <w:szCs w:val="28"/>
          <w:lang w:val="uk-UA"/>
        </w:rPr>
        <w:t>0</w:t>
      </w:r>
      <w:r w:rsidR="00BE6EAB">
        <w:rPr>
          <w:sz w:val="28"/>
          <w:szCs w:val="28"/>
          <w:lang w:val="uk-UA"/>
        </w:rPr>
        <w:t>4</w:t>
      </w:r>
      <w:r w:rsidR="004A1D7B">
        <w:rPr>
          <w:sz w:val="28"/>
          <w:szCs w:val="28"/>
          <w:lang w:val="uk-UA"/>
        </w:rPr>
        <w:t xml:space="preserve"> </w:t>
      </w:r>
      <w:r w:rsidR="00BE6EAB">
        <w:rPr>
          <w:sz w:val="28"/>
          <w:szCs w:val="28"/>
          <w:lang w:val="uk-UA"/>
        </w:rPr>
        <w:t>жовтня</w:t>
      </w:r>
      <w:r w:rsidR="004A1D7B">
        <w:rPr>
          <w:sz w:val="28"/>
          <w:szCs w:val="28"/>
          <w:lang w:val="uk-UA"/>
        </w:rPr>
        <w:t xml:space="preserve"> 202</w:t>
      </w:r>
      <w:r w:rsidR="00005070">
        <w:rPr>
          <w:sz w:val="28"/>
          <w:szCs w:val="28"/>
          <w:lang w:val="uk-UA"/>
        </w:rPr>
        <w:t>3</w:t>
      </w:r>
      <w:r w:rsidR="004A1D7B">
        <w:rPr>
          <w:sz w:val="28"/>
          <w:szCs w:val="28"/>
          <w:lang w:val="uk-UA"/>
        </w:rPr>
        <w:t xml:space="preserve"> року</w:t>
      </w:r>
      <w:r w:rsidR="00005070">
        <w:rPr>
          <w:sz w:val="28"/>
          <w:szCs w:val="28"/>
          <w:lang w:val="uk-UA"/>
        </w:rPr>
        <w:t xml:space="preserve"> №</w:t>
      </w:r>
      <w:r w:rsidR="00320C6E">
        <w:rPr>
          <w:sz w:val="28"/>
          <w:szCs w:val="28"/>
          <w:lang w:val="uk-UA"/>
        </w:rPr>
        <w:t xml:space="preserve"> </w:t>
      </w:r>
      <w:r w:rsidR="00051FF1">
        <w:rPr>
          <w:sz w:val="28"/>
          <w:szCs w:val="28"/>
          <w:lang w:val="uk-UA"/>
        </w:rPr>
        <w:t>1844</w:t>
      </w:r>
    </w:p>
    <w:p w14:paraId="3B8DF1FC" w14:textId="2F9A9D8E" w:rsidR="007359FA" w:rsidRDefault="007359FA" w:rsidP="007359FA">
      <w:pPr>
        <w:ind w:left="-180" w:right="-1"/>
        <w:jc w:val="both"/>
        <w:rPr>
          <w:sz w:val="28"/>
          <w:szCs w:val="28"/>
          <w:lang w:val="uk-UA"/>
        </w:rPr>
      </w:pPr>
    </w:p>
    <w:p w14:paraId="599B2BEC" w14:textId="77777777" w:rsidR="00D536B0" w:rsidRDefault="00D536B0" w:rsidP="007359FA">
      <w:pPr>
        <w:ind w:left="-180" w:right="-1"/>
        <w:jc w:val="both"/>
        <w:rPr>
          <w:sz w:val="28"/>
          <w:szCs w:val="28"/>
          <w:lang w:val="uk-UA"/>
        </w:rPr>
      </w:pPr>
    </w:p>
    <w:p w14:paraId="5B3A7480" w14:textId="3A572F13" w:rsidR="00E477A2" w:rsidRDefault="009C68F5" w:rsidP="0004738B">
      <w:pPr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Збільшити доходи </w:t>
      </w:r>
      <w:r w:rsidR="00D1394D">
        <w:rPr>
          <w:sz w:val="28"/>
          <w:szCs w:val="28"/>
          <w:lang w:val="uk-UA"/>
        </w:rPr>
        <w:t xml:space="preserve">загального фонду бюджету міської територіальної громади </w:t>
      </w:r>
      <w:r w:rsidR="00BE6EAB">
        <w:rPr>
          <w:sz w:val="28"/>
          <w:szCs w:val="28"/>
          <w:lang w:val="uk-UA"/>
        </w:rPr>
        <w:t>у сумі 36 398 615,79</w:t>
      </w:r>
      <w:r w:rsidR="002527AE">
        <w:rPr>
          <w:sz w:val="28"/>
          <w:szCs w:val="28"/>
          <w:lang w:val="uk-UA"/>
        </w:rPr>
        <w:t xml:space="preserve"> гривень</w:t>
      </w:r>
      <w:r w:rsidR="00BC17A6">
        <w:rPr>
          <w:sz w:val="28"/>
          <w:szCs w:val="28"/>
          <w:lang w:val="uk-UA"/>
        </w:rPr>
        <w:t>, з них:</w:t>
      </w:r>
      <w:r w:rsidR="002527AE">
        <w:rPr>
          <w:sz w:val="28"/>
          <w:szCs w:val="28"/>
          <w:lang w:val="uk-UA"/>
        </w:rPr>
        <w:t xml:space="preserve"> </w:t>
      </w:r>
      <w:r w:rsidR="00D1394D">
        <w:rPr>
          <w:sz w:val="28"/>
          <w:szCs w:val="28"/>
          <w:lang w:val="uk-UA"/>
        </w:rPr>
        <w:t xml:space="preserve">за рахунок перевиконання дохідної частини загального фонду місцевого бюджету </w:t>
      </w:r>
      <w:r w:rsidR="008B46E2" w:rsidRPr="008B46E2">
        <w:rPr>
          <w:sz w:val="28"/>
          <w:szCs w:val="28"/>
        </w:rPr>
        <w:t xml:space="preserve">( </w:t>
      </w:r>
      <w:r w:rsidR="008B46E2">
        <w:rPr>
          <w:sz w:val="28"/>
          <w:szCs w:val="28"/>
          <w:lang w:val="uk-UA"/>
        </w:rPr>
        <w:t>ст.22 Прикінцевих та перехідних положень Бюджет</w:t>
      </w:r>
      <w:r w:rsidR="00005070">
        <w:rPr>
          <w:sz w:val="28"/>
          <w:szCs w:val="28"/>
          <w:lang w:val="uk-UA"/>
        </w:rPr>
        <w:t>ного код</w:t>
      </w:r>
      <w:r w:rsidR="001E574F">
        <w:rPr>
          <w:sz w:val="28"/>
          <w:szCs w:val="28"/>
          <w:lang w:val="uk-UA"/>
        </w:rPr>
        <w:t xml:space="preserve">ексу України) </w:t>
      </w:r>
      <w:r w:rsidR="00BE6EAB">
        <w:rPr>
          <w:sz w:val="28"/>
          <w:szCs w:val="28"/>
          <w:lang w:val="uk-UA"/>
        </w:rPr>
        <w:t>у сумі 36 370 107,79</w:t>
      </w:r>
      <w:r w:rsidR="00BC17A6">
        <w:rPr>
          <w:sz w:val="28"/>
          <w:szCs w:val="28"/>
          <w:lang w:val="uk-UA"/>
        </w:rPr>
        <w:t xml:space="preserve"> гривень </w:t>
      </w:r>
      <w:r w:rsidR="00D1394D">
        <w:rPr>
          <w:sz w:val="28"/>
          <w:szCs w:val="28"/>
          <w:lang w:val="uk-UA"/>
        </w:rPr>
        <w:t>та направити на наступні видатки</w:t>
      </w:r>
      <w:r w:rsidR="004A1D7B">
        <w:rPr>
          <w:sz w:val="28"/>
          <w:szCs w:val="28"/>
          <w:lang w:val="uk-UA"/>
        </w:rPr>
        <w:t>:</w:t>
      </w:r>
    </w:p>
    <w:p w14:paraId="3DB5C85D" w14:textId="1CDA18BC" w:rsidR="00BE6EAB" w:rsidRDefault="00BE6EAB" w:rsidP="0004738B">
      <w:pPr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КПКВКМБ 0113033 видатки по загальному фонду на виконання програми соціального захисту населення Здолбунівської міської територіальної громади та надання пільг окремим категоріям громадян на 2023 рік у сумі 50 000 гривень, а саме на компенсаційні виплати на пільговий проїзд автомобільним транспортом окремим категоріям громадян;</w:t>
      </w:r>
    </w:p>
    <w:p w14:paraId="2A7DE8FB" w14:textId="611D3599" w:rsidR="00393E71" w:rsidRDefault="00FA24B4" w:rsidP="0004738B">
      <w:pPr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КПКВКМБ 0113242</w:t>
      </w:r>
      <w:r w:rsidR="00B81A98">
        <w:rPr>
          <w:sz w:val="28"/>
          <w:szCs w:val="28"/>
          <w:lang w:val="uk-UA"/>
        </w:rPr>
        <w:t xml:space="preserve"> видатки по загальному фонду на</w:t>
      </w:r>
      <w:r w:rsidR="00393E71">
        <w:rPr>
          <w:sz w:val="28"/>
          <w:szCs w:val="28"/>
          <w:lang w:val="uk-UA"/>
        </w:rPr>
        <w:t xml:space="preserve"> виконання програми соціального захисту населення </w:t>
      </w:r>
      <w:r w:rsidR="00B81A98">
        <w:rPr>
          <w:sz w:val="28"/>
          <w:szCs w:val="28"/>
          <w:lang w:val="uk-UA"/>
        </w:rPr>
        <w:t xml:space="preserve">Здолбунівської міської </w:t>
      </w:r>
      <w:r w:rsidR="00393E71">
        <w:rPr>
          <w:sz w:val="28"/>
          <w:szCs w:val="28"/>
          <w:lang w:val="uk-UA"/>
        </w:rPr>
        <w:t>територіальної громади та надання пільг окремим категоріям громадян на 2023 рік</w:t>
      </w:r>
      <w:r w:rsidR="00512EBE">
        <w:rPr>
          <w:sz w:val="28"/>
          <w:szCs w:val="28"/>
          <w:lang w:val="uk-UA"/>
        </w:rPr>
        <w:t xml:space="preserve"> </w:t>
      </w:r>
      <w:r w:rsidR="0010093C">
        <w:rPr>
          <w:sz w:val="28"/>
          <w:szCs w:val="28"/>
          <w:lang w:val="uk-UA"/>
        </w:rPr>
        <w:t>у сумі</w:t>
      </w:r>
      <w:r w:rsidR="00512EBE">
        <w:rPr>
          <w:sz w:val="28"/>
          <w:szCs w:val="28"/>
          <w:lang w:val="uk-UA"/>
        </w:rPr>
        <w:t xml:space="preserve"> </w:t>
      </w:r>
      <w:r w:rsidR="00BE6EAB">
        <w:rPr>
          <w:sz w:val="28"/>
          <w:szCs w:val="28"/>
          <w:lang w:val="uk-UA"/>
        </w:rPr>
        <w:t>2</w:t>
      </w:r>
      <w:r w:rsidR="0010093C">
        <w:rPr>
          <w:sz w:val="28"/>
          <w:szCs w:val="28"/>
          <w:lang w:val="uk-UA"/>
        </w:rPr>
        <w:t>00 000</w:t>
      </w:r>
      <w:r w:rsidR="00D87300">
        <w:rPr>
          <w:sz w:val="28"/>
          <w:szCs w:val="28"/>
          <w:lang w:val="uk-UA"/>
        </w:rPr>
        <w:t xml:space="preserve"> гривень;</w:t>
      </w:r>
    </w:p>
    <w:p w14:paraId="763CF1D0" w14:textId="09B817CC" w:rsidR="00B81A98" w:rsidRDefault="00626ECF" w:rsidP="0004738B">
      <w:pPr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КПКВКМБ 0116017</w:t>
      </w:r>
      <w:r w:rsidR="00393E71">
        <w:rPr>
          <w:sz w:val="28"/>
          <w:szCs w:val="28"/>
          <w:lang w:val="uk-UA"/>
        </w:rPr>
        <w:t xml:space="preserve">  </w:t>
      </w:r>
      <w:r w:rsidR="009F3476">
        <w:rPr>
          <w:sz w:val="28"/>
          <w:szCs w:val="28"/>
          <w:lang w:val="uk-UA"/>
        </w:rPr>
        <w:t>видатки по загальному фонду на виконання  п</w:t>
      </w:r>
      <w:r w:rsidR="009F3476" w:rsidRPr="009F3476">
        <w:rPr>
          <w:sz w:val="28"/>
          <w:szCs w:val="28"/>
          <w:lang w:val="uk-UA"/>
        </w:rPr>
        <w:t>рограм</w:t>
      </w:r>
      <w:r w:rsidR="009F3476">
        <w:rPr>
          <w:sz w:val="28"/>
          <w:szCs w:val="28"/>
          <w:lang w:val="uk-UA"/>
        </w:rPr>
        <w:t>и</w:t>
      </w:r>
      <w:r w:rsidR="009F3476" w:rsidRPr="009F3476">
        <w:rPr>
          <w:sz w:val="28"/>
          <w:szCs w:val="28"/>
          <w:lang w:val="uk-UA"/>
        </w:rPr>
        <w:t xml:space="preserve"> утримання та обслуговування об'єктів комунальної власності Здолбунівської міської територіальної громади, які закріпленні за комунальним підприємством</w:t>
      </w:r>
      <w:r w:rsidR="009F3476">
        <w:rPr>
          <w:sz w:val="28"/>
          <w:szCs w:val="28"/>
          <w:lang w:val="uk-UA"/>
        </w:rPr>
        <w:t xml:space="preserve"> </w:t>
      </w:r>
      <w:r w:rsidR="009F3476" w:rsidRPr="009F3476">
        <w:rPr>
          <w:sz w:val="28"/>
          <w:szCs w:val="28"/>
          <w:lang w:val="uk-UA"/>
        </w:rPr>
        <w:t>"Здолбунівське" на праві господарського відання, на 2023 рік</w:t>
      </w:r>
      <w:r w:rsidR="009F3476">
        <w:rPr>
          <w:sz w:val="28"/>
          <w:szCs w:val="28"/>
          <w:lang w:val="uk-UA"/>
        </w:rPr>
        <w:t xml:space="preserve"> у сумі 642 400 гривень</w:t>
      </w:r>
      <w:r w:rsidR="00FA15B4">
        <w:rPr>
          <w:sz w:val="28"/>
          <w:szCs w:val="28"/>
          <w:lang w:val="uk-UA"/>
        </w:rPr>
        <w:t>;</w:t>
      </w:r>
    </w:p>
    <w:p w14:paraId="01ED773A" w14:textId="7F271DDF" w:rsidR="0004738B" w:rsidRDefault="00B46F78" w:rsidP="0004738B">
      <w:pPr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</w:t>
      </w:r>
      <w:r w:rsidR="00B022E6">
        <w:rPr>
          <w:sz w:val="28"/>
          <w:szCs w:val="28"/>
          <w:lang w:val="uk-UA"/>
        </w:rPr>
        <w:t xml:space="preserve">ПКВКМБ  0117310 видатки по спеціальному фонду </w:t>
      </w:r>
      <w:r w:rsidR="0004738B">
        <w:rPr>
          <w:sz w:val="28"/>
          <w:szCs w:val="28"/>
          <w:lang w:val="uk-UA"/>
        </w:rPr>
        <w:t>на виконання п</w:t>
      </w:r>
      <w:r w:rsidR="0004738B" w:rsidRPr="009C3D6B">
        <w:rPr>
          <w:sz w:val="28"/>
          <w:szCs w:val="28"/>
          <w:lang w:val="uk-UA"/>
        </w:rPr>
        <w:t>ро</w:t>
      </w:r>
      <w:r w:rsidR="0004738B">
        <w:rPr>
          <w:sz w:val="28"/>
          <w:szCs w:val="28"/>
          <w:lang w:val="uk-UA"/>
        </w:rPr>
        <w:t>грами</w:t>
      </w:r>
      <w:r w:rsidR="00B022E6">
        <w:rPr>
          <w:sz w:val="28"/>
          <w:szCs w:val="28"/>
          <w:lang w:val="uk-UA"/>
        </w:rPr>
        <w:t xml:space="preserve"> розвитку</w:t>
      </w:r>
      <w:r w:rsidR="0004738B" w:rsidRPr="009C3D6B">
        <w:rPr>
          <w:sz w:val="28"/>
          <w:szCs w:val="28"/>
          <w:lang w:val="uk-UA"/>
        </w:rPr>
        <w:t xml:space="preserve"> Здолбунівської </w:t>
      </w:r>
      <w:r w:rsidR="00B022E6">
        <w:rPr>
          <w:sz w:val="28"/>
          <w:szCs w:val="28"/>
          <w:lang w:val="uk-UA"/>
        </w:rPr>
        <w:t xml:space="preserve">міської територіальної </w:t>
      </w:r>
      <w:r w:rsidR="0004738B" w:rsidRPr="009C3D6B">
        <w:rPr>
          <w:sz w:val="28"/>
          <w:szCs w:val="28"/>
          <w:lang w:val="uk-UA"/>
        </w:rPr>
        <w:t xml:space="preserve">громади </w:t>
      </w:r>
      <w:r w:rsidR="00B022E6">
        <w:rPr>
          <w:sz w:val="28"/>
          <w:szCs w:val="28"/>
          <w:lang w:val="uk-UA"/>
        </w:rPr>
        <w:t xml:space="preserve">та підтримки комунальних підприємств </w:t>
      </w:r>
      <w:r w:rsidR="0004738B" w:rsidRPr="009C3D6B">
        <w:rPr>
          <w:sz w:val="28"/>
          <w:szCs w:val="28"/>
          <w:lang w:val="uk-UA"/>
        </w:rPr>
        <w:t>на 2023 рік</w:t>
      </w:r>
      <w:r w:rsidR="00787ECC">
        <w:rPr>
          <w:sz w:val="28"/>
          <w:szCs w:val="28"/>
          <w:lang w:val="uk-UA"/>
        </w:rPr>
        <w:t xml:space="preserve"> у сумі 8 471 297</w:t>
      </w:r>
      <w:r w:rsidR="0004738B">
        <w:rPr>
          <w:sz w:val="28"/>
          <w:szCs w:val="28"/>
          <w:lang w:val="uk-UA"/>
        </w:rPr>
        <w:t xml:space="preserve"> гривень</w:t>
      </w:r>
      <w:r w:rsidR="0003023F">
        <w:rPr>
          <w:sz w:val="28"/>
          <w:szCs w:val="28"/>
          <w:lang w:val="uk-UA"/>
        </w:rPr>
        <w:t>, а саме</w:t>
      </w:r>
      <w:r w:rsidR="002D45E0">
        <w:rPr>
          <w:sz w:val="28"/>
          <w:szCs w:val="28"/>
          <w:lang w:val="uk-UA"/>
        </w:rPr>
        <w:t xml:space="preserve"> для КП «Здолбунівкомуненергія» на виконання будівельно-монтажних робіт</w:t>
      </w:r>
      <w:r w:rsidR="00FF3B11">
        <w:rPr>
          <w:sz w:val="28"/>
          <w:szCs w:val="28"/>
          <w:lang w:val="uk-UA"/>
        </w:rPr>
        <w:t>, здійснення авторського та технічного нагляду</w:t>
      </w:r>
      <w:r w:rsidR="0004738B">
        <w:rPr>
          <w:sz w:val="28"/>
          <w:szCs w:val="28"/>
          <w:lang w:val="uk-UA"/>
        </w:rPr>
        <w:t xml:space="preserve"> </w:t>
      </w:r>
      <w:r w:rsidR="002D45E0">
        <w:rPr>
          <w:sz w:val="28"/>
          <w:szCs w:val="28"/>
          <w:lang w:val="uk-UA"/>
        </w:rPr>
        <w:t>на об’єкті «</w:t>
      </w:r>
      <w:r w:rsidR="00787ECC" w:rsidRPr="00787ECC">
        <w:rPr>
          <w:sz w:val="28"/>
          <w:szCs w:val="28"/>
          <w:lang w:val="uk-UA"/>
        </w:rPr>
        <w:t>Капітальний ремонт з заміною котла котельні за адресою: вул. Заводська ,2б в м.Здолбунів Рівненської області</w:t>
      </w:r>
      <w:r w:rsidR="00787ECC">
        <w:rPr>
          <w:sz w:val="28"/>
          <w:szCs w:val="28"/>
          <w:lang w:val="uk-UA"/>
        </w:rPr>
        <w:t>» у сумі 7 471 297</w:t>
      </w:r>
      <w:r w:rsidR="00FF3B11">
        <w:rPr>
          <w:sz w:val="28"/>
          <w:szCs w:val="28"/>
          <w:lang w:val="uk-UA"/>
        </w:rPr>
        <w:t xml:space="preserve"> гривень, для КП «Здолбунівводоканал» на виконання </w:t>
      </w:r>
      <w:r w:rsidR="00E448A6">
        <w:rPr>
          <w:sz w:val="28"/>
          <w:szCs w:val="28"/>
          <w:lang w:val="uk-UA"/>
        </w:rPr>
        <w:t xml:space="preserve">робіт по об’єкту «Будівництво мережі водопостачання та водовідведення по </w:t>
      </w:r>
      <w:r w:rsidR="00E448A6">
        <w:rPr>
          <w:sz w:val="28"/>
          <w:szCs w:val="28"/>
          <w:lang w:val="uk-UA"/>
        </w:rPr>
        <w:lastRenderedPageBreak/>
        <w:t>вулицях: Паркова, Калинова, Чорновола, Набережна, Вишнева, Сонячна, Затишна в м.Здолбунів (І черга будівництва) у сумі 1 000 000 гривень</w:t>
      </w:r>
      <w:r w:rsidR="00FF3B11">
        <w:rPr>
          <w:sz w:val="28"/>
          <w:szCs w:val="28"/>
          <w:lang w:val="uk-UA"/>
        </w:rPr>
        <w:t xml:space="preserve"> </w:t>
      </w:r>
      <w:r w:rsidR="0004738B">
        <w:rPr>
          <w:sz w:val="28"/>
          <w:szCs w:val="28"/>
          <w:lang w:val="uk-UA"/>
        </w:rPr>
        <w:t>;</w:t>
      </w:r>
    </w:p>
    <w:p w14:paraId="4196CA2A" w14:textId="4C14E15C" w:rsidR="00F11EFF" w:rsidRDefault="00E52F16" w:rsidP="0004738B">
      <w:pPr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КПКВКМБ    0117461 видатки по загальному </w:t>
      </w:r>
      <w:r w:rsidR="008B46E2">
        <w:rPr>
          <w:sz w:val="28"/>
          <w:szCs w:val="28"/>
          <w:lang w:val="uk-UA"/>
        </w:rPr>
        <w:t xml:space="preserve">фонду на виконання програми </w:t>
      </w:r>
      <w:r>
        <w:rPr>
          <w:sz w:val="28"/>
          <w:szCs w:val="28"/>
          <w:lang w:val="uk-UA"/>
        </w:rPr>
        <w:t xml:space="preserve"> розвитку дорожнього господарства</w:t>
      </w:r>
      <w:r w:rsidR="00F11EFF" w:rsidRPr="00F11EFF">
        <w:rPr>
          <w:sz w:val="28"/>
          <w:szCs w:val="28"/>
          <w:lang w:val="uk-UA"/>
        </w:rPr>
        <w:t xml:space="preserve"> Здолбунівської міської тери</w:t>
      </w:r>
      <w:r>
        <w:rPr>
          <w:sz w:val="28"/>
          <w:szCs w:val="28"/>
          <w:lang w:val="uk-UA"/>
        </w:rPr>
        <w:t>торіальної громади  на 2023 рік</w:t>
      </w:r>
      <w:r w:rsidR="00805D26">
        <w:rPr>
          <w:sz w:val="28"/>
          <w:szCs w:val="28"/>
          <w:lang w:val="uk-UA"/>
        </w:rPr>
        <w:t xml:space="preserve"> у</w:t>
      </w:r>
      <w:r w:rsidR="008B46E2">
        <w:rPr>
          <w:sz w:val="28"/>
          <w:szCs w:val="28"/>
          <w:lang w:val="uk-UA"/>
        </w:rPr>
        <w:t xml:space="preserve"> сумі  </w:t>
      </w:r>
      <w:r w:rsidR="00787ECC">
        <w:rPr>
          <w:sz w:val="28"/>
          <w:szCs w:val="28"/>
          <w:lang w:val="uk-UA"/>
        </w:rPr>
        <w:t>23 128 051</w:t>
      </w:r>
      <w:r w:rsidR="00805D2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 xml:space="preserve"> для КП «Здолбунівське»</w:t>
      </w:r>
      <w:r w:rsidR="003660E4">
        <w:rPr>
          <w:sz w:val="28"/>
          <w:szCs w:val="28"/>
          <w:lang w:val="uk-UA"/>
        </w:rPr>
        <w:t>, а саме</w:t>
      </w:r>
      <w:r>
        <w:rPr>
          <w:sz w:val="28"/>
          <w:szCs w:val="28"/>
          <w:lang w:val="uk-UA"/>
        </w:rPr>
        <w:t xml:space="preserve"> на проведення поточного ремонту вулиць громади</w:t>
      </w:r>
      <w:r w:rsidR="00F11EFF">
        <w:rPr>
          <w:sz w:val="28"/>
          <w:szCs w:val="28"/>
          <w:lang w:val="uk-UA"/>
        </w:rPr>
        <w:t>;</w:t>
      </w:r>
    </w:p>
    <w:p w14:paraId="30971373" w14:textId="204F7BA2" w:rsidR="007075E1" w:rsidRDefault="007075E1" w:rsidP="0004738B">
      <w:pPr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КПКВКМБ 0118220 видатки на виконання програми</w:t>
      </w:r>
      <w:r w:rsidRPr="007075E1">
        <w:rPr>
          <w:sz w:val="28"/>
          <w:szCs w:val="28"/>
          <w:lang w:val="uk-UA"/>
        </w:rPr>
        <w:t xml:space="preserve"> забезпечення мобілізаційної підготовки та оборонної роботи в Здолбунівській міській територіальній громаді на 2022-2026 роки</w:t>
      </w:r>
      <w:r>
        <w:rPr>
          <w:sz w:val="28"/>
          <w:szCs w:val="28"/>
          <w:lang w:val="uk-UA"/>
        </w:rPr>
        <w:t xml:space="preserve"> по загальному фонду у сумі            </w:t>
      </w:r>
      <w:r w:rsidR="00787ECC">
        <w:rPr>
          <w:sz w:val="28"/>
          <w:szCs w:val="28"/>
          <w:lang w:val="uk-UA"/>
        </w:rPr>
        <w:t xml:space="preserve"> 56</w:t>
      </w:r>
      <w:r>
        <w:rPr>
          <w:sz w:val="28"/>
          <w:szCs w:val="28"/>
          <w:lang w:val="uk-UA"/>
        </w:rPr>
        <w:t xml:space="preserve"> 000 </w:t>
      </w:r>
      <w:r w:rsidR="00D46B5B">
        <w:rPr>
          <w:sz w:val="28"/>
          <w:szCs w:val="28"/>
          <w:lang w:val="uk-UA"/>
        </w:rPr>
        <w:t>гривень на придбання паливно-мастильних матеріалів</w:t>
      </w:r>
      <w:r>
        <w:rPr>
          <w:sz w:val="28"/>
          <w:szCs w:val="28"/>
          <w:lang w:val="uk-UA"/>
        </w:rPr>
        <w:t>;</w:t>
      </w:r>
    </w:p>
    <w:p w14:paraId="7D4AC9A6" w14:textId="68BB3227" w:rsidR="00F62167" w:rsidRDefault="00F62167" w:rsidP="0004738B">
      <w:pPr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КПКВКМБ 0119770 видатки по загальному фонду </w:t>
      </w:r>
      <w:r w:rsidR="00832F13">
        <w:rPr>
          <w:sz w:val="28"/>
          <w:szCs w:val="28"/>
          <w:lang w:val="uk-UA"/>
        </w:rPr>
        <w:t xml:space="preserve">у вигляді іншої субвенції з місцевих бюджетів обласному бюджету </w:t>
      </w:r>
      <w:r w:rsidR="00C15644" w:rsidRPr="00C15644">
        <w:rPr>
          <w:sz w:val="28"/>
          <w:szCs w:val="28"/>
          <w:lang w:val="uk-UA"/>
        </w:rPr>
        <w:t xml:space="preserve">Спеціальній школі в </w:t>
      </w:r>
      <w:proofErr w:type="spellStart"/>
      <w:r w:rsidR="00C15644" w:rsidRPr="00C15644">
        <w:rPr>
          <w:sz w:val="28"/>
          <w:szCs w:val="28"/>
          <w:lang w:val="uk-UA"/>
        </w:rPr>
        <w:t>смт.Мізоч</w:t>
      </w:r>
      <w:proofErr w:type="spellEnd"/>
      <w:r w:rsidR="00C15644" w:rsidRPr="00C15644">
        <w:rPr>
          <w:sz w:val="28"/>
          <w:szCs w:val="28"/>
          <w:lang w:val="uk-UA"/>
        </w:rPr>
        <w:t xml:space="preserve"> Рівненської обласної ради для оплати послуг перевізника по маршруту Здолбунів-</w:t>
      </w:r>
      <w:proofErr w:type="spellStart"/>
      <w:r w:rsidR="00C15644" w:rsidRPr="00C15644">
        <w:rPr>
          <w:sz w:val="28"/>
          <w:szCs w:val="28"/>
          <w:lang w:val="uk-UA"/>
        </w:rPr>
        <w:t>Мізоч</w:t>
      </w:r>
      <w:proofErr w:type="spellEnd"/>
      <w:r w:rsidR="00C15644" w:rsidRPr="00C15644">
        <w:rPr>
          <w:sz w:val="28"/>
          <w:szCs w:val="28"/>
          <w:lang w:val="uk-UA"/>
        </w:rPr>
        <w:t xml:space="preserve">, </w:t>
      </w:r>
      <w:proofErr w:type="spellStart"/>
      <w:r w:rsidR="00C15644" w:rsidRPr="00C15644">
        <w:rPr>
          <w:sz w:val="28"/>
          <w:szCs w:val="28"/>
          <w:lang w:val="uk-UA"/>
        </w:rPr>
        <w:t>Мізоч</w:t>
      </w:r>
      <w:proofErr w:type="spellEnd"/>
      <w:r w:rsidR="00C15644" w:rsidRPr="00C15644">
        <w:rPr>
          <w:sz w:val="28"/>
          <w:szCs w:val="28"/>
          <w:lang w:val="uk-UA"/>
        </w:rPr>
        <w:t xml:space="preserve"> - Здолбунів для щоденного підвозу учнів з особливими освітніми потребами, які проживають на території Здолбунівської міської територіальної громади</w:t>
      </w:r>
      <w:r w:rsidR="00787ECC">
        <w:rPr>
          <w:sz w:val="28"/>
          <w:szCs w:val="28"/>
          <w:lang w:val="uk-UA"/>
        </w:rPr>
        <w:t xml:space="preserve"> у сумі 20</w:t>
      </w:r>
      <w:r w:rsidR="00832F13">
        <w:rPr>
          <w:sz w:val="28"/>
          <w:szCs w:val="28"/>
          <w:lang w:val="uk-UA"/>
        </w:rPr>
        <w:t> 000 гривень;</w:t>
      </w:r>
    </w:p>
    <w:p w14:paraId="13E73768" w14:textId="6D2953BB" w:rsidR="00CF0B1C" w:rsidRDefault="00B16DEB" w:rsidP="00CF0B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B16D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КПКВКМБ 0119800 на виконання програми економічного та соціального  розвитку Здолбунівської міської територіальної громади на 2022-2024 роки у вигляді субвенції по загальному фонду </w:t>
      </w:r>
      <w:r w:rsidR="0003023F">
        <w:rPr>
          <w:sz w:val="28"/>
          <w:szCs w:val="28"/>
          <w:lang w:val="uk-UA"/>
        </w:rPr>
        <w:t xml:space="preserve">у сумі </w:t>
      </w:r>
      <w:r w:rsidR="00787ECC">
        <w:rPr>
          <w:sz w:val="28"/>
          <w:szCs w:val="28"/>
          <w:lang w:val="uk-UA"/>
        </w:rPr>
        <w:t>173 690,79</w:t>
      </w:r>
      <w:r w:rsidR="00C5576A">
        <w:rPr>
          <w:sz w:val="28"/>
          <w:szCs w:val="28"/>
          <w:lang w:val="uk-UA"/>
        </w:rPr>
        <w:t xml:space="preserve"> </w:t>
      </w:r>
      <w:r w:rsidR="00CF0B1C">
        <w:rPr>
          <w:sz w:val="28"/>
          <w:szCs w:val="28"/>
          <w:lang w:val="uk-UA"/>
        </w:rPr>
        <w:t>гривень</w:t>
      </w:r>
      <w:r w:rsidR="00832F13">
        <w:rPr>
          <w:sz w:val="28"/>
          <w:szCs w:val="28"/>
          <w:lang w:val="uk-UA"/>
        </w:rPr>
        <w:t xml:space="preserve"> </w:t>
      </w:r>
      <w:r w:rsidR="00832F13" w:rsidRPr="00832F13">
        <w:rPr>
          <w:sz w:val="28"/>
          <w:szCs w:val="28"/>
          <w:lang w:val="uk-UA"/>
        </w:rPr>
        <w:t xml:space="preserve">для </w:t>
      </w:r>
      <w:proofErr w:type="spellStart"/>
      <w:r w:rsidR="00C15644" w:rsidRPr="00C15644">
        <w:rPr>
          <w:sz w:val="28"/>
          <w:szCs w:val="28"/>
          <w:lang w:val="uk-UA"/>
        </w:rPr>
        <w:t>Квартирно</w:t>
      </w:r>
      <w:proofErr w:type="spellEnd"/>
      <w:r w:rsidR="00C15644" w:rsidRPr="00C15644">
        <w:rPr>
          <w:sz w:val="28"/>
          <w:szCs w:val="28"/>
          <w:lang w:val="uk-UA"/>
        </w:rPr>
        <w:t xml:space="preserve">-експлуатаційному відділу </w:t>
      </w:r>
      <w:proofErr w:type="spellStart"/>
      <w:r w:rsidR="00C15644" w:rsidRPr="00C15644">
        <w:rPr>
          <w:sz w:val="28"/>
          <w:szCs w:val="28"/>
          <w:lang w:val="uk-UA"/>
        </w:rPr>
        <w:t>м.Рівне</w:t>
      </w:r>
      <w:proofErr w:type="spellEnd"/>
      <w:r w:rsidR="00C15644" w:rsidRPr="00C15644">
        <w:rPr>
          <w:sz w:val="28"/>
          <w:szCs w:val="28"/>
          <w:lang w:val="uk-UA"/>
        </w:rPr>
        <w:t xml:space="preserve"> Міністерства оборони України на оплату комунальних послуг за спожите в</w:t>
      </w:r>
      <w:r w:rsidR="00C15644">
        <w:rPr>
          <w:sz w:val="28"/>
          <w:szCs w:val="28"/>
          <w:lang w:val="uk-UA"/>
        </w:rPr>
        <w:t>одопостачання та водовідведення</w:t>
      </w:r>
      <w:r w:rsidR="00787ECC">
        <w:rPr>
          <w:sz w:val="28"/>
          <w:szCs w:val="28"/>
          <w:lang w:val="uk-UA"/>
        </w:rPr>
        <w:t xml:space="preserve">, по спеціальному фонду </w:t>
      </w:r>
      <w:r w:rsidR="00C15644">
        <w:rPr>
          <w:sz w:val="28"/>
          <w:szCs w:val="28"/>
          <w:lang w:val="uk-UA"/>
        </w:rPr>
        <w:t xml:space="preserve">субвенція </w:t>
      </w:r>
      <w:proofErr w:type="spellStart"/>
      <w:r w:rsidR="00C15644" w:rsidRPr="00C15644">
        <w:rPr>
          <w:sz w:val="28"/>
          <w:szCs w:val="28"/>
          <w:lang w:val="uk-UA"/>
        </w:rPr>
        <w:t>Квартирно</w:t>
      </w:r>
      <w:proofErr w:type="spellEnd"/>
      <w:r w:rsidR="00C15644" w:rsidRPr="00C15644">
        <w:rPr>
          <w:sz w:val="28"/>
          <w:szCs w:val="28"/>
          <w:lang w:val="uk-UA"/>
        </w:rPr>
        <w:t xml:space="preserve">-експлуатаційному відділу </w:t>
      </w:r>
      <w:proofErr w:type="spellStart"/>
      <w:r w:rsidR="00C15644" w:rsidRPr="00C15644">
        <w:rPr>
          <w:sz w:val="28"/>
          <w:szCs w:val="28"/>
          <w:lang w:val="uk-UA"/>
        </w:rPr>
        <w:t>м.Львова</w:t>
      </w:r>
      <w:proofErr w:type="spellEnd"/>
      <w:r w:rsidR="00C15644" w:rsidRPr="00C15644">
        <w:rPr>
          <w:sz w:val="28"/>
          <w:szCs w:val="28"/>
          <w:lang w:val="uk-UA"/>
        </w:rPr>
        <w:t xml:space="preserve"> Міністерства оборони України на проведення робіт з капітального ремонту даху будівлі, закупівлю будівельних матеріалів та оплату послуг</w:t>
      </w:r>
      <w:r w:rsidR="00787ECC">
        <w:rPr>
          <w:sz w:val="28"/>
          <w:szCs w:val="28"/>
          <w:lang w:val="uk-UA"/>
        </w:rPr>
        <w:t xml:space="preserve">у сумі 645 000 </w:t>
      </w:r>
      <w:r w:rsidR="00787ECC" w:rsidRPr="00C15644">
        <w:rPr>
          <w:sz w:val="28"/>
          <w:szCs w:val="28"/>
          <w:lang w:val="uk-UA"/>
        </w:rPr>
        <w:t>гривень</w:t>
      </w:r>
      <w:r w:rsidR="00787ECC">
        <w:rPr>
          <w:sz w:val="28"/>
          <w:szCs w:val="28"/>
          <w:lang w:val="uk-UA"/>
        </w:rPr>
        <w:t xml:space="preserve"> </w:t>
      </w:r>
      <w:r w:rsidR="00CF0B1C">
        <w:rPr>
          <w:sz w:val="28"/>
          <w:szCs w:val="28"/>
          <w:lang w:val="uk-UA"/>
        </w:rPr>
        <w:t>;</w:t>
      </w:r>
      <w:r w:rsidR="00B324B8">
        <w:rPr>
          <w:sz w:val="28"/>
          <w:szCs w:val="28"/>
          <w:lang w:val="uk-UA"/>
        </w:rPr>
        <w:t xml:space="preserve"> </w:t>
      </w:r>
    </w:p>
    <w:p w14:paraId="3F9348D8" w14:textId="3CF67930" w:rsidR="00B324B8" w:rsidRDefault="00515D2A" w:rsidP="008B7BF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324B8">
        <w:rPr>
          <w:sz w:val="28"/>
          <w:szCs w:val="28"/>
          <w:lang w:val="uk-UA"/>
        </w:rPr>
        <w:t xml:space="preserve">КПКВКМБ 0611021 </w:t>
      </w:r>
      <w:r>
        <w:rPr>
          <w:sz w:val="28"/>
          <w:szCs w:val="28"/>
          <w:lang w:val="uk-UA"/>
        </w:rPr>
        <w:t>видатки по загальному фонду</w:t>
      </w:r>
      <w:r w:rsidR="00787ECC">
        <w:rPr>
          <w:sz w:val="28"/>
          <w:szCs w:val="28"/>
          <w:lang w:val="uk-UA"/>
        </w:rPr>
        <w:t xml:space="preserve"> </w:t>
      </w:r>
      <w:r w:rsidR="00083D8E">
        <w:rPr>
          <w:sz w:val="28"/>
          <w:szCs w:val="28"/>
          <w:lang w:val="uk-UA"/>
        </w:rPr>
        <w:t>у сумі 11 000 гривень для Здолбунівський ліцей №5 на оплату послуг з підвищення якості інтернету</w:t>
      </w:r>
      <w:r w:rsidR="00D46B5B">
        <w:rPr>
          <w:sz w:val="28"/>
          <w:szCs w:val="28"/>
          <w:lang w:val="uk-UA"/>
        </w:rPr>
        <w:t>, по спеціальному фонду на виконання програми енергоефективності та енергозбереження Здолбунівської міської територіальної гром</w:t>
      </w:r>
      <w:r w:rsidR="00C76215">
        <w:rPr>
          <w:sz w:val="28"/>
          <w:szCs w:val="28"/>
          <w:lang w:val="uk-UA"/>
        </w:rPr>
        <w:t>ади на 2023-2025 роки у сумі 2 1</w:t>
      </w:r>
      <w:r w:rsidR="00D46B5B">
        <w:rPr>
          <w:sz w:val="28"/>
          <w:szCs w:val="28"/>
          <w:lang w:val="uk-UA"/>
        </w:rPr>
        <w:t>00 000 гривень, а саме для Здолбунівського ліцею №1 на «Капітальний ремонт будівлі Здолбунівської ЗОШ І-ІІІ ступенів №1 Здолбунівської районної ради Рівненської області в м.Здолбунів по вул. В. Жука», на виконання програми розвитку</w:t>
      </w:r>
      <w:r w:rsidR="00D46B5B" w:rsidRPr="009C3D6B">
        <w:rPr>
          <w:sz w:val="28"/>
          <w:szCs w:val="28"/>
          <w:lang w:val="uk-UA"/>
        </w:rPr>
        <w:t xml:space="preserve"> Здолбунівської </w:t>
      </w:r>
      <w:r w:rsidR="00D46B5B">
        <w:rPr>
          <w:sz w:val="28"/>
          <w:szCs w:val="28"/>
          <w:lang w:val="uk-UA"/>
        </w:rPr>
        <w:t xml:space="preserve">міської територіальної </w:t>
      </w:r>
      <w:r w:rsidR="00D46B5B" w:rsidRPr="009C3D6B">
        <w:rPr>
          <w:sz w:val="28"/>
          <w:szCs w:val="28"/>
          <w:lang w:val="uk-UA"/>
        </w:rPr>
        <w:t xml:space="preserve">громади </w:t>
      </w:r>
      <w:r w:rsidR="00D46B5B">
        <w:rPr>
          <w:sz w:val="28"/>
          <w:szCs w:val="28"/>
          <w:lang w:val="uk-UA"/>
        </w:rPr>
        <w:t xml:space="preserve">та підтримки комунальних підприємств </w:t>
      </w:r>
      <w:r w:rsidR="00D46B5B" w:rsidRPr="009C3D6B">
        <w:rPr>
          <w:sz w:val="28"/>
          <w:szCs w:val="28"/>
          <w:lang w:val="uk-UA"/>
        </w:rPr>
        <w:t>на 2023 рік</w:t>
      </w:r>
      <w:r w:rsidR="00C76215">
        <w:rPr>
          <w:sz w:val="28"/>
          <w:szCs w:val="28"/>
          <w:lang w:val="uk-UA"/>
        </w:rPr>
        <w:t xml:space="preserve"> у сумі 828 169</w:t>
      </w:r>
      <w:r w:rsidR="00D46B5B">
        <w:rPr>
          <w:sz w:val="28"/>
          <w:szCs w:val="28"/>
          <w:lang w:val="uk-UA"/>
        </w:rPr>
        <w:t xml:space="preserve"> гривень для </w:t>
      </w:r>
      <w:r w:rsidR="00D46B5B" w:rsidRPr="00C76215">
        <w:rPr>
          <w:sz w:val="28"/>
          <w:szCs w:val="28"/>
          <w:lang w:val="uk-UA"/>
        </w:rPr>
        <w:t>Здолбунівського ліцею</w:t>
      </w:r>
      <w:r w:rsidR="00C76215">
        <w:rPr>
          <w:sz w:val="28"/>
          <w:szCs w:val="28"/>
          <w:lang w:val="uk-UA"/>
        </w:rPr>
        <w:t xml:space="preserve"> №1 на завершення робіт по об’єкту «Капітальний ремонт покрівлі (одноповерхова будівля) Здолбунівської ЗОШ №1 Здолбунівської районної ради Рівненської області в м.Здолбунів по </w:t>
      </w:r>
      <w:proofErr w:type="spellStart"/>
      <w:r w:rsidR="00C76215">
        <w:rPr>
          <w:sz w:val="28"/>
          <w:szCs w:val="28"/>
          <w:lang w:val="uk-UA"/>
        </w:rPr>
        <w:t>вул.Д.Галицького</w:t>
      </w:r>
      <w:proofErr w:type="spellEnd"/>
      <w:r w:rsidR="00C76215">
        <w:rPr>
          <w:sz w:val="28"/>
          <w:szCs w:val="28"/>
          <w:lang w:val="uk-UA"/>
        </w:rPr>
        <w:t>, 17»</w:t>
      </w:r>
      <w:r w:rsidR="00A87648">
        <w:rPr>
          <w:sz w:val="28"/>
          <w:szCs w:val="28"/>
          <w:lang w:val="uk-UA"/>
        </w:rPr>
        <w:t>;</w:t>
      </w:r>
    </w:p>
    <w:p w14:paraId="3D918DA3" w14:textId="41FFB16F" w:rsidR="008B7BF8" w:rsidRDefault="008B7BF8" w:rsidP="008B7B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 КПКВКМБ</w:t>
      </w:r>
      <w:r w:rsidR="00787ECC">
        <w:rPr>
          <w:sz w:val="28"/>
          <w:szCs w:val="28"/>
          <w:lang w:val="uk-UA"/>
        </w:rPr>
        <w:t xml:space="preserve"> 0614030 видатки по загальному</w:t>
      </w:r>
      <w:r>
        <w:rPr>
          <w:sz w:val="28"/>
          <w:szCs w:val="28"/>
          <w:lang w:val="uk-UA"/>
        </w:rPr>
        <w:t xml:space="preserve"> фонду для Здолбунівської публічної бібліотеки </w:t>
      </w:r>
      <w:r w:rsidR="00787ECC">
        <w:rPr>
          <w:sz w:val="28"/>
          <w:szCs w:val="28"/>
          <w:lang w:val="uk-UA"/>
        </w:rPr>
        <w:t xml:space="preserve">у сумі </w:t>
      </w:r>
      <w:r w:rsidR="00787ECC" w:rsidRPr="00D46B5B">
        <w:rPr>
          <w:sz w:val="28"/>
          <w:szCs w:val="28"/>
          <w:lang w:val="uk-UA"/>
        </w:rPr>
        <w:t>44 500</w:t>
      </w:r>
      <w:r w:rsidRPr="00D46B5B">
        <w:rPr>
          <w:sz w:val="28"/>
          <w:szCs w:val="28"/>
          <w:lang w:val="uk-UA"/>
        </w:rPr>
        <w:t xml:space="preserve"> гривень</w:t>
      </w:r>
      <w:r w:rsidR="00D46B5B">
        <w:rPr>
          <w:sz w:val="28"/>
          <w:szCs w:val="28"/>
          <w:lang w:val="uk-UA"/>
        </w:rPr>
        <w:t xml:space="preserve"> на придбання меблів, сантехніки та оплату послуг з технічного обслуговування внутрішніх мереж водопостачання та водовідведення</w:t>
      </w:r>
      <w:r>
        <w:rPr>
          <w:sz w:val="28"/>
          <w:szCs w:val="28"/>
          <w:lang w:val="uk-UA"/>
        </w:rPr>
        <w:t>;</w:t>
      </w:r>
    </w:p>
    <w:p w14:paraId="24CE9B45" w14:textId="46BB2AC7" w:rsidR="00D536B0" w:rsidRDefault="008B7BF8" w:rsidP="008B7B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14:paraId="6AAF2653" w14:textId="009D3BFC" w:rsidR="009E54F8" w:rsidRDefault="00F22957" w:rsidP="00BA728A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збільшення</w:t>
      </w:r>
      <w:r w:rsidR="00BA728A">
        <w:rPr>
          <w:b/>
          <w:sz w:val="28"/>
          <w:szCs w:val="28"/>
          <w:lang w:val="uk-UA"/>
        </w:rPr>
        <w:t xml:space="preserve"> </w:t>
      </w:r>
      <w:r w:rsidR="00BA728A" w:rsidRPr="00BA728A">
        <w:rPr>
          <w:b/>
          <w:sz w:val="28"/>
          <w:szCs w:val="28"/>
          <w:lang w:val="uk-UA"/>
        </w:rPr>
        <w:t xml:space="preserve">за рахунок міжбюджетних трансфертів у сумі </w:t>
      </w:r>
      <w:r w:rsidR="00BF0595">
        <w:rPr>
          <w:b/>
          <w:sz w:val="28"/>
          <w:szCs w:val="28"/>
          <w:lang w:val="uk-UA"/>
        </w:rPr>
        <w:t>28 508</w:t>
      </w:r>
      <w:r w:rsidR="00BA728A">
        <w:rPr>
          <w:b/>
          <w:sz w:val="28"/>
          <w:szCs w:val="28"/>
          <w:lang w:val="uk-UA"/>
        </w:rPr>
        <w:t xml:space="preserve"> гривень, а саме:</w:t>
      </w:r>
    </w:p>
    <w:p w14:paraId="5CE87310" w14:textId="5216EED3" w:rsidR="00BA728A" w:rsidRDefault="00BA728A" w:rsidP="00BA728A">
      <w:pPr>
        <w:ind w:right="-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Pr="00BA728A">
        <w:rPr>
          <w:sz w:val="28"/>
          <w:szCs w:val="28"/>
          <w:lang w:val="uk-UA"/>
        </w:rPr>
        <w:t xml:space="preserve"> збіль</w:t>
      </w:r>
      <w:r>
        <w:rPr>
          <w:sz w:val="28"/>
          <w:szCs w:val="28"/>
          <w:lang w:val="uk-UA"/>
        </w:rPr>
        <w:t xml:space="preserve">шення іншої субвенції з бюджету </w:t>
      </w:r>
      <w:r w:rsidR="00F22957">
        <w:rPr>
          <w:sz w:val="28"/>
          <w:szCs w:val="28"/>
          <w:lang w:val="uk-UA"/>
        </w:rPr>
        <w:t xml:space="preserve">Здовбицької сільської </w:t>
      </w:r>
      <w:r w:rsidR="00757779">
        <w:rPr>
          <w:sz w:val="28"/>
          <w:szCs w:val="28"/>
          <w:lang w:val="uk-UA"/>
        </w:rPr>
        <w:t xml:space="preserve">територіальної громади на </w:t>
      </w:r>
      <w:r w:rsidR="00BF0595" w:rsidRPr="00BF0595">
        <w:rPr>
          <w:sz w:val="28"/>
          <w:szCs w:val="28"/>
          <w:lang w:val="uk-UA"/>
        </w:rPr>
        <w:t>утримання дітей, зареєс</w:t>
      </w:r>
      <w:r w:rsidR="00BF0595">
        <w:rPr>
          <w:sz w:val="28"/>
          <w:szCs w:val="28"/>
          <w:lang w:val="uk-UA"/>
        </w:rPr>
        <w:t>т</w:t>
      </w:r>
      <w:r w:rsidR="00BF0595" w:rsidRPr="00BF0595">
        <w:rPr>
          <w:sz w:val="28"/>
          <w:szCs w:val="28"/>
          <w:lang w:val="uk-UA"/>
        </w:rPr>
        <w:t xml:space="preserve">рованих на території Здовбицької сільської </w:t>
      </w:r>
      <w:r w:rsidR="00BF0595" w:rsidRPr="00BF0595">
        <w:rPr>
          <w:sz w:val="28"/>
          <w:szCs w:val="28"/>
          <w:lang w:val="uk-UA"/>
        </w:rPr>
        <w:lastRenderedPageBreak/>
        <w:t xml:space="preserve">територіальної громади, які зараховані у Новомильський заклад  дошкільної освіти "Барвінок" </w:t>
      </w:r>
      <w:r w:rsidR="00BF0595">
        <w:rPr>
          <w:sz w:val="28"/>
          <w:szCs w:val="28"/>
          <w:lang w:val="uk-UA"/>
        </w:rPr>
        <w:t xml:space="preserve"> у сумі 28 508</w:t>
      </w:r>
      <w:r>
        <w:rPr>
          <w:sz w:val="28"/>
          <w:szCs w:val="28"/>
          <w:lang w:val="uk-UA"/>
        </w:rPr>
        <w:t xml:space="preserve"> гривень</w:t>
      </w:r>
      <w:r w:rsidR="00D536B0">
        <w:rPr>
          <w:sz w:val="28"/>
          <w:szCs w:val="28"/>
          <w:lang w:val="uk-UA"/>
        </w:rPr>
        <w:t xml:space="preserve">, </w:t>
      </w:r>
      <w:r w:rsidR="00D536B0" w:rsidRPr="00C76215">
        <w:rPr>
          <w:sz w:val="28"/>
          <w:szCs w:val="28"/>
          <w:lang w:val="uk-UA"/>
        </w:rPr>
        <w:t xml:space="preserve">а саме на </w:t>
      </w:r>
      <w:r w:rsidR="00C76215">
        <w:rPr>
          <w:sz w:val="28"/>
          <w:szCs w:val="28"/>
          <w:lang w:val="uk-UA"/>
        </w:rPr>
        <w:t>оплату праці та сплату єдиного соціального внеску</w:t>
      </w:r>
      <w:r w:rsidR="00D536B0" w:rsidRPr="00C76215">
        <w:rPr>
          <w:sz w:val="28"/>
          <w:szCs w:val="28"/>
          <w:lang w:val="uk-UA"/>
        </w:rPr>
        <w:t>.</w:t>
      </w:r>
    </w:p>
    <w:p w14:paraId="54D5045F" w14:textId="64C0DA5F" w:rsidR="002D1AF1" w:rsidRDefault="002D1AF1" w:rsidP="00BA728A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Збільшити доходи спеціального фонду (бюджет розвитку) за рахунок коштів від відчуження майна, що перебуває у комунальній </w:t>
      </w:r>
      <w:r w:rsidR="00A14601">
        <w:rPr>
          <w:sz w:val="28"/>
          <w:szCs w:val="28"/>
          <w:lang w:val="uk-UA"/>
        </w:rPr>
        <w:t xml:space="preserve"> власності у сумі 440 000 гривень та направити на КПКВКМБ 0110150 на виконання ухвали суду.</w:t>
      </w:r>
    </w:p>
    <w:p w14:paraId="55865A8F" w14:textId="0EA96552" w:rsidR="00A14601" w:rsidRDefault="00A14601" w:rsidP="00BA728A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Спрямувати залишок коштів спеціального фонду (бюджету розвитку) у сумі 110 800 гривень та направити на КПКВКМБ 0117390 у сумі 40 800 гривень на виконання програми розвитку та підтримки комунальних підприємств на 2023 рік для КП «Здолбунівське» </w:t>
      </w:r>
      <w:r w:rsidR="00670FEF">
        <w:rPr>
          <w:sz w:val="28"/>
          <w:szCs w:val="28"/>
          <w:lang w:val="uk-UA"/>
        </w:rPr>
        <w:t xml:space="preserve">на реконструкцію частини приміщень адміністративного будинку під центр надання адміністративних послуг, на КПКВКМБ 0614060 </w:t>
      </w:r>
      <w:r w:rsidR="000E254F">
        <w:rPr>
          <w:sz w:val="28"/>
          <w:szCs w:val="28"/>
          <w:lang w:val="uk-UA"/>
        </w:rPr>
        <w:t xml:space="preserve">на виконання програми розвитку  </w:t>
      </w:r>
      <w:r w:rsidR="000E254F">
        <w:rPr>
          <w:sz w:val="28"/>
          <w:szCs w:val="28"/>
          <w:lang w:val="uk-UA"/>
        </w:rPr>
        <w:t xml:space="preserve">та підтримки комунальних підприємств на 2023 </w:t>
      </w:r>
      <w:bookmarkStart w:id="1" w:name="_GoBack"/>
      <w:bookmarkEnd w:id="1"/>
      <w:r w:rsidR="00670FEF">
        <w:rPr>
          <w:sz w:val="28"/>
          <w:szCs w:val="28"/>
          <w:lang w:val="uk-UA"/>
        </w:rPr>
        <w:t>у сумі 70 000 гривень для Здолбунівський центр культури і дозвілля на придбання звукопідсилюючого обладнання.</w:t>
      </w:r>
    </w:p>
    <w:p w14:paraId="1E818DA1" w14:textId="77777777" w:rsidR="00D536B0" w:rsidRDefault="00D536B0" w:rsidP="00BA728A">
      <w:pPr>
        <w:ind w:right="-1"/>
        <w:jc w:val="both"/>
        <w:rPr>
          <w:sz w:val="28"/>
          <w:szCs w:val="28"/>
          <w:lang w:val="uk-UA"/>
        </w:rPr>
      </w:pPr>
    </w:p>
    <w:p w14:paraId="2EDF8ED2" w14:textId="6B231295" w:rsidR="008A2E57" w:rsidRDefault="00757779" w:rsidP="00F22957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A2E57">
        <w:rPr>
          <w:sz w:val="28"/>
          <w:szCs w:val="28"/>
          <w:lang w:val="uk-UA"/>
        </w:rPr>
        <w:t>За пропозиціями головних розпорядників провести наступний перерозподіл раніше затверджених призначень.</w:t>
      </w:r>
    </w:p>
    <w:p w14:paraId="3B8CDEB5" w14:textId="77777777" w:rsidR="00D536B0" w:rsidRPr="006373B2" w:rsidRDefault="00D536B0" w:rsidP="00F22957">
      <w:pPr>
        <w:ind w:right="-1"/>
        <w:jc w:val="both"/>
        <w:rPr>
          <w:sz w:val="28"/>
          <w:szCs w:val="28"/>
        </w:rPr>
      </w:pPr>
    </w:p>
    <w:p w14:paraId="5176E8E0" w14:textId="359F0D4D" w:rsidR="008A2E57" w:rsidRDefault="008A2E57" w:rsidP="008A2E57">
      <w:pPr>
        <w:ind w:firstLine="720"/>
        <w:jc w:val="both"/>
        <w:rPr>
          <w:b/>
          <w:sz w:val="28"/>
          <w:szCs w:val="28"/>
          <w:lang w:val="uk-UA"/>
        </w:rPr>
      </w:pPr>
      <w:r w:rsidRPr="00E477A2">
        <w:rPr>
          <w:color w:val="FF0000"/>
          <w:sz w:val="28"/>
          <w:szCs w:val="28"/>
          <w:lang w:val="uk-UA"/>
        </w:rPr>
        <w:t xml:space="preserve">    </w:t>
      </w:r>
      <w:r w:rsidRPr="002C5047">
        <w:rPr>
          <w:b/>
          <w:sz w:val="28"/>
          <w:szCs w:val="28"/>
          <w:lang w:val="uk-UA"/>
        </w:rPr>
        <w:t xml:space="preserve">Головний розпорядник </w:t>
      </w:r>
      <w:r>
        <w:rPr>
          <w:b/>
          <w:sz w:val="28"/>
          <w:szCs w:val="28"/>
          <w:lang w:val="uk-UA"/>
        </w:rPr>
        <w:t>мі</w:t>
      </w:r>
      <w:r w:rsidRPr="002C5047">
        <w:rPr>
          <w:b/>
          <w:sz w:val="28"/>
          <w:szCs w:val="28"/>
          <w:lang w:val="uk-UA"/>
        </w:rPr>
        <w:t>ська рада:</w:t>
      </w:r>
    </w:p>
    <w:p w14:paraId="31CE0091" w14:textId="3F0768B7" w:rsidR="00736D9C" w:rsidRPr="00736D9C" w:rsidRDefault="00736D9C" w:rsidP="00736D9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з</w:t>
      </w:r>
      <w:r w:rsidRPr="00736D9C">
        <w:rPr>
          <w:sz w:val="28"/>
          <w:szCs w:val="28"/>
          <w:lang w:val="uk-UA"/>
        </w:rPr>
        <w:t>а КПКВКМБ</w:t>
      </w:r>
      <w:r>
        <w:rPr>
          <w:sz w:val="28"/>
          <w:szCs w:val="28"/>
          <w:lang w:val="uk-UA"/>
        </w:rPr>
        <w:t xml:space="preserve"> 0116030 збільшити видатки по загальному фонду на виконання програми благоустрою у сумі 1 000 000 гривень для КП «Здолбунівське» на оплату праці та сплату ЄСВ;</w:t>
      </w:r>
    </w:p>
    <w:p w14:paraId="0380511A" w14:textId="551E01F6" w:rsidR="0003023F" w:rsidRDefault="0036745A" w:rsidP="0003023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КПКВКМБ 0117390</w:t>
      </w:r>
      <w:r w:rsidR="0003023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збільшити</w:t>
      </w:r>
      <w:r w:rsidR="00246AC4">
        <w:rPr>
          <w:sz w:val="28"/>
          <w:szCs w:val="28"/>
          <w:lang w:val="uk-UA"/>
        </w:rPr>
        <w:t xml:space="preserve"> видатки </w:t>
      </w:r>
      <w:r>
        <w:rPr>
          <w:sz w:val="28"/>
          <w:szCs w:val="28"/>
          <w:lang w:val="uk-UA"/>
        </w:rPr>
        <w:t>по спеціальному</w:t>
      </w:r>
      <w:r w:rsidR="0003023F">
        <w:rPr>
          <w:sz w:val="28"/>
          <w:szCs w:val="28"/>
          <w:lang w:val="uk-UA"/>
        </w:rPr>
        <w:t xml:space="preserve"> фонду </w:t>
      </w:r>
      <w:r w:rsidR="00D536B0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виконання програми розвитку та підтримки комунальних підприємств на 2023 рік у сумі 39 200 гривень для КП «Здолбунівське» на реконструкцію частини приміщень адміністративного будинку під центр надання адміністративних послуг</w:t>
      </w:r>
      <w:r w:rsidR="0003023F">
        <w:rPr>
          <w:sz w:val="28"/>
          <w:szCs w:val="28"/>
          <w:lang w:val="uk-UA"/>
        </w:rPr>
        <w:t>;</w:t>
      </w:r>
    </w:p>
    <w:p w14:paraId="2BEC213F" w14:textId="66E28CFE" w:rsidR="0036745A" w:rsidRDefault="0036745A" w:rsidP="0036745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КПКВКМБ 0117670</w:t>
      </w:r>
      <w:r w:rsidR="00787E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зменшити видатки по спеціальному фонду на виконання програми розвитку та підтримки комунальних підприємств на 2023 рік у сумі 39 200 гривень для КП «Здолбунівське» на придбання санвузлів у парк та гідропарк. </w:t>
      </w:r>
    </w:p>
    <w:p w14:paraId="2D154961" w14:textId="77777777" w:rsidR="0036745A" w:rsidRDefault="0036745A" w:rsidP="0036745A">
      <w:pPr>
        <w:ind w:firstLine="567"/>
        <w:jc w:val="both"/>
        <w:rPr>
          <w:sz w:val="28"/>
          <w:szCs w:val="28"/>
          <w:lang w:val="uk-UA"/>
        </w:rPr>
      </w:pPr>
    </w:p>
    <w:p w14:paraId="172AEE97" w14:textId="1CC42D94" w:rsidR="004A1D7B" w:rsidRDefault="004A1D7B" w:rsidP="0036745A">
      <w:pPr>
        <w:ind w:firstLine="567"/>
        <w:jc w:val="both"/>
        <w:rPr>
          <w:b/>
          <w:sz w:val="28"/>
          <w:szCs w:val="28"/>
          <w:lang w:val="uk-UA"/>
        </w:rPr>
      </w:pPr>
      <w:r w:rsidRPr="00E477A2">
        <w:rPr>
          <w:color w:val="FF0000"/>
          <w:sz w:val="28"/>
          <w:szCs w:val="28"/>
          <w:lang w:val="uk-UA"/>
        </w:rPr>
        <w:t xml:space="preserve">    </w:t>
      </w:r>
      <w:r w:rsidRPr="002C5047">
        <w:rPr>
          <w:b/>
          <w:sz w:val="28"/>
          <w:szCs w:val="28"/>
          <w:lang w:val="uk-UA"/>
        </w:rPr>
        <w:t xml:space="preserve">Головний розпорядник </w:t>
      </w:r>
      <w:r w:rsidR="00563CD9">
        <w:rPr>
          <w:b/>
          <w:sz w:val="28"/>
          <w:szCs w:val="28"/>
          <w:lang w:val="uk-UA"/>
        </w:rPr>
        <w:t>управління з гуманітарних питань</w:t>
      </w:r>
      <w:r w:rsidRPr="002C5047">
        <w:rPr>
          <w:b/>
          <w:sz w:val="28"/>
          <w:szCs w:val="28"/>
          <w:lang w:val="uk-UA"/>
        </w:rPr>
        <w:t>:</w:t>
      </w:r>
    </w:p>
    <w:p w14:paraId="27FABB58" w14:textId="0216AD8F" w:rsidR="00D743E2" w:rsidRDefault="00BA6CFC" w:rsidP="00D743E2">
      <w:pPr>
        <w:ind w:right="-1" w:firstLine="540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</w:t>
      </w:r>
      <w:r w:rsidR="00C7345F">
        <w:rPr>
          <w:sz w:val="28"/>
          <w:szCs w:val="28"/>
          <w:lang w:val="uk-UA" w:eastAsia="uk-UA"/>
        </w:rPr>
        <w:t>за КПКВКМБ 0611010</w:t>
      </w:r>
      <w:r w:rsidR="00142AC7">
        <w:rPr>
          <w:sz w:val="28"/>
          <w:szCs w:val="28"/>
          <w:lang w:val="uk-UA" w:eastAsia="uk-UA"/>
        </w:rPr>
        <w:t xml:space="preserve"> зменшити</w:t>
      </w:r>
      <w:r w:rsidR="00D64BAB">
        <w:rPr>
          <w:sz w:val="28"/>
          <w:szCs w:val="28"/>
          <w:lang w:val="uk-UA" w:eastAsia="uk-UA"/>
        </w:rPr>
        <w:t xml:space="preserve"> видатки по загальному фон</w:t>
      </w:r>
      <w:r w:rsidR="00142AC7">
        <w:rPr>
          <w:sz w:val="28"/>
          <w:szCs w:val="28"/>
          <w:lang w:val="uk-UA" w:eastAsia="uk-UA"/>
        </w:rPr>
        <w:t>ду</w:t>
      </w:r>
      <w:r w:rsidR="00D743E2">
        <w:rPr>
          <w:sz w:val="28"/>
          <w:szCs w:val="28"/>
          <w:lang w:val="uk-UA" w:eastAsia="uk-UA"/>
        </w:rPr>
        <w:t xml:space="preserve"> у сумі 1 </w:t>
      </w:r>
      <w:r w:rsidR="00F315CF">
        <w:rPr>
          <w:sz w:val="28"/>
          <w:szCs w:val="28"/>
          <w:lang w:val="uk-UA" w:eastAsia="uk-UA"/>
        </w:rPr>
        <w:t>390</w:t>
      </w:r>
      <w:r w:rsidR="00D743E2">
        <w:rPr>
          <w:sz w:val="28"/>
          <w:szCs w:val="28"/>
          <w:lang w:val="uk-UA" w:eastAsia="uk-UA"/>
        </w:rPr>
        <w:t> </w:t>
      </w:r>
      <w:r w:rsidR="00F315CF">
        <w:rPr>
          <w:sz w:val="28"/>
          <w:szCs w:val="28"/>
          <w:lang w:val="uk-UA" w:eastAsia="uk-UA"/>
        </w:rPr>
        <w:t>600</w:t>
      </w:r>
      <w:r w:rsidR="00D743E2">
        <w:rPr>
          <w:sz w:val="28"/>
          <w:szCs w:val="28"/>
          <w:lang w:val="uk-UA" w:eastAsia="uk-UA"/>
        </w:rPr>
        <w:t xml:space="preserve"> гривні , а саме  для:</w:t>
      </w:r>
    </w:p>
    <w:p w14:paraId="059A29DF" w14:textId="530A9BCF" w:rsidR="00D743E2" w:rsidRDefault="00D743E2" w:rsidP="00D743E2">
      <w:pPr>
        <w:ind w:right="-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-Здолбунівський</w:t>
      </w:r>
      <w:r w:rsidR="00736D9C">
        <w:rPr>
          <w:sz w:val="28"/>
          <w:szCs w:val="28"/>
          <w:lang w:val="uk-UA" w:eastAsia="uk-UA"/>
        </w:rPr>
        <w:t xml:space="preserve"> ЗДО «Бджілка»</w:t>
      </w:r>
      <w:r w:rsidR="00736D9C" w:rsidRPr="008773DA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зменшити на оплату праці у сумі 10</w:t>
      </w:r>
      <w:r w:rsidR="00736D9C">
        <w:rPr>
          <w:sz w:val="28"/>
          <w:szCs w:val="28"/>
          <w:lang w:val="uk-UA" w:eastAsia="uk-UA"/>
        </w:rPr>
        <w:t>0 000 гривень</w:t>
      </w:r>
      <w:r>
        <w:rPr>
          <w:sz w:val="28"/>
          <w:szCs w:val="28"/>
          <w:lang w:val="uk-UA" w:eastAsia="uk-UA"/>
        </w:rPr>
        <w:t>, на сплату ЄСВ 22 000 гривень</w:t>
      </w:r>
      <w:r w:rsidR="00736D9C">
        <w:rPr>
          <w:sz w:val="28"/>
          <w:szCs w:val="28"/>
          <w:lang w:val="uk-UA" w:eastAsia="uk-UA"/>
        </w:rPr>
        <w:t xml:space="preserve">; </w:t>
      </w:r>
    </w:p>
    <w:p w14:paraId="38A3713B" w14:textId="1532A66D" w:rsidR="00D743E2" w:rsidRDefault="00D743E2" w:rsidP="00D743E2">
      <w:pPr>
        <w:ind w:right="-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-Здолбунівський</w:t>
      </w:r>
      <w:r w:rsidR="00736D9C">
        <w:rPr>
          <w:sz w:val="28"/>
          <w:szCs w:val="28"/>
          <w:lang w:val="uk-UA" w:eastAsia="uk-UA"/>
        </w:rPr>
        <w:t xml:space="preserve"> ЗДО №3 «Грайлик»  зменшити видатки на оплату </w:t>
      </w:r>
      <w:r w:rsidR="00952182">
        <w:rPr>
          <w:sz w:val="28"/>
          <w:szCs w:val="28"/>
          <w:lang w:val="uk-UA" w:eastAsia="uk-UA"/>
        </w:rPr>
        <w:t>праці 65</w:t>
      </w:r>
      <w:r w:rsidR="00736D9C">
        <w:rPr>
          <w:sz w:val="28"/>
          <w:szCs w:val="28"/>
          <w:lang w:val="uk-UA" w:eastAsia="uk-UA"/>
        </w:rPr>
        <w:t> 000 гривень</w:t>
      </w:r>
      <w:r w:rsidR="00952182">
        <w:rPr>
          <w:sz w:val="28"/>
          <w:szCs w:val="28"/>
          <w:lang w:val="uk-UA" w:eastAsia="uk-UA"/>
        </w:rPr>
        <w:t>, на сплату ЄСВ 33</w:t>
      </w:r>
      <w:r w:rsidR="00736D9C">
        <w:rPr>
          <w:sz w:val="28"/>
          <w:szCs w:val="28"/>
          <w:lang w:val="uk-UA" w:eastAsia="uk-UA"/>
        </w:rPr>
        <w:t xml:space="preserve"> 000 гривень  та  направити </w:t>
      </w:r>
      <w:r w:rsidR="00952182">
        <w:rPr>
          <w:sz w:val="28"/>
          <w:szCs w:val="28"/>
          <w:lang w:val="uk-UA" w:eastAsia="uk-UA"/>
        </w:rPr>
        <w:t>на придбання оргтехніки та лавок 6</w:t>
      </w:r>
      <w:r w:rsidR="00736D9C">
        <w:rPr>
          <w:sz w:val="28"/>
          <w:szCs w:val="28"/>
          <w:lang w:val="uk-UA" w:eastAsia="uk-UA"/>
        </w:rPr>
        <w:t>0 000 г</w:t>
      </w:r>
      <w:r w:rsidR="00952182">
        <w:rPr>
          <w:sz w:val="28"/>
          <w:szCs w:val="28"/>
          <w:lang w:val="uk-UA" w:eastAsia="uk-UA"/>
        </w:rPr>
        <w:t>ривень, на придбання та обслуговування комп’ютерної програми 38</w:t>
      </w:r>
      <w:r w:rsidR="00736D9C">
        <w:rPr>
          <w:sz w:val="28"/>
          <w:szCs w:val="28"/>
          <w:lang w:val="uk-UA" w:eastAsia="uk-UA"/>
        </w:rPr>
        <w:t> 000 гривень;</w:t>
      </w:r>
    </w:p>
    <w:p w14:paraId="53275E6A" w14:textId="55FBDCFD" w:rsidR="00952182" w:rsidRDefault="00952182" w:rsidP="00D743E2">
      <w:pPr>
        <w:ind w:right="-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-Здолбунівський ЗДО «Усмішка» зменшити видатки на оплату </w:t>
      </w:r>
      <w:r w:rsidR="00B11612">
        <w:rPr>
          <w:sz w:val="28"/>
          <w:szCs w:val="28"/>
          <w:lang w:val="uk-UA" w:eastAsia="uk-UA"/>
        </w:rPr>
        <w:t>праці 740</w:t>
      </w:r>
      <w:r>
        <w:rPr>
          <w:sz w:val="28"/>
          <w:szCs w:val="28"/>
          <w:lang w:val="uk-UA" w:eastAsia="uk-UA"/>
        </w:rPr>
        <w:t> 000 гривень</w:t>
      </w:r>
      <w:r w:rsidR="00B11612">
        <w:rPr>
          <w:sz w:val="28"/>
          <w:szCs w:val="28"/>
          <w:lang w:val="uk-UA" w:eastAsia="uk-UA"/>
        </w:rPr>
        <w:t>, на сплату ЄСВ 64</w:t>
      </w:r>
      <w:r>
        <w:rPr>
          <w:sz w:val="28"/>
          <w:szCs w:val="28"/>
          <w:lang w:val="uk-UA" w:eastAsia="uk-UA"/>
        </w:rPr>
        <w:t xml:space="preserve"> 000 гривень  та </w:t>
      </w:r>
      <w:r w:rsidR="00B11612">
        <w:rPr>
          <w:sz w:val="28"/>
          <w:szCs w:val="28"/>
          <w:lang w:val="uk-UA" w:eastAsia="uk-UA"/>
        </w:rPr>
        <w:t xml:space="preserve"> збільшити</w:t>
      </w:r>
      <w:r>
        <w:rPr>
          <w:sz w:val="28"/>
          <w:szCs w:val="28"/>
          <w:lang w:val="uk-UA" w:eastAsia="uk-UA"/>
        </w:rPr>
        <w:t xml:space="preserve"> на придбання оргтехніки</w:t>
      </w:r>
      <w:r w:rsidR="00B11612">
        <w:rPr>
          <w:sz w:val="28"/>
          <w:szCs w:val="28"/>
          <w:lang w:val="uk-UA" w:eastAsia="uk-UA"/>
        </w:rPr>
        <w:t xml:space="preserve"> 60 000 гривень;</w:t>
      </w:r>
    </w:p>
    <w:p w14:paraId="4D0F874D" w14:textId="7D4BB655" w:rsidR="00B11612" w:rsidRDefault="00B11612" w:rsidP="00B11612">
      <w:pPr>
        <w:ind w:right="-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-Здолбунівський ЗДО «Ладоньки» зменшити видатки на оплату праці 390 000 гривень, на сплату ЄСВ 87 000 гривень  та  збільшити на придбання оргтехніки 50 000 гривень;</w:t>
      </w:r>
    </w:p>
    <w:p w14:paraId="3A59AC9A" w14:textId="1A3ABEAA" w:rsidR="00B11612" w:rsidRDefault="00B11612" w:rsidP="00D743E2">
      <w:pPr>
        <w:ind w:right="-1"/>
        <w:jc w:val="both"/>
        <w:rPr>
          <w:sz w:val="28"/>
          <w:szCs w:val="28"/>
          <w:lang w:val="uk-UA" w:eastAsia="uk-UA"/>
        </w:rPr>
      </w:pPr>
    </w:p>
    <w:p w14:paraId="4D02CB69" w14:textId="22738180" w:rsidR="00D743E2" w:rsidRDefault="00D743E2" w:rsidP="00D743E2">
      <w:pPr>
        <w:ind w:right="-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</w:t>
      </w:r>
      <w:r w:rsidR="00736D9C">
        <w:rPr>
          <w:sz w:val="28"/>
          <w:szCs w:val="28"/>
          <w:lang w:val="uk-UA" w:eastAsia="uk-UA"/>
        </w:rPr>
        <w:t xml:space="preserve">Здолбунівський ЗДО «Дзвіночок» </w:t>
      </w:r>
      <w:r w:rsidR="00B11612">
        <w:rPr>
          <w:sz w:val="28"/>
          <w:szCs w:val="28"/>
          <w:lang w:val="uk-UA" w:eastAsia="uk-UA"/>
        </w:rPr>
        <w:t xml:space="preserve">зменшити видатки </w:t>
      </w:r>
      <w:r w:rsidR="00736D9C">
        <w:rPr>
          <w:sz w:val="28"/>
          <w:szCs w:val="28"/>
          <w:lang w:val="uk-UA" w:eastAsia="uk-UA"/>
        </w:rPr>
        <w:t xml:space="preserve">на оплату праці </w:t>
      </w:r>
      <w:r w:rsidR="00B11612">
        <w:rPr>
          <w:sz w:val="28"/>
          <w:szCs w:val="28"/>
          <w:lang w:val="uk-UA" w:eastAsia="uk-UA"/>
        </w:rPr>
        <w:t>127</w:t>
      </w:r>
      <w:r w:rsidR="00736D9C">
        <w:rPr>
          <w:sz w:val="28"/>
          <w:szCs w:val="28"/>
          <w:lang w:val="uk-UA" w:eastAsia="uk-UA"/>
        </w:rPr>
        <w:t xml:space="preserve"> 000 гривень, сплату ЄСВ </w:t>
      </w:r>
      <w:r w:rsidR="00B11612">
        <w:rPr>
          <w:sz w:val="28"/>
          <w:szCs w:val="28"/>
          <w:lang w:val="uk-UA" w:eastAsia="uk-UA"/>
        </w:rPr>
        <w:t xml:space="preserve"> 20 6</w:t>
      </w:r>
      <w:r w:rsidR="00736D9C">
        <w:rPr>
          <w:sz w:val="28"/>
          <w:szCs w:val="28"/>
          <w:lang w:val="uk-UA" w:eastAsia="uk-UA"/>
        </w:rPr>
        <w:t xml:space="preserve">00 гривень  </w:t>
      </w:r>
      <w:r w:rsidR="00B11612">
        <w:rPr>
          <w:sz w:val="28"/>
          <w:szCs w:val="28"/>
          <w:lang w:val="uk-UA" w:eastAsia="uk-UA"/>
        </w:rPr>
        <w:t>та  збільшити на придбання оргтехніки 50 000 гривень</w:t>
      </w:r>
      <w:r w:rsidR="00736D9C">
        <w:rPr>
          <w:sz w:val="28"/>
          <w:szCs w:val="28"/>
          <w:lang w:val="uk-UA" w:eastAsia="uk-UA"/>
        </w:rPr>
        <w:t>;</w:t>
      </w:r>
    </w:p>
    <w:p w14:paraId="1B537C17" w14:textId="33FA586A" w:rsidR="008D7E0A" w:rsidRDefault="008D7E0A" w:rsidP="008D7E0A">
      <w:pPr>
        <w:ind w:right="-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-Новомильський ЗДО «Барвінок» зменшити видатки на оплату праці 16 400 гривень, на сплату ЄСВ 3 590 гривень  та  збільшити на придбання оргтехніки 19 990 гривень;</w:t>
      </w:r>
    </w:p>
    <w:p w14:paraId="1CC8144F" w14:textId="3573016E" w:rsidR="000F165B" w:rsidRDefault="008D7E0A" w:rsidP="00D743E2">
      <w:pPr>
        <w:ind w:right="-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зменшити</w:t>
      </w:r>
      <w:r w:rsidR="00736D9C">
        <w:rPr>
          <w:sz w:val="28"/>
          <w:szCs w:val="28"/>
          <w:lang w:val="uk-UA" w:eastAsia="uk-UA"/>
        </w:rPr>
        <w:t xml:space="preserve"> видатки по </w:t>
      </w:r>
      <w:r w:rsidR="000F165B">
        <w:rPr>
          <w:sz w:val="28"/>
          <w:szCs w:val="28"/>
          <w:lang w:val="uk-UA" w:eastAsia="uk-UA"/>
        </w:rPr>
        <w:t xml:space="preserve">спеціальному фонду </w:t>
      </w:r>
      <w:r>
        <w:rPr>
          <w:sz w:val="28"/>
          <w:szCs w:val="28"/>
          <w:lang w:val="uk-UA"/>
        </w:rPr>
        <w:t xml:space="preserve">на виконання програми </w:t>
      </w:r>
      <w:r w:rsidRPr="00F11EFF">
        <w:rPr>
          <w:sz w:val="28"/>
          <w:szCs w:val="28"/>
          <w:lang w:val="uk-UA"/>
        </w:rPr>
        <w:t xml:space="preserve"> енергоефективності та енергозбереження  Здолбунівської міської територіальної громади  на 2023-2025 роки</w:t>
      </w:r>
      <w:r>
        <w:rPr>
          <w:sz w:val="28"/>
          <w:szCs w:val="28"/>
          <w:lang w:val="uk-UA"/>
        </w:rPr>
        <w:t xml:space="preserve"> у сумі  300 000 гривень для Здолбунівський ЗДО «Бджілка»</w:t>
      </w:r>
      <w:r w:rsidR="00736D9C">
        <w:rPr>
          <w:sz w:val="28"/>
          <w:szCs w:val="28"/>
          <w:lang w:val="uk-UA" w:eastAsia="uk-UA"/>
        </w:rPr>
        <w:t>;</w:t>
      </w:r>
    </w:p>
    <w:p w14:paraId="699028A3" w14:textId="0F13679F" w:rsidR="00736D9C" w:rsidRDefault="000F165B" w:rsidP="000F165B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    за КПКВКМБ 0611021 </w:t>
      </w:r>
      <w:r w:rsidR="00736D9C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збільшити видатки по загальному фонду у сумі 110 600 гривень для Копитківський ліцей, а саме 45 500 гривень на придбання паливо-мастильних матеріалів для  забезпечення підвозу учнів шкільним автобусом, 60 000 гривень на поточний ремонт каналізаційної системи, 5 100 гривень на придбання паливо-мастильних матеріалів для заправки генераторів</w:t>
      </w:r>
      <w:r w:rsidR="00226D10">
        <w:rPr>
          <w:sz w:val="28"/>
          <w:szCs w:val="28"/>
          <w:lang w:val="uk-UA"/>
        </w:rPr>
        <w:t>, зменшити видатки для Здолбунівського ліцею №4 у сумі 30 000 гривень на оплату послуг та відповідно збільшити видатки для Здолбунівського ліцею №3 на придбання оргтехніки</w:t>
      </w:r>
      <w:r>
        <w:rPr>
          <w:sz w:val="28"/>
          <w:szCs w:val="28"/>
          <w:lang w:val="uk-UA"/>
        </w:rPr>
        <w:t>;</w:t>
      </w:r>
    </w:p>
    <w:p w14:paraId="39351856" w14:textId="245219F8" w:rsidR="000F165B" w:rsidRDefault="00226D10" w:rsidP="000F165B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збільшити видатки по спеціальному фонду на виконання програми національно-патріотичного виховання Здолбунівської міської територіальної громади на 2021-2025 роки у сумі 280 000 гривень для Здолбунівського ліцею №2 на придбання Класу «Захист України»; </w:t>
      </w:r>
      <w:r w:rsidR="000F165B">
        <w:rPr>
          <w:sz w:val="28"/>
          <w:szCs w:val="28"/>
          <w:lang w:val="uk-UA"/>
        </w:rPr>
        <w:t>зменшити</w:t>
      </w:r>
      <w:r w:rsidR="000F165B">
        <w:rPr>
          <w:sz w:val="28"/>
          <w:szCs w:val="28"/>
          <w:lang w:val="uk-UA" w:eastAsia="uk-UA"/>
        </w:rPr>
        <w:t xml:space="preserve"> видатки по</w:t>
      </w:r>
      <w:r w:rsidRPr="00226D1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спеціальному фонду</w:t>
      </w:r>
      <w:r w:rsidR="000F165B">
        <w:rPr>
          <w:sz w:val="28"/>
          <w:szCs w:val="28"/>
          <w:lang w:val="uk-UA" w:eastAsia="uk-UA"/>
        </w:rPr>
        <w:t xml:space="preserve"> </w:t>
      </w:r>
      <w:r w:rsidR="000F165B">
        <w:rPr>
          <w:sz w:val="28"/>
          <w:szCs w:val="28"/>
          <w:lang w:val="uk-UA"/>
        </w:rPr>
        <w:t xml:space="preserve">на виконання програми </w:t>
      </w:r>
      <w:r w:rsidR="000F165B" w:rsidRPr="00F11EFF">
        <w:rPr>
          <w:sz w:val="28"/>
          <w:szCs w:val="28"/>
          <w:lang w:val="uk-UA"/>
        </w:rPr>
        <w:t xml:space="preserve"> енергоефективності та енергозбереження  Здолбунівської міської територіальної громади  на 2023-2025 роки</w:t>
      </w:r>
      <w:r w:rsidR="000F165B">
        <w:rPr>
          <w:sz w:val="28"/>
          <w:szCs w:val="28"/>
          <w:lang w:val="uk-UA"/>
        </w:rPr>
        <w:t xml:space="preserve"> у сумі  </w:t>
      </w:r>
      <w:r>
        <w:rPr>
          <w:sz w:val="28"/>
          <w:szCs w:val="28"/>
          <w:lang w:val="uk-UA"/>
        </w:rPr>
        <w:t>6</w:t>
      </w:r>
      <w:r w:rsidR="000F165B">
        <w:rPr>
          <w:sz w:val="28"/>
          <w:szCs w:val="28"/>
          <w:lang w:val="uk-UA"/>
        </w:rPr>
        <w:t>00 000 гривень для</w:t>
      </w:r>
      <w:r>
        <w:rPr>
          <w:sz w:val="28"/>
          <w:szCs w:val="28"/>
          <w:lang w:val="uk-UA"/>
        </w:rPr>
        <w:t xml:space="preserve">  Здолбунівської початкової школи №7 та збільшити у сумі 900 000 гривень для Здолбунівського ліцею №1 на «Капітальний ремонт будівлі Здолбунівської ЗОШ І-ІІІ ступенів №1 Здолбунівської районної ради Рівненської області в м.Здолбунів по вул. В. Жука»;</w:t>
      </w:r>
    </w:p>
    <w:p w14:paraId="7CBAF869" w14:textId="48A3CC34" w:rsidR="00226D10" w:rsidRDefault="00226D10" w:rsidP="000F165B">
      <w:pPr>
        <w:tabs>
          <w:tab w:val="left" w:pos="567"/>
        </w:tabs>
        <w:ind w:right="-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за КПКВКМБ 0614040 </w:t>
      </w:r>
      <w:r w:rsidR="00333E4D">
        <w:rPr>
          <w:sz w:val="28"/>
          <w:szCs w:val="28"/>
          <w:lang w:val="uk-UA"/>
        </w:rPr>
        <w:t>збільшити видатки по загальному фонду для Здолбунівського краєзнавчого музею у сумі 13 261 гривня на послуги з облаштування вузла обліку електричної енергії за рахунок економії коштів на придбання дров.</w:t>
      </w:r>
    </w:p>
    <w:p w14:paraId="634999E2" w14:textId="5125E3C0" w:rsidR="00BA6CFC" w:rsidRDefault="00BA6CFC" w:rsidP="00947EBC">
      <w:pPr>
        <w:ind w:right="-1" w:firstLine="540"/>
        <w:jc w:val="both"/>
        <w:rPr>
          <w:sz w:val="28"/>
          <w:szCs w:val="28"/>
          <w:lang w:val="uk-UA"/>
        </w:rPr>
      </w:pPr>
    </w:p>
    <w:p w14:paraId="488E6866" w14:textId="3E88D1D7" w:rsidR="00142AC7" w:rsidRDefault="006D6B03" w:rsidP="009E54F8">
      <w:pPr>
        <w:ind w:right="-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</w:t>
      </w:r>
    </w:p>
    <w:p w14:paraId="59E3E0C5" w14:textId="597DAAEA" w:rsidR="00FF5659" w:rsidRDefault="00942622" w:rsidP="009E54F8">
      <w:pPr>
        <w:ind w:right="-1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14:paraId="761ACA06" w14:textId="77777777" w:rsidR="007D5AC5" w:rsidRPr="00B2018B" w:rsidRDefault="007D5AC5" w:rsidP="00151919">
      <w:pPr>
        <w:ind w:firstLine="708"/>
        <w:rPr>
          <w:sz w:val="28"/>
          <w:lang w:val="uk-UA"/>
        </w:rPr>
      </w:pPr>
    </w:p>
    <w:p w14:paraId="6A5C93A6" w14:textId="612C564B" w:rsidR="00151919" w:rsidRDefault="00BB44D5" w:rsidP="0084625B">
      <w:pPr>
        <w:jc w:val="both"/>
        <w:rPr>
          <w:sz w:val="28"/>
        </w:rPr>
      </w:pPr>
      <w:r>
        <w:rPr>
          <w:rStyle w:val="aa"/>
          <w:sz w:val="28"/>
          <w:lang w:val="uk-UA"/>
        </w:rPr>
        <w:t>В.о.</w:t>
      </w:r>
      <w:r w:rsidR="00333E4D">
        <w:rPr>
          <w:rStyle w:val="aa"/>
          <w:sz w:val="28"/>
          <w:lang w:val="uk-UA"/>
        </w:rPr>
        <w:t xml:space="preserve"> </w:t>
      </w:r>
      <w:r>
        <w:rPr>
          <w:rStyle w:val="aa"/>
          <w:sz w:val="28"/>
          <w:lang w:val="uk-UA"/>
        </w:rPr>
        <w:t>начальника</w:t>
      </w:r>
      <w:r w:rsidR="00151919">
        <w:rPr>
          <w:rStyle w:val="aa"/>
          <w:sz w:val="28"/>
        </w:rPr>
        <w:t xml:space="preserve"> фінансового </w:t>
      </w:r>
    </w:p>
    <w:p w14:paraId="7C99475B" w14:textId="61B77CD5" w:rsidR="00151919" w:rsidRPr="00226D54" w:rsidRDefault="00151919" w:rsidP="0084625B">
      <w:pPr>
        <w:jc w:val="both"/>
        <w:rPr>
          <w:rStyle w:val="aa"/>
          <w:sz w:val="28"/>
          <w:lang w:val="uk-UA"/>
        </w:rPr>
      </w:pPr>
      <w:r>
        <w:rPr>
          <w:rStyle w:val="aa"/>
          <w:sz w:val="28"/>
        </w:rPr>
        <w:t xml:space="preserve">управління                                               </w:t>
      </w:r>
      <w:r w:rsidR="00226D54">
        <w:rPr>
          <w:rStyle w:val="aa"/>
          <w:sz w:val="28"/>
        </w:rPr>
        <w:t xml:space="preserve">     </w:t>
      </w:r>
      <w:r w:rsidR="00226D54">
        <w:rPr>
          <w:rStyle w:val="aa"/>
          <w:sz w:val="28"/>
        </w:rPr>
        <w:tab/>
        <w:t xml:space="preserve">              </w:t>
      </w:r>
      <w:r w:rsidR="007D5AC5">
        <w:rPr>
          <w:rStyle w:val="aa"/>
          <w:sz w:val="28"/>
          <w:lang w:val="uk-UA"/>
        </w:rPr>
        <w:t>Світлана</w:t>
      </w:r>
      <w:r w:rsidR="00226D54">
        <w:rPr>
          <w:rStyle w:val="aa"/>
          <w:sz w:val="28"/>
        </w:rPr>
        <w:t xml:space="preserve"> </w:t>
      </w:r>
      <w:r w:rsidR="007D5AC5">
        <w:rPr>
          <w:rStyle w:val="aa"/>
          <w:sz w:val="28"/>
          <w:lang w:val="uk-UA"/>
        </w:rPr>
        <w:t>ПРОКОПЧУК</w:t>
      </w:r>
    </w:p>
    <w:p w14:paraId="7E33DDC7" w14:textId="77777777" w:rsidR="002164D5" w:rsidRDefault="002164D5" w:rsidP="00FB7CBF">
      <w:pPr>
        <w:rPr>
          <w:sz w:val="28"/>
        </w:rPr>
      </w:pPr>
    </w:p>
    <w:p w14:paraId="26D026F6" w14:textId="77777777" w:rsidR="002164D5" w:rsidRDefault="002164D5" w:rsidP="002164D5">
      <w:pPr>
        <w:ind w:firstLine="708"/>
        <w:rPr>
          <w:sz w:val="28"/>
        </w:rPr>
      </w:pPr>
    </w:p>
    <w:p w14:paraId="1A737506" w14:textId="77777777" w:rsidR="002164D5" w:rsidRDefault="002164D5" w:rsidP="002164D5">
      <w:pPr>
        <w:ind w:firstLine="708"/>
        <w:rPr>
          <w:sz w:val="28"/>
        </w:rPr>
      </w:pPr>
    </w:p>
    <w:sectPr w:rsidR="002164D5" w:rsidSect="00073A9D">
      <w:pgSz w:w="11906" w:h="16838"/>
      <w:pgMar w:top="850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D3259F3"/>
    <w:multiLevelType w:val="hybridMultilevel"/>
    <w:tmpl w:val="A1A02028"/>
    <w:lvl w:ilvl="0" w:tplc="62AAA62E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128F31B5"/>
    <w:multiLevelType w:val="hybridMultilevel"/>
    <w:tmpl w:val="A254FD9E"/>
    <w:lvl w:ilvl="0" w:tplc="1A36D9C2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F8671E2"/>
    <w:multiLevelType w:val="hybridMultilevel"/>
    <w:tmpl w:val="A6EE84F6"/>
    <w:lvl w:ilvl="0" w:tplc="ABD21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A6D67"/>
    <w:multiLevelType w:val="hybridMultilevel"/>
    <w:tmpl w:val="8A4018E4"/>
    <w:lvl w:ilvl="0" w:tplc="6E2CF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47151"/>
    <w:multiLevelType w:val="hybridMultilevel"/>
    <w:tmpl w:val="2C88A9C0"/>
    <w:lvl w:ilvl="0" w:tplc="8F309A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F7A1281"/>
    <w:multiLevelType w:val="hybridMultilevel"/>
    <w:tmpl w:val="88000334"/>
    <w:lvl w:ilvl="0" w:tplc="3B1CE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B6A7C"/>
    <w:multiLevelType w:val="hybridMultilevel"/>
    <w:tmpl w:val="35F089FC"/>
    <w:lvl w:ilvl="0" w:tplc="34B0B9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B30361D"/>
    <w:multiLevelType w:val="hybridMultilevel"/>
    <w:tmpl w:val="699E6100"/>
    <w:lvl w:ilvl="0" w:tplc="2CAAF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27"/>
    <w:rsid w:val="00000DF2"/>
    <w:rsid w:val="000011BF"/>
    <w:rsid w:val="00002104"/>
    <w:rsid w:val="00005070"/>
    <w:rsid w:val="00006183"/>
    <w:rsid w:val="00012FF0"/>
    <w:rsid w:val="0003023F"/>
    <w:rsid w:val="000375D7"/>
    <w:rsid w:val="0004738B"/>
    <w:rsid w:val="000504DC"/>
    <w:rsid w:val="00051FF1"/>
    <w:rsid w:val="00060426"/>
    <w:rsid w:val="00071498"/>
    <w:rsid w:val="00073A9D"/>
    <w:rsid w:val="000779CB"/>
    <w:rsid w:val="00083AD3"/>
    <w:rsid w:val="00083D8E"/>
    <w:rsid w:val="000950D3"/>
    <w:rsid w:val="000B328A"/>
    <w:rsid w:val="000D6505"/>
    <w:rsid w:val="000E254F"/>
    <w:rsid w:val="000E648C"/>
    <w:rsid w:val="000F165B"/>
    <w:rsid w:val="0010093C"/>
    <w:rsid w:val="00101639"/>
    <w:rsid w:val="001032DB"/>
    <w:rsid w:val="0010376E"/>
    <w:rsid w:val="001059ED"/>
    <w:rsid w:val="00115603"/>
    <w:rsid w:val="00132519"/>
    <w:rsid w:val="00133385"/>
    <w:rsid w:val="00142AC7"/>
    <w:rsid w:val="001472ED"/>
    <w:rsid w:val="00151919"/>
    <w:rsid w:val="00163578"/>
    <w:rsid w:val="00165DB2"/>
    <w:rsid w:val="00171FF7"/>
    <w:rsid w:val="00193E93"/>
    <w:rsid w:val="00195D4A"/>
    <w:rsid w:val="00196A4D"/>
    <w:rsid w:val="0019716A"/>
    <w:rsid w:val="001A1FAC"/>
    <w:rsid w:val="001B212F"/>
    <w:rsid w:val="001B45EE"/>
    <w:rsid w:val="001C5BA2"/>
    <w:rsid w:val="001D3CA2"/>
    <w:rsid w:val="001D6679"/>
    <w:rsid w:val="001E574F"/>
    <w:rsid w:val="001E7702"/>
    <w:rsid w:val="001F1C86"/>
    <w:rsid w:val="001F3375"/>
    <w:rsid w:val="001F4D02"/>
    <w:rsid w:val="00200FD5"/>
    <w:rsid w:val="00202D29"/>
    <w:rsid w:val="002106C2"/>
    <w:rsid w:val="002164D5"/>
    <w:rsid w:val="00226D10"/>
    <w:rsid w:val="00226D54"/>
    <w:rsid w:val="002363B2"/>
    <w:rsid w:val="002365AC"/>
    <w:rsid w:val="00246AC4"/>
    <w:rsid w:val="002527AE"/>
    <w:rsid w:val="00262B8E"/>
    <w:rsid w:val="002637D0"/>
    <w:rsid w:val="00265791"/>
    <w:rsid w:val="00273885"/>
    <w:rsid w:val="00276018"/>
    <w:rsid w:val="00280F30"/>
    <w:rsid w:val="002818BC"/>
    <w:rsid w:val="00284648"/>
    <w:rsid w:val="00293181"/>
    <w:rsid w:val="002A7022"/>
    <w:rsid w:val="002B26BF"/>
    <w:rsid w:val="002D092D"/>
    <w:rsid w:val="002D1AF1"/>
    <w:rsid w:val="002D45E0"/>
    <w:rsid w:val="002F6C8E"/>
    <w:rsid w:val="00316DC8"/>
    <w:rsid w:val="00317689"/>
    <w:rsid w:val="00320C6E"/>
    <w:rsid w:val="003237CC"/>
    <w:rsid w:val="00324FEF"/>
    <w:rsid w:val="003254A9"/>
    <w:rsid w:val="00333E4D"/>
    <w:rsid w:val="00335916"/>
    <w:rsid w:val="00340568"/>
    <w:rsid w:val="00356201"/>
    <w:rsid w:val="003653E6"/>
    <w:rsid w:val="003660E4"/>
    <w:rsid w:val="0036745A"/>
    <w:rsid w:val="003726D4"/>
    <w:rsid w:val="00374F33"/>
    <w:rsid w:val="003751D4"/>
    <w:rsid w:val="00381627"/>
    <w:rsid w:val="00393E71"/>
    <w:rsid w:val="003971B9"/>
    <w:rsid w:val="003C3DB1"/>
    <w:rsid w:val="003D5829"/>
    <w:rsid w:val="003D7947"/>
    <w:rsid w:val="003E614F"/>
    <w:rsid w:val="003F2833"/>
    <w:rsid w:val="003F4FBD"/>
    <w:rsid w:val="003F565E"/>
    <w:rsid w:val="003F6C52"/>
    <w:rsid w:val="0040255D"/>
    <w:rsid w:val="00405165"/>
    <w:rsid w:val="00420E30"/>
    <w:rsid w:val="00466FB6"/>
    <w:rsid w:val="00471544"/>
    <w:rsid w:val="00477DB2"/>
    <w:rsid w:val="004A1D7B"/>
    <w:rsid w:val="004B06BF"/>
    <w:rsid w:val="004B50F5"/>
    <w:rsid w:val="004B5F3E"/>
    <w:rsid w:val="004C13DB"/>
    <w:rsid w:val="004C5F40"/>
    <w:rsid w:val="004F29F3"/>
    <w:rsid w:val="004F4231"/>
    <w:rsid w:val="00512EBE"/>
    <w:rsid w:val="00515D2A"/>
    <w:rsid w:val="005163D0"/>
    <w:rsid w:val="0053053E"/>
    <w:rsid w:val="00550F47"/>
    <w:rsid w:val="005568D1"/>
    <w:rsid w:val="00563CD9"/>
    <w:rsid w:val="00570B6B"/>
    <w:rsid w:val="00572B2A"/>
    <w:rsid w:val="00582CF8"/>
    <w:rsid w:val="00584C6E"/>
    <w:rsid w:val="005972E1"/>
    <w:rsid w:val="005B4D86"/>
    <w:rsid w:val="005E6AC7"/>
    <w:rsid w:val="005F19F5"/>
    <w:rsid w:val="005F6833"/>
    <w:rsid w:val="00606E35"/>
    <w:rsid w:val="00612354"/>
    <w:rsid w:val="00612724"/>
    <w:rsid w:val="00615BCC"/>
    <w:rsid w:val="00617D98"/>
    <w:rsid w:val="00622E39"/>
    <w:rsid w:val="00626ECF"/>
    <w:rsid w:val="00641BC5"/>
    <w:rsid w:val="006436AE"/>
    <w:rsid w:val="00663058"/>
    <w:rsid w:val="006632DE"/>
    <w:rsid w:val="00665E07"/>
    <w:rsid w:val="00670FEF"/>
    <w:rsid w:val="006874C0"/>
    <w:rsid w:val="006912AB"/>
    <w:rsid w:val="0069372C"/>
    <w:rsid w:val="006C1FED"/>
    <w:rsid w:val="006C470A"/>
    <w:rsid w:val="006C5532"/>
    <w:rsid w:val="006D078B"/>
    <w:rsid w:val="006D3BC1"/>
    <w:rsid w:val="006D6B03"/>
    <w:rsid w:val="006F7307"/>
    <w:rsid w:val="00704588"/>
    <w:rsid w:val="00705CF4"/>
    <w:rsid w:val="007075E1"/>
    <w:rsid w:val="007126C0"/>
    <w:rsid w:val="00730758"/>
    <w:rsid w:val="007359FA"/>
    <w:rsid w:val="00736D9C"/>
    <w:rsid w:val="00740B24"/>
    <w:rsid w:val="00743D9F"/>
    <w:rsid w:val="00745D15"/>
    <w:rsid w:val="00757779"/>
    <w:rsid w:val="00765939"/>
    <w:rsid w:val="00772F51"/>
    <w:rsid w:val="007802B8"/>
    <w:rsid w:val="00787ECC"/>
    <w:rsid w:val="007B78CF"/>
    <w:rsid w:val="007D4C1E"/>
    <w:rsid w:val="007D5AC5"/>
    <w:rsid w:val="00800117"/>
    <w:rsid w:val="008004D0"/>
    <w:rsid w:val="0080260A"/>
    <w:rsid w:val="00805D26"/>
    <w:rsid w:val="008075E5"/>
    <w:rsid w:val="00823CF8"/>
    <w:rsid w:val="008304D4"/>
    <w:rsid w:val="0083056D"/>
    <w:rsid w:val="00832F13"/>
    <w:rsid w:val="0084625B"/>
    <w:rsid w:val="0087097F"/>
    <w:rsid w:val="00875FFD"/>
    <w:rsid w:val="00876743"/>
    <w:rsid w:val="008773DA"/>
    <w:rsid w:val="00895520"/>
    <w:rsid w:val="008A2E57"/>
    <w:rsid w:val="008B46E2"/>
    <w:rsid w:val="008B7BF8"/>
    <w:rsid w:val="008C5BAC"/>
    <w:rsid w:val="008D414F"/>
    <w:rsid w:val="008D79B1"/>
    <w:rsid w:val="008D7E0A"/>
    <w:rsid w:val="008E745A"/>
    <w:rsid w:val="008F56FB"/>
    <w:rsid w:val="00907E9E"/>
    <w:rsid w:val="00912E70"/>
    <w:rsid w:val="00920F9C"/>
    <w:rsid w:val="009324A0"/>
    <w:rsid w:val="00935447"/>
    <w:rsid w:val="00935A4D"/>
    <w:rsid w:val="00942191"/>
    <w:rsid w:val="00942622"/>
    <w:rsid w:val="00947EBC"/>
    <w:rsid w:val="00952182"/>
    <w:rsid w:val="009724CA"/>
    <w:rsid w:val="009A02F6"/>
    <w:rsid w:val="009A2B30"/>
    <w:rsid w:val="009C2BBD"/>
    <w:rsid w:val="009C3D6B"/>
    <w:rsid w:val="009C68F5"/>
    <w:rsid w:val="009C72E0"/>
    <w:rsid w:val="009E54F8"/>
    <w:rsid w:val="009F3476"/>
    <w:rsid w:val="009F6DB4"/>
    <w:rsid w:val="00A13CC4"/>
    <w:rsid w:val="00A14601"/>
    <w:rsid w:val="00A15F7E"/>
    <w:rsid w:val="00A250B3"/>
    <w:rsid w:val="00A31F9B"/>
    <w:rsid w:val="00A425B5"/>
    <w:rsid w:val="00A5208E"/>
    <w:rsid w:val="00A637D9"/>
    <w:rsid w:val="00A65A98"/>
    <w:rsid w:val="00A73207"/>
    <w:rsid w:val="00A77E10"/>
    <w:rsid w:val="00A8145A"/>
    <w:rsid w:val="00A82FB5"/>
    <w:rsid w:val="00A8581E"/>
    <w:rsid w:val="00A87648"/>
    <w:rsid w:val="00AA212A"/>
    <w:rsid w:val="00AB786E"/>
    <w:rsid w:val="00AE0720"/>
    <w:rsid w:val="00AE1750"/>
    <w:rsid w:val="00AE5DD8"/>
    <w:rsid w:val="00AF3A91"/>
    <w:rsid w:val="00B01420"/>
    <w:rsid w:val="00B022E6"/>
    <w:rsid w:val="00B11612"/>
    <w:rsid w:val="00B12531"/>
    <w:rsid w:val="00B16DEB"/>
    <w:rsid w:val="00B17240"/>
    <w:rsid w:val="00B2018B"/>
    <w:rsid w:val="00B207E1"/>
    <w:rsid w:val="00B324B8"/>
    <w:rsid w:val="00B368E9"/>
    <w:rsid w:val="00B46F78"/>
    <w:rsid w:val="00B61453"/>
    <w:rsid w:val="00B7299F"/>
    <w:rsid w:val="00B808AA"/>
    <w:rsid w:val="00B80F3C"/>
    <w:rsid w:val="00B81A98"/>
    <w:rsid w:val="00B9680D"/>
    <w:rsid w:val="00B96832"/>
    <w:rsid w:val="00BA093E"/>
    <w:rsid w:val="00BA6CFC"/>
    <w:rsid w:val="00BA728A"/>
    <w:rsid w:val="00BB44D5"/>
    <w:rsid w:val="00BC035D"/>
    <w:rsid w:val="00BC17A6"/>
    <w:rsid w:val="00BC34B4"/>
    <w:rsid w:val="00BC680B"/>
    <w:rsid w:val="00BE55CB"/>
    <w:rsid w:val="00BE5FD6"/>
    <w:rsid w:val="00BE6EAB"/>
    <w:rsid w:val="00BE6F11"/>
    <w:rsid w:val="00BF0595"/>
    <w:rsid w:val="00BF3705"/>
    <w:rsid w:val="00BF6CDE"/>
    <w:rsid w:val="00C127A9"/>
    <w:rsid w:val="00C127C8"/>
    <w:rsid w:val="00C15644"/>
    <w:rsid w:val="00C227E1"/>
    <w:rsid w:val="00C250B2"/>
    <w:rsid w:val="00C26BC5"/>
    <w:rsid w:val="00C304CE"/>
    <w:rsid w:val="00C5576A"/>
    <w:rsid w:val="00C571E2"/>
    <w:rsid w:val="00C624E6"/>
    <w:rsid w:val="00C67DD9"/>
    <w:rsid w:val="00C707B1"/>
    <w:rsid w:val="00C716C4"/>
    <w:rsid w:val="00C7175D"/>
    <w:rsid w:val="00C722F6"/>
    <w:rsid w:val="00C7345F"/>
    <w:rsid w:val="00C76215"/>
    <w:rsid w:val="00C95A69"/>
    <w:rsid w:val="00C96B5C"/>
    <w:rsid w:val="00CA3D19"/>
    <w:rsid w:val="00CB4584"/>
    <w:rsid w:val="00CB713F"/>
    <w:rsid w:val="00CD3117"/>
    <w:rsid w:val="00CE4AE4"/>
    <w:rsid w:val="00CE66B5"/>
    <w:rsid w:val="00CF0B1C"/>
    <w:rsid w:val="00CF15CD"/>
    <w:rsid w:val="00CF3433"/>
    <w:rsid w:val="00CF3D5D"/>
    <w:rsid w:val="00CF6E30"/>
    <w:rsid w:val="00D04739"/>
    <w:rsid w:val="00D1394D"/>
    <w:rsid w:val="00D303D8"/>
    <w:rsid w:val="00D311A5"/>
    <w:rsid w:val="00D36710"/>
    <w:rsid w:val="00D46B5B"/>
    <w:rsid w:val="00D473AF"/>
    <w:rsid w:val="00D52AA2"/>
    <w:rsid w:val="00D536B0"/>
    <w:rsid w:val="00D53D71"/>
    <w:rsid w:val="00D54A79"/>
    <w:rsid w:val="00D55D55"/>
    <w:rsid w:val="00D63F4E"/>
    <w:rsid w:val="00D64BAB"/>
    <w:rsid w:val="00D743E2"/>
    <w:rsid w:val="00D87300"/>
    <w:rsid w:val="00D87806"/>
    <w:rsid w:val="00DB66F8"/>
    <w:rsid w:val="00DD174E"/>
    <w:rsid w:val="00DD23A7"/>
    <w:rsid w:val="00DD27EF"/>
    <w:rsid w:val="00DD3FCB"/>
    <w:rsid w:val="00DF5B9D"/>
    <w:rsid w:val="00E077F2"/>
    <w:rsid w:val="00E17A88"/>
    <w:rsid w:val="00E448A6"/>
    <w:rsid w:val="00E477A2"/>
    <w:rsid w:val="00E47E47"/>
    <w:rsid w:val="00E52F16"/>
    <w:rsid w:val="00E60E77"/>
    <w:rsid w:val="00E6186D"/>
    <w:rsid w:val="00E73849"/>
    <w:rsid w:val="00E86E8D"/>
    <w:rsid w:val="00E975F2"/>
    <w:rsid w:val="00EA6F2A"/>
    <w:rsid w:val="00EB79D5"/>
    <w:rsid w:val="00EB7E2B"/>
    <w:rsid w:val="00EC0B18"/>
    <w:rsid w:val="00EC4B62"/>
    <w:rsid w:val="00ED2279"/>
    <w:rsid w:val="00ED6AE5"/>
    <w:rsid w:val="00F11EFF"/>
    <w:rsid w:val="00F13F3B"/>
    <w:rsid w:val="00F22957"/>
    <w:rsid w:val="00F2568D"/>
    <w:rsid w:val="00F315CF"/>
    <w:rsid w:val="00F43035"/>
    <w:rsid w:val="00F5164C"/>
    <w:rsid w:val="00F61ABF"/>
    <w:rsid w:val="00F62167"/>
    <w:rsid w:val="00F65186"/>
    <w:rsid w:val="00F661BD"/>
    <w:rsid w:val="00F7144E"/>
    <w:rsid w:val="00F81A83"/>
    <w:rsid w:val="00F93035"/>
    <w:rsid w:val="00F9454E"/>
    <w:rsid w:val="00F9698B"/>
    <w:rsid w:val="00FA094F"/>
    <w:rsid w:val="00FA15B4"/>
    <w:rsid w:val="00FA24B4"/>
    <w:rsid w:val="00FB3EF4"/>
    <w:rsid w:val="00FB7CBF"/>
    <w:rsid w:val="00FC1B0E"/>
    <w:rsid w:val="00FD377C"/>
    <w:rsid w:val="00FE7A8E"/>
    <w:rsid w:val="00FF0DEE"/>
    <w:rsid w:val="00FF3B11"/>
    <w:rsid w:val="00FF5659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5AF264A"/>
  <w15:docId w15:val="{4497A3CA-20B6-4EB5-B28D-11839E4F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D54A79"/>
    <w:pPr>
      <w:keepNext/>
      <w:jc w:val="center"/>
      <w:outlineLvl w:val="3"/>
    </w:pPr>
    <w:rPr>
      <w:b/>
      <w:bCs/>
      <w:sz w:val="28"/>
      <w:szCs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81627"/>
    <w:pPr>
      <w:jc w:val="center"/>
    </w:pPr>
    <w:rPr>
      <w:b/>
      <w:sz w:val="36"/>
      <w:lang w:val="uk-UA"/>
    </w:rPr>
  </w:style>
  <w:style w:type="character" w:customStyle="1" w:styleId="a4">
    <w:name w:val="Заголовок Знак"/>
    <w:basedOn w:val="a0"/>
    <w:link w:val="a3"/>
    <w:rsid w:val="0038162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381627"/>
    <w:pPr>
      <w:jc w:val="center"/>
    </w:pPr>
    <w:rPr>
      <w:sz w:val="36"/>
      <w:lang w:val="uk-UA"/>
    </w:rPr>
  </w:style>
  <w:style w:type="character" w:customStyle="1" w:styleId="a6">
    <w:name w:val="Подзаголовок Знак"/>
    <w:basedOn w:val="a0"/>
    <w:link w:val="a5"/>
    <w:rsid w:val="0038162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No Spacing"/>
    <w:uiPriority w:val="1"/>
    <w:qFormat/>
    <w:rsid w:val="00381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4B50F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50F5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a">
    <w:name w:val="Шрифт абзацу за промовчанням"/>
    <w:rsid w:val="00935A4D"/>
    <w:rPr>
      <w:rFonts w:ascii="Times New Roman" w:hAnsi="Times New Roman"/>
      <w:sz w:val="20"/>
    </w:rPr>
  </w:style>
  <w:style w:type="paragraph" w:styleId="ab">
    <w:name w:val="Body Text Indent"/>
    <w:basedOn w:val="a"/>
    <w:link w:val="ac"/>
    <w:rsid w:val="007359FA"/>
    <w:pPr>
      <w:spacing w:after="120"/>
      <w:ind w:left="283"/>
    </w:pPr>
    <w:rPr>
      <w:sz w:val="24"/>
      <w:szCs w:val="24"/>
      <w:lang w:val="uk-UA" w:eastAsia="x-none"/>
    </w:rPr>
  </w:style>
  <w:style w:type="character" w:customStyle="1" w:styleId="ac">
    <w:name w:val="Основной текст с отступом Знак"/>
    <w:basedOn w:val="a0"/>
    <w:link w:val="ab"/>
    <w:rsid w:val="007359FA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d">
    <w:name w:val="List Paragraph"/>
    <w:basedOn w:val="a"/>
    <w:uiPriority w:val="34"/>
    <w:qFormat/>
    <w:rsid w:val="004A1D7B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D54A79"/>
    <w:rPr>
      <w:rFonts w:ascii="Times New Roman" w:eastAsia="Times New Roman" w:hAnsi="Times New Roman" w:cs="Times New Roman"/>
      <w:b/>
      <w:bCs/>
      <w:sz w:val="28"/>
      <w:szCs w:val="28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FC167-CDE0-4549-A223-A87AB3CF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3221</TotalTime>
  <Pages>4</Pages>
  <Words>6415</Words>
  <Characters>3657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ZdolbRada_1</dc:creator>
  <cp:lastModifiedBy>Пользователь</cp:lastModifiedBy>
  <cp:revision>63</cp:revision>
  <cp:lastPrinted>2023-10-04T14:13:00Z</cp:lastPrinted>
  <dcterms:created xsi:type="dcterms:W3CDTF">2022-01-26T15:08:00Z</dcterms:created>
  <dcterms:modified xsi:type="dcterms:W3CDTF">2023-10-04T14:13:00Z</dcterms:modified>
</cp:coreProperties>
</file>