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CB" w:rsidRPr="00947CAB" w:rsidRDefault="004858CB"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bdr w:val="none" w:sz="0" w:space="0" w:color="auto" w:frame="1"/>
          <w:lang w:val="uk-UA" w:eastAsia="uk-UA"/>
        </w:rPr>
        <w:t>Додаток 1</w:t>
      </w:r>
    </w:p>
    <w:p w:rsidR="004858CB" w:rsidRPr="00947CAB" w:rsidRDefault="004858CB"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lang w:val="uk-UA" w:eastAsia="uk-UA"/>
        </w:rPr>
        <w:t xml:space="preserve">до Програми </w:t>
      </w:r>
    </w:p>
    <w:p w:rsidR="004858CB" w:rsidRPr="00947CAB" w:rsidRDefault="004858CB" w:rsidP="00EB6D22">
      <w:pPr>
        <w:spacing w:after="0" w:line="240" w:lineRule="auto"/>
        <w:ind w:firstLine="720"/>
        <w:jc w:val="center"/>
        <w:rPr>
          <w:rFonts w:ascii="Times New Roman" w:hAnsi="Times New Roman"/>
          <w:color w:val="0D0D0D"/>
          <w:sz w:val="28"/>
          <w:szCs w:val="28"/>
          <w:lang w:val="uk-UA" w:eastAsia="uk-UA"/>
        </w:rPr>
      </w:pPr>
    </w:p>
    <w:p w:rsidR="004858CB" w:rsidRPr="00947CAB" w:rsidRDefault="004858CB" w:rsidP="008E0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D0D0D"/>
          <w:sz w:val="28"/>
          <w:szCs w:val="28"/>
          <w:lang w:val="uk-UA" w:eastAsia="uk-UA"/>
        </w:rPr>
      </w:pPr>
    </w:p>
    <w:p w:rsidR="004858CB" w:rsidRPr="004E1937" w:rsidRDefault="004858CB" w:rsidP="00FD7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b/>
          <w:bCs/>
          <w:color w:val="0D0D0D"/>
          <w:sz w:val="28"/>
          <w:szCs w:val="28"/>
          <w:lang w:val="uk-UA" w:eastAsia="uk-UA"/>
        </w:rPr>
      </w:pPr>
      <w:r w:rsidRPr="00947CAB">
        <w:rPr>
          <w:rFonts w:ascii="Times New Roman" w:hAnsi="Times New Roman"/>
          <w:b/>
          <w:bCs/>
          <w:color w:val="0D0D0D"/>
          <w:sz w:val="28"/>
          <w:szCs w:val="28"/>
          <w:lang w:val="uk-UA" w:eastAsia="uk-UA"/>
        </w:rPr>
        <w:t xml:space="preserve">ПОРЯДОК </w:t>
      </w:r>
      <w:r w:rsidRPr="00947CAB">
        <w:rPr>
          <w:rFonts w:ascii="Times New Roman" w:hAnsi="Times New Roman"/>
          <w:b/>
          <w:bCs/>
          <w:color w:val="0D0D0D"/>
          <w:sz w:val="28"/>
          <w:szCs w:val="28"/>
          <w:lang w:val="uk-UA" w:eastAsia="uk-UA"/>
        </w:rPr>
        <w:br/>
        <w:t xml:space="preserve">розподілу та направлення дітей до дитячих закладів оздоровлення та відпочинку за рахунок коштів бюджету </w:t>
      </w:r>
      <w:r>
        <w:rPr>
          <w:rFonts w:ascii="Times New Roman" w:hAnsi="Times New Roman"/>
          <w:b/>
          <w:bCs/>
          <w:color w:val="0D0D0D"/>
          <w:sz w:val="28"/>
          <w:szCs w:val="28"/>
          <w:lang w:val="uk-UA" w:eastAsia="uk-UA"/>
        </w:rPr>
        <w:t xml:space="preserve"> </w:t>
      </w:r>
      <w:r w:rsidRPr="00947CAB">
        <w:rPr>
          <w:rFonts w:ascii="Times New Roman" w:hAnsi="Times New Roman"/>
          <w:b/>
          <w:color w:val="0D0D0D"/>
          <w:sz w:val="28"/>
          <w:szCs w:val="28"/>
          <w:lang w:val="uk-UA" w:eastAsia="uk-UA"/>
        </w:rPr>
        <w:t>Здолбунівської міської територіальної громади</w:t>
      </w:r>
    </w:p>
    <w:p w:rsidR="004858CB" w:rsidRPr="00947CAB" w:rsidRDefault="004858CB" w:rsidP="00EB6D22">
      <w:pPr>
        <w:spacing w:after="0" w:line="240" w:lineRule="auto"/>
        <w:ind w:firstLine="720"/>
        <w:jc w:val="both"/>
        <w:rPr>
          <w:rFonts w:ascii="Times New Roman" w:hAnsi="Times New Roman"/>
          <w:color w:val="0D0D0D"/>
          <w:sz w:val="28"/>
          <w:szCs w:val="28"/>
          <w:lang w:val="uk-UA" w:eastAsia="uk-UA"/>
        </w:rPr>
      </w:pPr>
    </w:p>
    <w:p w:rsidR="004858CB" w:rsidRDefault="004858CB" w:rsidP="00EB6D22">
      <w:pPr>
        <w:spacing w:after="0" w:line="240" w:lineRule="auto"/>
        <w:ind w:firstLine="720"/>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Загальні положення</w:t>
      </w:r>
    </w:p>
    <w:p w:rsidR="008E08C8" w:rsidRPr="00947CAB" w:rsidRDefault="008E08C8" w:rsidP="00EB6D22">
      <w:pPr>
        <w:spacing w:after="0" w:line="240" w:lineRule="auto"/>
        <w:ind w:firstLine="720"/>
        <w:jc w:val="center"/>
        <w:rPr>
          <w:rFonts w:ascii="Times New Roman" w:hAnsi="Times New Roman"/>
          <w:sz w:val="28"/>
          <w:szCs w:val="28"/>
          <w:lang w:val="uk-UA" w:eastAsia="uk-UA"/>
        </w:rPr>
      </w:pPr>
    </w:p>
    <w:p w:rsidR="004858CB" w:rsidRPr="00947CAB" w:rsidRDefault="004858CB" w:rsidP="00EB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ab/>
        <w:t>1. Цей </w:t>
      </w:r>
      <w:r w:rsidRPr="00947CAB">
        <w:rPr>
          <w:rFonts w:ascii="Times New Roman" w:hAnsi="Times New Roman"/>
          <w:sz w:val="28"/>
          <w:szCs w:val="28"/>
          <w:lang w:val="uk-UA" w:eastAsia="uk-UA"/>
        </w:rPr>
        <w:t xml:space="preserve">Порядок визначає механізм </w:t>
      </w:r>
      <w:r w:rsidRPr="00947CAB">
        <w:rPr>
          <w:rFonts w:ascii="Times New Roman" w:hAnsi="Times New Roman"/>
          <w:bCs/>
          <w:sz w:val="28"/>
          <w:szCs w:val="28"/>
          <w:lang w:val="uk-UA" w:eastAsia="uk-UA"/>
        </w:rPr>
        <w:t xml:space="preserve">направлення дітей до дитячих закладів на оздоровлення та відпочинку за рахунок коштів бюджету </w:t>
      </w:r>
      <w:r w:rsidRPr="00947CAB">
        <w:rPr>
          <w:rFonts w:ascii="Times New Roman" w:hAnsi="Times New Roman"/>
          <w:sz w:val="28"/>
          <w:szCs w:val="28"/>
          <w:lang w:val="uk-UA" w:eastAsia="uk-UA"/>
        </w:rPr>
        <w:t>Здолбунівської міської територіальної громади.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Пріоритетним напрямом оздоровлення дітей, які потребують особливої соціальної уваги та підтримки, є забезпечення їх путівками на оздоровлення.</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Путівками забезпечуються діти віком від 7 до 18 років</w:t>
      </w:r>
      <w:r>
        <w:rPr>
          <w:rFonts w:ascii="Times New Roman" w:hAnsi="Times New Roman"/>
          <w:sz w:val="28"/>
          <w:szCs w:val="28"/>
          <w:lang w:val="uk-UA" w:eastAsia="uk-UA"/>
        </w:rPr>
        <w:t xml:space="preserve"> </w:t>
      </w:r>
      <w:r w:rsidRPr="00947CAB">
        <w:rPr>
          <w:rFonts w:ascii="Times New Roman" w:hAnsi="Times New Roman"/>
          <w:sz w:val="28"/>
          <w:szCs w:val="28"/>
          <w:lang w:val="uk-UA" w:eastAsia="uk-UA"/>
        </w:rPr>
        <w:t>та проживають на території Здолбунівської міської територіальної громади</w:t>
      </w:r>
      <w:r>
        <w:rPr>
          <w:rFonts w:ascii="Times New Roman" w:hAnsi="Times New Roman"/>
          <w:sz w:val="28"/>
          <w:szCs w:val="28"/>
          <w:lang w:val="uk-UA" w:eastAsia="uk-UA"/>
        </w:rPr>
        <w:t>,</w:t>
      </w:r>
      <w:r w:rsidRPr="00FD7CBA">
        <w:rPr>
          <w:rFonts w:ascii="Times New Roman" w:hAnsi="Times New Roman"/>
          <w:sz w:val="28"/>
          <w:szCs w:val="28"/>
          <w:lang w:val="uk-UA" w:eastAsia="uk-UA"/>
        </w:rPr>
        <w:t xml:space="preserve"> </w:t>
      </w:r>
      <w:r w:rsidRPr="00947CAB">
        <w:rPr>
          <w:rFonts w:ascii="Times New Roman" w:hAnsi="Times New Roman"/>
          <w:sz w:val="28"/>
          <w:szCs w:val="28"/>
          <w:lang w:val="uk-UA" w:eastAsia="uk-UA"/>
        </w:rPr>
        <w:t>шляхом надання грошової допомоги у розмірі повної вартості путівки до обраного батьками (особами, які їх замінюють) дитячого закладу оздоровлення та відпочинку, санаторію:</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діти-сироти, діти, позбавлені батьківського піклування;</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 з інвалідністю, здатним до самообслуговування (за відсутності медичних протипоказань);</w:t>
      </w:r>
    </w:p>
    <w:p w:rsidR="004858CB" w:rsidRDefault="004858CB" w:rsidP="00FD7CBA">
      <w:pPr>
        <w:spacing w:after="0" w:line="240" w:lineRule="auto"/>
        <w:ind w:firstLine="720"/>
        <w:jc w:val="both"/>
        <w:rPr>
          <w:rFonts w:ascii="Times New Roman" w:hAnsi="Times New Roman"/>
          <w:sz w:val="28"/>
          <w:szCs w:val="28"/>
          <w:shd w:val="clear" w:color="auto" w:fill="FFFFFF"/>
          <w:lang w:val="uk-UA"/>
        </w:rPr>
      </w:pPr>
      <w:r w:rsidRPr="00947CAB">
        <w:rPr>
          <w:rFonts w:ascii="Times New Roman" w:hAnsi="Times New Roman"/>
          <w:sz w:val="28"/>
          <w:szCs w:val="28"/>
          <w:lang w:val="uk-UA" w:eastAsia="uk-UA"/>
        </w:rPr>
        <w:t xml:space="preserve">  </w:t>
      </w:r>
      <w:r w:rsidRPr="00885CC6">
        <w:rPr>
          <w:rFonts w:ascii="Times New Roman" w:hAnsi="Times New Roman"/>
          <w:sz w:val="28"/>
          <w:szCs w:val="28"/>
          <w:shd w:val="clear" w:color="auto" w:fill="FFFFFF"/>
          <w:lang w:val="uk-UA"/>
        </w:rPr>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Pr="00885CC6">
        <w:rPr>
          <w:rFonts w:ascii="Times New Roman" w:hAnsi="Times New Roman"/>
          <w:sz w:val="28"/>
          <w:szCs w:val="28"/>
          <w:shd w:val="clear" w:color="auto" w:fill="FFFFFF"/>
        </w:rPr>
        <w:t> </w:t>
      </w:r>
      <w:hyperlink r:id="rId6" w:anchor="n657" w:tgtFrame="_blank" w:history="1">
        <w:r w:rsidRPr="00885CC6">
          <w:rPr>
            <w:rStyle w:val="a7"/>
            <w:rFonts w:ascii="Times New Roman" w:hAnsi="Times New Roman"/>
            <w:color w:val="auto"/>
            <w:sz w:val="28"/>
            <w:szCs w:val="28"/>
            <w:u w:val="none"/>
            <w:shd w:val="clear" w:color="auto" w:fill="FFFFFF"/>
            <w:lang w:val="uk-UA"/>
          </w:rPr>
          <w:t>частині першій</w:t>
        </w:r>
      </w:hyperlink>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статті 10</w:t>
      </w:r>
      <w:r w:rsidRPr="00885CC6">
        <w:rPr>
          <w:rStyle w:val="rvts37"/>
          <w:rFonts w:ascii="Times New Roman" w:hAnsi="Times New Roman"/>
          <w:b/>
          <w:bCs/>
          <w:sz w:val="28"/>
          <w:szCs w:val="28"/>
          <w:shd w:val="clear" w:color="auto" w:fill="FFFFFF"/>
          <w:vertAlign w:val="superscript"/>
          <w:lang w:val="uk-UA"/>
        </w:rPr>
        <w:t>-1</w:t>
      </w:r>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 xml:space="preserve">Закону України </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Про статус ветеранів війни, гарантії їх соціального захисту</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 xml:space="preserve">; </w:t>
      </w:r>
    </w:p>
    <w:p w:rsidR="004858CB" w:rsidRPr="00947CAB" w:rsidRDefault="004858CB" w:rsidP="00FD7CBA">
      <w:pPr>
        <w:spacing w:after="0" w:line="240" w:lineRule="auto"/>
        <w:ind w:firstLine="720"/>
        <w:jc w:val="both"/>
        <w:rPr>
          <w:rFonts w:ascii="Times New Roman" w:hAnsi="Times New Roman"/>
          <w:sz w:val="28"/>
          <w:szCs w:val="28"/>
          <w:lang w:val="uk-UA" w:eastAsia="uk-UA"/>
        </w:rPr>
      </w:pPr>
      <w:r w:rsidRPr="00885CC6">
        <w:rPr>
          <w:rFonts w:ascii="Times New Roman" w:hAnsi="Times New Roman"/>
          <w:sz w:val="28"/>
          <w:szCs w:val="28"/>
          <w:shd w:val="clear" w:color="auto" w:fill="FFFFFF"/>
          <w:lang w:val="uk-UA"/>
        </w:rPr>
        <w:t>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r>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Грошова допомога надається Здолбунівською міською радою.</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5</w:t>
      </w:r>
      <w:r w:rsidRPr="00947CAB">
        <w:rPr>
          <w:rFonts w:ascii="Times New Roman" w:hAnsi="Times New Roman"/>
          <w:sz w:val="28"/>
          <w:szCs w:val="28"/>
          <w:lang w:val="uk-UA" w:eastAsia="uk-UA"/>
        </w:rPr>
        <w:t xml:space="preserve">. Путівкою шляхом надання грошової допомоги забезпечується дитина,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відповідно до </w:t>
      </w:r>
      <w:r>
        <w:rPr>
          <w:rFonts w:ascii="Times New Roman" w:hAnsi="Times New Roman"/>
          <w:sz w:val="28"/>
          <w:szCs w:val="28"/>
          <w:bdr w:val="none" w:sz="0" w:space="0" w:color="auto" w:frame="1"/>
          <w:lang w:val="uk-UA" w:eastAsia="uk-UA"/>
        </w:rPr>
        <w:t xml:space="preserve">пункту 3 </w:t>
      </w:r>
      <w:r w:rsidRPr="00947CAB">
        <w:rPr>
          <w:rFonts w:ascii="Times New Roman" w:hAnsi="Times New Roman"/>
          <w:sz w:val="28"/>
          <w:szCs w:val="28"/>
          <w:bdr w:val="none" w:sz="0" w:space="0" w:color="auto" w:frame="1"/>
          <w:lang w:val="uk-UA" w:eastAsia="uk-UA"/>
        </w:rPr>
        <w:t>цього Порядку один раз на рік з урахуванням того, що </w:t>
      </w:r>
      <w:r w:rsidRPr="00947CAB">
        <w:rPr>
          <w:rFonts w:ascii="Times New Roman" w:hAnsi="Times New Roman"/>
          <w:sz w:val="28"/>
          <w:szCs w:val="28"/>
          <w:lang w:val="uk-UA" w:eastAsia="uk-UA"/>
        </w:rPr>
        <w:t>їй</w:t>
      </w:r>
      <w:r w:rsidRPr="00947CAB">
        <w:rPr>
          <w:rFonts w:ascii="Times New Roman" w:hAnsi="Times New Roman"/>
          <w:sz w:val="28"/>
          <w:szCs w:val="28"/>
          <w:bdr w:val="none" w:sz="0" w:space="0" w:color="auto" w:frame="1"/>
          <w:lang w:val="uk-UA" w:eastAsia="uk-UA"/>
        </w:rPr>
        <w:t> не надавалась в поточному році путівка</w:t>
      </w:r>
      <w:r w:rsidRPr="00947CAB">
        <w:rPr>
          <w:rFonts w:ascii="Times New Roman" w:hAnsi="Times New Roman"/>
          <w:sz w:val="28"/>
          <w:szCs w:val="28"/>
          <w:lang w:val="uk-UA" w:eastAsia="uk-UA"/>
        </w:rPr>
        <w:t> (компенсація вартості путівки) </w:t>
      </w:r>
      <w:r w:rsidRPr="00947CAB">
        <w:rPr>
          <w:rFonts w:ascii="Times New Roman" w:hAnsi="Times New Roman"/>
          <w:sz w:val="28"/>
          <w:szCs w:val="28"/>
          <w:bdr w:val="none" w:sz="0" w:space="0" w:color="auto" w:frame="1"/>
          <w:lang w:val="uk-UA" w:eastAsia="uk-UA"/>
        </w:rPr>
        <w:t>до дитячих закладів</w:t>
      </w:r>
      <w:r w:rsidRPr="00947CAB">
        <w:rPr>
          <w:rFonts w:ascii="Times New Roman" w:hAnsi="Times New Roman"/>
          <w:sz w:val="28"/>
          <w:szCs w:val="28"/>
          <w:lang w:val="uk-UA" w:eastAsia="uk-UA"/>
        </w:rPr>
        <w:t xml:space="preserve"> оздоровлення та відпочинку, санаторіїв </w:t>
      </w:r>
      <w:r w:rsidRPr="00947CAB">
        <w:rPr>
          <w:rFonts w:ascii="Times New Roman" w:hAnsi="Times New Roman"/>
          <w:sz w:val="28"/>
          <w:szCs w:val="28"/>
          <w:bdr w:val="none" w:sz="0" w:space="0" w:color="auto" w:frame="1"/>
          <w:lang w:val="uk-UA" w:eastAsia="uk-UA"/>
        </w:rPr>
        <w:t>області та за її межами за рахунок </w:t>
      </w:r>
      <w:r w:rsidRPr="00947CAB">
        <w:rPr>
          <w:rFonts w:ascii="Times New Roman" w:hAnsi="Times New Roman"/>
          <w:sz w:val="28"/>
          <w:szCs w:val="28"/>
          <w:lang w:val="uk-UA" w:eastAsia="uk-UA"/>
        </w:rPr>
        <w:t>бюджетних коштів (державного та місцевих бюджетів)</w:t>
      </w:r>
      <w:r w:rsidRPr="00947CAB">
        <w:rPr>
          <w:rFonts w:ascii="Times New Roman" w:hAnsi="Times New Roman"/>
          <w:sz w:val="28"/>
          <w:szCs w:val="28"/>
          <w:bdr w:val="none" w:sz="0" w:space="0" w:color="auto" w:frame="1"/>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lastRenderedPageBreak/>
        <w:t>6</w:t>
      </w:r>
      <w:r w:rsidRPr="00947CAB">
        <w:rPr>
          <w:rFonts w:ascii="Times New Roman" w:hAnsi="Times New Roman"/>
          <w:sz w:val="28"/>
          <w:szCs w:val="28"/>
          <w:lang w:val="uk-UA" w:eastAsia="uk-UA"/>
        </w:rPr>
        <w:t xml:space="preserve">. Строк перебування дитини, що потребує особливої соціальної уваги та підтримки, в дитячому закладі оздоровлення та відпочинку, санаторії становить </w:t>
      </w:r>
      <w:r>
        <w:rPr>
          <w:rFonts w:ascii="Times New Roman" w:hAnsi="Times New Roman"/>
          <w:sz w:val="28"/>
          <w:szCs w:val="28"/>
          <w:lang w:val="uk-UA" w:eastAsia="uk-UA"/>
        </w:rPr>
        <w:t>18-</w:t>
      </w:r>
      <w:r w:rsidRPr="00947CAB">
        <w:rPr>
          <w:rFonts w:ascii="Times New Roman" w:hAnsi="Times New Roman"/>
          <w:sz w:val="28"/>
          <w:szCs w:val="28"/>
          <w:lang w:val="uk-UA" w:eastAsia="uk-UA"/>
        </w:rPr>
        <w:t>21 день.</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7</w:t>
      </w:r>
      <w:r w:rsidRPr="00947CAB">
        <w:rPr>
          <w:rFonts w:ascii="Times New Roman" w:hAnsi="Times New Roman"/>
          <w:sz w:val="28"/>
          <w:szCs w:val="28"/>
          <w:lang w:val="uk-UA" w:eastAsia="uk-UA"/>
        </w:rPr>
        <w:t>. Забезпечення путівками дітей, що потребують особливої соціальної уваги та підтримки проводиться шляхом надання грошової допомоги для компенсації вартості путівок через безготівкове перерахування дитячим закладам оздоровлення та відпочинку, санаторіям, які розміщені на території Рівненської області і внесені в мережу дитячих закладів оздоровлення і відпочинку (далі – дитячі заклади), за надання послуг із оздоровлення.</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rPr>
      </w:pPr>
      <w:r w:rsidRPr="00947CAB">
        <w:rPr>
          <w:rFonts w:ascii="Times New Roman" w:hAnsi="Times New Roman"/>
          <w:sz w:val="28"/>
          <w:szCs w:val="28"/>
          <w:lang w:val="uk-UA"/>
        </w:rPr>
        <w:t>Договір укладається із дитячим закладом та одним із батьків дитини, що потребує особливої соціального уваги та підтримки, (або особою, яка їх замінює) про надання грошової допомоги для компенсації вартості путівок у розмірі, визначеному пунктом 5 цього Порядку.</w:t>
      </w:r>
    </w:p>
    <w:p w:rsidR="004858CB" w:rsidRPr="00947CAB" w:rsidRDefault="004858CB"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 xml:space="preserve">Договір укладається у трьох примірниках (один – для Здолбунівської міської ради, другий – для дитячого закладу, третій – для батьків дитини, що потребує особливої соціальної уваги та підтримки, (особи, яка їх замінює)). </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8</w:t>
      </w:r>
      <w:r w:rsidRPr="00947CAB">
        <w:rPr>
          <w:rFonts w:ascii="Times New Roman" w:hAnsi="Times New Roman"/>
          <w:sz w:val="28"/>
          <w:szCs w:val="28"/>
          <w:lang w:val="uk-UA" w:eastAsia="uk-UA"/>
        </w:rPr>
        <w:t>. Батьки дітей, що потребують особливої соціальної уваги та підтримки мають право вільного вибору дитячого закладу Рівненської області. </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9</w:t>
      </w:r>
      <w:r w:rsidRPr="00947CAB">
        <w:rPr>
          <w:rFonts w:ascii="Times New Roman" w:hAnsi="Times New Roman"/>
          <w:sz w:val="28"/>
          <w:szCs w:val="28"/>
          <w:lang w:val="uk-UA" w:eastAsia="uk-UA"/>
        </w:rPr>
        <w:t xml:space="preserve">. Путівками шляхом надання грошової допомоги забезпечуються діти, що потребують особливої соціальної уваги та підтримки </w:t>
      </w:r>
      <w:r w:rsidRPr="00947CAB">
        <w:rPr>
          <w:rFonts w:ascii="Times New Roman" w:hAnsi="Times New Roman"/>
          <w:sz w:val="28"/>
          <w:szCs w:val="28"/>
          <w:bdr w:val="none" w:sz="0" w:space="0" w:color="auto" w:frame="1"/>
          <w:lang w:val="uk-UA" w:eastAsia="uk-UA"/>
        </w:rPr>
        <w:t>в межах асигнувань, передбачених в міському</w:t>
      </w:r>
      <w:r w:rsidRPr="00947CAB">
        <w:rPr>
          <w:rFonts w:ascii="Times New Roman" w:hAnsi="Times New Roman"/>
          <w:sz w:val="28"/>
          <w:szCs w:val="28"/>
          <w:lang w:val="uk-UA" w:eastAsia="uk-UA"/>
        </w:rPr>
        <w:t> бюджеті</w:t>
      </w:r>
      <w:r w:rsidRPr="00947CAB">
        <w:rPr>
          <w:rFonts w:ascii="Times New Roman" w:hAnsi="Times New Roman"/>
          <w:sz w:val="28"/>
          <w:szCs w:val="28"/>
          <w:bdr w:val="none" w:sz="0" w:space="0" w:color="auto" w:frame="1"/>
          <w:lang w:val="uk-UA" w:eastAsia="uk-UA"/>
        </w:rPr>
        <w:t> на фінансування заходів Програми на відповідний рік.</w:t>
      </w:r>
    </w:p>
    <w:p w:rsidR="004858CB" w:rsidRPr="00947CAB" w:rsidRDefault="004858CB"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Pr>
          <w:sz w:val="28"/>
          <w:szCs w:val="28"/>
          <w:lang w:val="uk-UA"/>
        </w:rPr>
        <w:t>0</w:t>
      </w:r>
      <w:r w:rsidRPr="00947CAB">
        <w:rPr>
          <w:sz w:val="28"/>
          <w:szCs w:val="28"/>
          <w:lang w:val="uk-UA"/>
        </w:rPr>
        <w:t xml:space="preserve">. Програма реалізовується за рахунок коштів місцевого бюджету та інших джерел, не заборонених законодавством. </w:t>
      </w:r>
      <w:r w:rsidRPr="00947CAB">
        <w:rPr>
          <w:sz w:val="28"/>
          <w:szCs w:val="28"/>
          <w:shd w:val="clear" w:color="auto" w:fill="FFFFFF"/>
          <w:lang w:val="uk-UA"/>
        </w:rPr>
        <w:t>Різниця між вартістю путівки та розміром наданої грошової допомоги сплачується батьками (особами, які їх замінюють), </w:t>
      </w:r>
      <w:r w:rsidRPr="00947CAB">
        <w:rPr>
          <w:sz w:val="28"/>
          <w:szCs w:val="28"/>
          <w:bdr w:val="none" w:sz="0" w:space="0" w:color="auto" w:frame="1"/>
          <w:shd w:val="clear" w:color="auto" w:fill="FFFFFF"/>
          <w:lang w:val="uk-UA"/>
        </w:rPr>
        <w:t>підприємствами, установами та організаціями, професійними спілками і фондами, юридичними та фізичними особами, з інших джерел, не заборонених законодавством, на розрахунковий рахунок </w:t>
      </w:r>
      <w:r w:rsidRPr="00947CAB">
        <w:rPr>
          <w:sz w:val="28"/>
          <w:szCs w:val="28"/>
          <w:shd w:val="clear" w:color="auto" w:fill="FFFFFF"/>
          <w:lang w:val="uk-UA"/>
        </w:rPr>
        <w:t>обраного </w:t>
      </w:r>
      <w:r w:rsidRPr="00947CAB">
        <w:rPr>
          <w:sz w:val="28"/>
          <w:szCs w:val="28"/>
          <w:bdr w:val="none" w:sz="0" w:space="0" w:color="auto" w:frame="1"/>
          <w:shd w:val="clear" w:color="auto" w:fill="FFFFFF"/>
          <w:lang w:val="uk-UA"/>
        </w:rPr>
        <w:t>дитячого закладу </w:t>
      </w:r>
      <w:r w:rsidRPr="00947CAB">
        <w:rPr>
          <w:sz w:val="28"/>
          <w:szCs w:val="28"/>
          <w:shd w:val="clear" w:color="auto" w:fill="FFFFFF"/>
          <w:lang w:val="uk-UA"/>
        </w:rPr>
        <w:t>до заїзду</w:t>
      </w:r>
      <w:r w:rsidRPr="00947CAB">
        <w:rPr>
          <w:sz w:val="28"/>
          <w:szCs w:val="28"/>
          <w:bdr w:val="none" w:sz="0" w:space="0" w:color="auto" w:frame="1"/>
          <w:shd w:val="clear" w:color="auto" w:fill="FFFFFF"/>
          <w:lang w:val="uk-UA"/>
        </w:rPr>
        <w:t> або в день заїзду дитини у такий заклад.</w:t>
      </w:r>
    </w:p>
    <w:p w:rsidR="004858CB" w:rsidRPr="00947CAB" w:rsidRDefault="004858CB"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Pr>
          <w:sz w:val="28"/>
          <w:szCs w:val="28"/>
          <w:lang w:val="uk-UA"/>
        </w:rPr>
        <w:t>1</w:t>
      </w:r>
      <w:r w:rsidRPr="00947CAB">
        <w:rPr>
          <w:sz w:val="28"/>
          <w:szCs w:val="28"/>
          <w:lang w:val="uk-UA"/>
        </w:rPr>
        <w:t>. Під час формування місцевого бюджету, міська рада передбачає кошти на реалізацію Програми в межах можливостей місцевого бюджету.</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2</w:t>
      </w:r>
      <w:r w:rsidRPr="00947CAB">
        <w:rPr>
          <w:rFonts w:ascii="Times New Roman" w:hAnsi="Times New Roman"/>
          <w:sz w:val="28"/>
          <w:szCs w:val="28"/>
          <w:lang w:val="uk-UA" w:eastAsia="uk-UA"/>
        </w:rPr>
        <w:t>. Відділ соціальних гарантій Здолбунівської міської ради: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 здійснює облік дітей, що потребують особливої соціальної уваги та підтримки територіальної громади, які мають право на забезпечення путівками шляхом надання грошової допомоги, за їх місцем проживання і реєстрації;</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за місцем проживання та реєстрації роз’яснює батькам дітей, що потребують особливої соціальної уваги та підтримки порядок забезпечення путівками шляхом надання грошової допомоги;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з</w:t>
      </w:r>
      <w:r w:rsidRPr="00947CAB">
        <w:rPr>
          <w:rFonts w:ascii="Times New Roman" w:hAnsi="Times New Roman"/>
          <w:sz w:val="28"/>
          <w:szCs w:val="28"/>
          <w:bdr w:val="none" w:sz="0" w:space="0" w:color="auto" w:frame="1"/>
          <w:lang w:val="uk-UA" w:eastAsia="uk-UA"/>
        </w:rPr>
        <w:t xml:space="preserve">дійснює </w:t>
      </w:r>
      <w:r w:rsidRPr="00947CAB">
        <w:rPr>
          <w:rFonts w:ascii="Times New Roman" w:hAnsi="Times New Roman"/>
          <w:sz w:val="28"/>
          <w:szCs w:val="28"/>
          <w:lang w:val="uk-UA" w:eastAsia="uk-UA"/>
        </w:rPr>
        <w:t xml:space="preserve">реєстрацію </w:t>
      </w:r>
      <w:r w:rsidRPr="00947CAB">
        <w:rPr>
          <w:rFonts w:ascii="Times New Roman" w:hAnsi="Times New Roman"/>
          <w:sz w:val="28"/>
          <w:szCs w:val="28"/>
          <w:bdr w:val="none" w:sz="0" w:space="0" w:color="auto" w:frame="1"/>
          <w:lang w:val="uk-UA" w:eastAsia="uk-UA"/>
        </w:rPr>
        <w:t xml:space="preserve">заяв </w:t>
      </w:r>
      <w:r w:rsidRPr="00947CAB">
        <w:rPr>
          <w:rFonts w:ascii="Times New Roman" w:hAnsi="Times New Roman"/>
          <w:sz w:val="28"/>
          <w:szCs w:val="28"/>
          <w:lang w:val="uk-UA" w:eastAsia="uk-UA"/>
        </w:rPr>
        <w:t>та веде облік дітей, що потребують особливої соціальної уваги та підтримки для забезпечення путівками на оздоровлення</w:t>
      </w:r>
      <w:r>
        <w:rPr>
          <w:rFonts w:ascii="Times New Roman" w:hAnsi="Times New Roman"/>
          <w:sz w:val="28"/>
          <w:szCs w:val="28"/>
          <w:lang w:val="uk-UA" w:eastAsia="uk-UA"/>
        </w:rPr>
        <w:t xml:space="preserve"> за рахунок коштів державного бюджету</w:t>
      </w:r>
      <w:r w:rsidRPr="00947CAB">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у першочерговому порядку на оздоровлення направляються:</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діти-сироти, діти, позбавлені батьківського піклування</w:t>
      </w:r>
      <w:r>
        <w:rPr>
          <w:rFonts w:ascii="Times New Roman" w:hAnsi="Times New Roman"/>
          <w:sz w:val="28"/>
          <w:szCs w:val="28"/>
          <w:lang w:val="uk-UA" w:eastAsia="uk-UA"/>
        </w:rPr>
        <w:t>.</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lastRenderedPageBreak/>
        <w:t>При вирішенні питання щодо першочерговості оздоровлення та відпочинку дітей враховується соціальний статус дитини і матеріальне становище сім'ї, у якій вона виховується.</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t>5) діти не можуть бути направлені на оздоровлення більше одного разу на рік за винятком дитячих таборів відпочинку з денним перебуванням дітей  на базі навчальних закладів територіальної громади;</w:t>
      </w:r>
    </w:p>
    <w:p w:rsidR="004858CB" w:rsidRPr="008E08C8" w:rsidRDefault="004858CB" w:rsidP="008E08C8">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lang w:val="uk-UA" w:eastAsia="uk-UA"/>
        </w:rPr>
        <w:t>6) з метою недопущення повторного отримання путівок, які фінансуються за рахунок міського бюджету, один із батьків або інший законний представник дитини обов’язково в заяві зазначає, що путівка використовується за рахунок місцевого бюджету протягом року вперше;</w:t>
      </w:r>
    </w:p>
    <w:p w:rsidR="004858CB" w:rsidRPr="008E08C8" w:rsidRDefault="004858CB" w:rsidP="00EB6D22">
      <w:pPr>
        <w:spacing w:after="0" w:line="240" w:lineRule="auto"/>
        <w:ind w:firstLine="720"/>
        <w:jc w:val="both"/>
        <w:rPr>
          <w:rFonts w:ascii="Times New Roman" w:hAnsi="Times New Roman"/>
          <w:sz w:val="28"/>
          <w:szCs w:val="28"/>
          <w:shd w:val="clear" w:color="auto" w:fill="FFFFFF"/>
          <w:lang w:val="uk-UA"/>
        </w:rPr>
      </w:pPr>
      <w:r w:rsidRPr="008E08C8">
        <w:rPr>
          <w:rFonts w:ascii="Times New Roman" w:hAnsi="Times New Roman"/>
          <w:sz w:val="28"/>
          <w:szCs w:val="28"/>
          <w:shd w:val="clear" w:color="auto" w:fill="FFFFFF"/>
          <w:lang w:val="uk-UA"/>
        </w:rPr>
        <w:t>7) для взяття на облік для забезпечення путівкою на оздоровлення один із батьків (особа, яка їх замінює) дитини, що потребує особливої соціальної уваги та підтримки подає до відділу соціальних гарантій міської ради заяву про взяття на облік для отримання путівки та документи, передбачені пунктом 13 цього Порядку;</w:t>
      </w:r>
    </w:p>
    <w:p w:rsidR="004858CB" w:rsidRPr="008E08C8" w:rsidRDefault="004858CB" w:rsidP="00EB6D22">
      <w:pPr>
        <w:spacing w:after="0" w:line="240" w:lineRule="auto"/>
        <w:ind w:firstLine="720"/>
        <w:jc w:val="both"/>
        <w:rPr>
          <w:rFonts w:ascii="Times New Roman" w:hAnsi="Times New Roman"/>
          <w:sz w:val="28"/>
          <w:szCs w:val="28"/>
          <w:shd w:val="clear" w:color="auto" w:fill="FFFFFF"/>
          <w:lang w:val="uk-UA"/>
        </w:rPr>
      </w:pPr>
      <w:r w:rsidRPr="008E08C8">
        <w:rPr>
          <w:rFonts w:ascii="Times New Roman" w:hAnsi="Times New Roman"/>
          <w:sz w:val="28"/>
          <w:szCs w:val="28"/>
          <w:shd w:val="clear" w:color="auto" w:fill="FFFFFF"/>
          <w:lang w:val="uk-UA"/>
        </w:rPr>
        <w:t>8) згідно з обліком для забезпечення путівками на оздоровлення, з урахуванням кількості вільних місць у обраному одним із батьків (особою, яка їх замінює) дитини, що потребує особливої соціальної уваги та підтримки дитячому закладі, формує списки дітей для забезпечення путівками шляхом надання грошової допомоги у трьох примірниках;</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8E08C8">
        <w:rPr>
          <w:rFonts w:ascii="Times New Roman" w:hAnsi="Times New Roman"/>
          <w:sz w:val="28"/>
          <w:szCs w:val="28"/>
          <w:shd w:val="clear" w:color="auto" w:fill="FFFFFF"/>
          <w:lang w:val="uk-UA"/>
        </w:rPr>
        <w:t>9) надсилає погоджений список дітей, що потребують особливої соціальної уваги та підтримки відповідному дитячому закладу, а також інформує одного з батьків (особу, яка їх замінює) дитини що потребує особливої соціальної</w:t>
      </w:r>
      <w:r w:rsidRPr="00947CAB">
        <w:rPr>
          <w:rFonts w:ascii="Times New Roman" w:hAnsi="Times New Roman"/>
          <w:sz w:val="28"/>
          <w:szCs w:val="28"/>
          <w:lang w:val="uk-UA" w:eastAsia="uk-UA"/>
        </w:rPr>
        <w:t xml:space="preserve"> уваги та підтримки, про результати розгляду поданих документів;</w:t>
      </w:r>
    </w:p>
    <w:p w:rsidR="004858CB" w:rsidRPr="00947CAB" w:rsidRDefault="004858CB" w:rsidP="00EB6D22">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bookmarkStart w:id="0" w:name="n56"/>
      <w:bookmarkEnd w:id="0"/>
      <w:r w:rsidRPr="00947CAB">
        <w:rPr>
          <w:rFonts w:ascii="Times New Roman" w:hAnsi="Times New Roman"/>
          <w:sz w:val="28"/>
          <w:szCs w:val="28"/>
          <w:bdr w:val="none" w:sz="0" w:space="0" w:color="auto" w:frame="1"/>
          <w:lang w:val="uk-UA" w:eastAsia="uk-UA"/>
        </w:rPr>
        <w:t xml:space="preserve">10) доводить до відома одного з </w:t>
      </w:r>
      <w:r w:rsidRPr="00947CAB">
        <w:rPr>
          <w:rFonts w:ascii="Times New Roman" w:hAnsi="Times New Roman"/>
          <w:sz w:val="28"/>
          <w:szCs w:val="28"/>
          <w:lang w:val="uk-UA" w:eastAsia="uk-UA"/>
        </w:rPr>
        <w:t xml:space="preserve">батьків (особи, яка їх замінює) дитини,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інформацію про умови проживання, харчування, перелік процедур, що будуть надані дитині за період оздоровлення в обраному ним дитячому закладі, та обсяг коштів, необхідний для проведення доплати (у разі наявності різниці між вартістю путівки та розміром грошової допомоги);</w:t>
      </w:r>
    </w:p>
    <w:p w:rsidR="004858CB" w:rsidRPr="00947CAB" w:rsidRDefault="004858CB" w:rsidP="0099339B">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r w:rsidRPr="00947CAB">
        <w:rPr>
          <w:rFonts w:ascii="Times New Roman" w:hAnsi="Times New Roman"/>
          <w:sz w:val="28"/>
          <w:szCs w:val="28"/>
          <w:bdr w:val="none" w:sz="0" w:space="0" w:color="auto" w:frame="1"/>
          <w:lang w:val="uk-UA" w:eastAsia="uk-UA"/>
        </w:rPr>
        <w:t xml:space="preserve">11) у разі отримання від обраного батьками (особою, яка їх замінює) закладу відмови щодо прийняття їхньої дитини на оздоровлення інформує про це одного з батьків і пропонує вибрати інший заклад. У </w:t>
      </w:r>
      <w:r w:rsidRPr="00947CAB">
        <w:rPr>
          <w:rFonts w:ascii="Times New Roman" w:hAnsi="Times New Roman"/>
          <w:sz w:val="28"/>
          <w:szCs w:val="28"/>
          <w:lang w:val="uk-UA" w:eastAsia="uk-UA"/>
        </w:rPr>
        <w:t>разі відмови дитини, що потребує особливої соціальної уваги та підтримки, яка включена до списку дітей для забезпечення путівками шляхом надання грошової допомоги, від оздоровлення одному із батьків потрібно не пізніше ніж за п’ять днів до початку заїзду повідомити про це відділ соціальних гарантій;</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12) якщо дитина, що потребує особливої соціальної уваги та підтримки не використала своє право на оздоровлення, відділ забезпечує таким оздоровленням наступну за черговістю дитину;</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якщо дитина, що потребує особливої соціальної уваги та підтримки, яка перебуває на обліку для забезпечення путівками на оздоровлення у відділі соціальних гарантій, одержала</w:t>
      </w:r>
      <w:r w:rsidRPr="00947CAB">
        <w:rPr>
          <w:rFonts w:ascii="Times New Roman" w:hAnsi="Times New Roman"/>
          <w:sz w:val="28"/>
          <w:szCs w:val="28"/>
          <w:bdr w:val="none" w:sz="0" w:space="0" w:color="auto" w:frame="1"/>
          <w:lang w:val="uk-UA" w:eastAsia="uk-UA"/>
        </w:rPr>
        <w:t> в поточному році путівк</w:t>
      </w:r>
      <w:r w:rsidRPr="00947CAB">
        <w:rPr>
          <w:rFonts w:ascii="Times New Roman" w:hAnsi="Times New Roman"/>
          <w:sz w:val="28"/>
          <w:szCs w:val="28"/>
          <w:lang w:val="uk-UA" w:eastAsia="uk-UA"/>
        </w:rPr>
        <w:t xml:space="preserve">у (грошову допомогу </w:t>
      </w:r>
      <w:r w:rsidRPr="00947CAB">
        <w:rPr>
          <w:rFonts w:ascii="Times New Roman" w:hAnsi="Times New Roman"/>
          <w:sz w:val="28"/>
          <w:szCs w:val="28"/>
          <w:lang w:val="uk-UA" w:eastAsia="uk-UA"/>
        </w:rPr>
        <w:lastRenderedPageBreak/>
        <w:t>для компенсації вартості путівок) </w:t>
      </w:r>
      <w:r w:rsidRPr="00947CAB">
        <w:rPr>
          <w:rFonts w:ascii="Times New Roman" w:hAnsi="Times New Roman"/>
          <w:sz w:val="28"/>
          <w:szCs w:val="28"/>
          <w:bdr w:val="none" w:sz="0" w:space="0" w:color="auto" w:frame="1"/>
          <w:lang w:val="uk-UA" w:eastAsia="uk-UA"/>
        </w:rPr>
        <w:t>за </w:t>
      </w:r>
      <w:r w:rsidRPr="00947CAB">
        <w:rPr>
          <w:rFonts w:ascii="Times New Roman" w:hAnsi="Times New Roman"/>
          <w:sz w:val="28"/>
          <w:szCs w:val="28"/>
          <w:lang w:val="uk-UA" w:eastAsia="uk-UA"/>
        </w:rPr>
        <w:t>кошти державного або місцевого бюджету в іншій організації, вона знімається з обліку;</w:t>
      </w:r>
    </w:p>
    <w:p w:rsidR="004858CB" w:rsidRDefault="004858CB"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13) н</w:t>
      </w:r>
      <w:r w:rsidRPr="00947CAB">
        <w:rPr>
          <w:rFonts w:ascii="Times New Roman" w:hAnsi="Times New Roman"/>
          <w:sz w:val="28"/>
          <w:szCs w:val="28"/>
          <w:bdr w:val="none" w:sz="0" w:space="0" w:color="auto" w:frame="1"/>
          <w:lang w:val="uk-UA" w:eastAsia="uk-UA"/>
        </w:rPr>
        <w:t xml:space="preserve">есе відповідальність </w:t>
      </w:r>
      <w:r w:rsidRPr="00947CAB">
        <w:rPr>
          <w:rFonts w:ascii="Times New Roman" w:hAnsi="Times New Roman"/>
          <w:sz w:val="28"/>
          <w:szCs w:val="28"/>
          <w:lang w:val="uk-UA" w:eastAsia="uk-UA"/>
        </w:rPr>
        <w:t xml:space="preserve">за </w:t>
      </w:r>
      <w:r w:rsidRPr="00947CAB">
        <w:rPr>
          <w:rFonts w:ascii="Times New Roman" w:hAnsi="Times New Roman"/>
          <w:sz w:val="28"/>
          <w:szCs w:val="28"/>
          <w:bdr w:val="none" w:sz="0" w:space="0" w:color="auto" w:frame="1"/>
          <w:lang w:val="uk-UA" w:eastAsia="uk-UA"/>
        </w:rPr>
        <w:t>достовірність відомостей, </w:t>
      </w:r>
      <w:r w:rsidRPr="00947CAB">
        <w:rPr>
          <w:rFonts w:ascii="Times New Roman" w:hAnsi="Times New Roman"/>
          <w:sz w:val="28"/>
          <w:szCs w:val="28"/>
          <w:lang w:val="uk-UA" w:eastAsia="uk-UA"/>
        </w:rPr>
        <w:t>зазначених у списках дітей для забезпечення путівками шляхом надання грошової допомоги</w:t>
      </w:r>
      <w:r>
        <w:rPr>
          <w:rFonts w:ascii="Times New Roman" w:hAnsi="Times New Roman"/>
          <w:sz w:val="28"/>
          <w:szCs w:val="28"/>
          <w:bdr w:val="none" w:sz="0" w:space="0" w:color="auto" w:frame="1"/>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Перелік документів, необхідних для взяття на облік</w:t>
      </w:r>
    </w:p>
    <w:p w:rsidR="004858CB" w:rsidRDefault="004858CB" w:rsidP="00121163">
      <w:pPr>
        <w:shd w:val="clear" w:color="auto" w:fill="FFFFFF"/>
        <w:spacing w:after="0" w:line="240" w:lineRule="auto"/>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для забезпечення путівкою</w:t>
      </w:r>
    </w:p>
    <w:p w:rsidR="008E08C8" w:rsidRPr="00947CAB" w:rsidRDefault="008E08C8" w:rsidP="00121163">
      <w:pPr>
        <w:shd w:val="clear" w:color="auto" w:fill="FFFFFF"/>
        <w:spacing w:after="0" w:line="240" w:lineRule="auto"/>
        <w:jc w:val="center"/>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3</w:t>
      </w:r>
      <w:r w:rsidRPr="00947CAB">
        <w:rPr>
          <w:rFonts w:ascii="Times New Roman" w:hAnsi="Times New Roman"/>
          <w:sz w:val="28"/>
          <w:szCs w:val="28"/>
          <w:lang w:val="uk-UA" w:eastAsia="uk-UA"/>
        </w:rPr>
        <w:t>. Для взяття на облік для забезпечення путівкою одним із батьків (особою, яка їх замінює) дитини пільгової категорії подаються до відділу соціальних гарантій, разом із заявою про взяття на облік для отримання путівки, такі документи:</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 для дітей-сиріт та дітей, позбавлених батьківського піклування:</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свідоцтва про народження дитини,</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документа, який підтверджує статус дитини-сироти, дитини, позбавленої батьківського піклування,</w:t>
      </w:r>
    </w:p>
    <w:p w:rsidR="004858CB" w:rsidRPr="00947CAB" w:rsidRDefault="004858CB"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p>
    <w:p w:rsidR="004858CB" w:rsidRDefault="004858CB" w:rsidP="005F51ED">
      <w:pPr>
        <w:spacing w:after="0" w:line="240" w:lineRule="auto"/>
        <w:ind w:firstLine="720"/>
        <w:jc w:val="both"/>
        <w:rPr>
          <w:rFonts w:ascii="Times New Roman" w:hAnsi="Times New Roman"/>
          <w:sz w:val="28"/>
          <w:szCs w:val="28"/>
          <w:shd w:val="clear" w:color="auto" w:fill="FFFFFF"/>
          <w:lang w:val="uk-UA"/>
        </w:rPr>
      </w:pPr>
      <w:r w:rsidRPr="005F51ED">
        <w:rPr>
          <w:rFonts w:ascii="Times New Roman" w:hAnsi="Times New Roman"/>
          <w:sz w:val="28"/>
          <w:szCs w:val="28"/>
          <w:lang w:val="uk-UA"/>
        </w:rPr>
        <w:t>2) для дітей,</w:t>
      </w:r>
      <w:r w:rsidRPr="00947CAB">
        <w:rPr>
          <w:sz w:val="28"/>
          <w:szCs w:val="28"/>
          <w:lang w:val="uk-UA"/>
        </w:rPr>
        <w:t xml:space="preserve"> </w:t>
      </w:r>
      <w:r w:rsidRPr="00885CC6">
        <w:rPr>
          <w:rFonts w:ascii="Times New Roman" w:hAnsi="Times New Roman"/>
          <w:sz w:val="28"/>
          <w:szCs w:val="28"/>
          <w:shd w:val="clear" w:color="auto" w:fill="FFFFFF"/>
          <w:lang w:val="uk-UA"/>
        </w:rPr>
        <w:t>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Pr="00885CC6">
        <w:rPr>
          <w:rFonts w:ascii="Times New Roman" w:hAnsi="Times New Roman"/>
          <w:sz w:val="28"/>
          <w:szCs w:val="28"/>
          <w:shd w:val="clear" w:color="auto" w:fill="FFFFFF"/>
        </w:rPr>
        <w:t> </w:t>
      </w:r>
      <w:hyperlink r:id="rId7" w:anchor="n657" w:tgtFrame="_blank" w:history="1">
        <w:r w:rsidRPr="00885CC6">
          <w:rPr>
            <w:rStyle w:val="a7"/>
            <w:rFonts w:ascii="Times New Roman" w:hAnsi="Times New Roman"/>
            <w:color w:val="auto"/>
            <w:sz w:val="28"/>
            <w:szCs w:val="28"/>
            <w:u w:val="none"/>
            <w:shd w:val="clear" w:color="auto" w:fill="FFFFFF"/>
            <w:lang w:val="uk-UA"/>
          </w:rPr>
          <w:t>частині першій</w:t>
        </w:r>
      </w:hyperlink>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статті 10</w:t>
      </w:r>
      <w:r w:rsidRPr="00885CC6">
        <w:rPr>
          <w:rStyle w:val="rvts37"/>
          <w:rFonts w:ascii="Times New Roman" w:hAnsi="Times New Roman"/>
          <w:b/>
          <w:bCs/>
          <w:sz w:val="28"/>
          <w:szCs w:val="28"/>
          <w:shd w:val="clear" w:color="auto" w:fill="FFFFFF"/>
          <w:vertAlign w:val="superscript"/>
          <w:lang w:val="uk-UA"/>
        </w:rPr>
        <w:t>-1</w:t>
      </w:r>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 xml:space="preserve">Закону України </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Про статус ветеранів війни, гарантії їх соціального захисту</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 xml:space="preserve">; </w:t>
      </w:r>
    </w:p>
    <w:p w:rsidR="004858CB" w:rsidRPr="00947CAB" w:rsidRDefault="004858CB"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rsidR="004858CB" w:rsidRPr="00947CAB" w:rsidRDefault="004858CB" w:rsidP="00D12C5B">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з інвалідністю, здатним до самообслуговування (за відсутності медичних протипоказань):</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-копія свідоцтва про народження,</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-копія документа, який підтверджує належність дитини до зазначеної категорії,</w:t>
      </w:r>
    </w:p>
    <w:p w:rsidR="004858CB" w:rsidRPr="00947CAB" w:rsidRDefault="004858CB" w:rsidP="008E08C8">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-копії паспорта та реєстраційного номера облікової картки платника податків одного з батьків (особи, яка</w:t>
      </w:r>
      <w:r w:rsidR="008E08C8">
        <w:rPr>
          <w:sz w:val="28"/>
          <w:szCs w:val="28"/>
          <w:lang w:val="uk-UA"/>
        </w:rPr>
        <w:t xml:space="preserve"> їх замінює)</w:t>
      </w:r>
      <w:r w:rsidRPr="00947CAB">
        <w:rPr>
          <w:sz w:val="28"/>
          <w:szCs w:val="28"/>
          <w:lang w:val="uk-UA"/>
        </w:rPr>
        <w:t>;</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3)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rsidR="004858CB" w:rsidRPr="00947CAB" w:rsidRDefault="004858CB" w:rsidP="008E08C8">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-копія свідоцтва про народження дитини, батько/матір якої внесені до списку осіб, смерть яких пов’язана з участю в масових акціях громадського </w:t>
      </w:r>
      <w:r w:rsidRPr="00947CAB">
        <w:rPr>
          <w:rFonts w:ascii="Times New Roman" w:hAnsi="Times New Roman"/>
          <w:sz w:val="28"/>
          <w:szCs w:val="28"/>
          <w:lang w:val="uk-UA" w:eastAsia="uk-UA"/>
        </w:rPr>
        <w:lastRenderedPageBreak/>
        <w:t>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w:t>
      </w:r>
    </w:p>
    <w:p w:rsidR="004858CB" w:rsidRPr="00947CAB" w:rsidRDefault="004858CB" w:rsidP="008E08C8">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r>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4</w:t>
      </w:r>
      <w:r w:rsidRPr="00947CAB">
        <w:rPr>
          <w:rFonts w:ascii="Times New Roman" w:hAnsi="Times New Roman"/>
          <w:sz w:val="28"/>
          <w:szCs w:val="28"/>
          <w:lang w:val="uk-UA" w:eastAsia="uk-UA"/>
        </w:rPr>
        <w:t>. Під час подання копій документів, передбачених пунктом 1</w:t>
      </w:r>
      <w:r>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цього Порядку, пред’являються оригінали зазначених документів.</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5</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Не раніше ніж за три дні до заїзду в дитячий заклад</w:t>
      </w:r>
      <w:r w:rsidRPr="00947CAB">
        <w:rPr>
          <w:rFonts w:ascii="Times New Roman" w:hAnsi="Times New Roman"/>
          <w:sz w:val="28"/>
          <w:szCs w:val="28"/>
          <w:bdr w:val="none" w:sz="0" w:space="0" w:color="auto" w:frame="1"/>
          <w:lang w:val="uk-UA" w:eastAsia="uk-UA"/>
        </w:rPr>
        <w:t> дитина повинн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пройти медичний огляд у встановленому законодавством порядку та </w:t>
      </w:r>
      <w:r w:rsidRPr="00947CAB">
        <w:rPr>
          <w:rFonts w:ascii="Times New Roman" w:hAnsi="Times New Roman"/>
          <w:sz w:val="28"/>
          <w:szCs w:val="28"/>
          <w:lang w:val="uk-UA" w:eastAsia="uk-UA"/>
        </w:rPr>
        <w:t>отримати </w:t>
      </w:r>
      <w:hyperlink r:id="rId8" w:anchor="n3" w:tgtFrame="_blank" w:history="1">
        <w:r w:rsidRPr="00947CAB">
          <w:rPr>
            <w:rStyle w:val="a7"/>
            <w:rFonts w:ascii="Times New Roman" w:hAnsi="Times New Roman"/>
            <w:color w:val="auto"/>
            <w:sz w:val="28"/>
            <w:szCs w:val="28"/>
            <w:u w:val="none"/>
            <w:lang w:val="uk-UA" w:eastAsia="uk-UA"/>
          </w:rPr>
          <w:t>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«Про затвердження форм первинної облікової документації та інструкцій щодо їх заповнення, що використовуються у закладах охорони здоров'я, які надають амбулаторно-поліклінічну та стаціонарну допомогу населенню, незалежно від підпорядкування та форми власності», зареєстрованим у Міністерстві юстиції України 17 червня 2013 року за № 990/23522.</w:t>
        </w:r>
      </w:hyperlink>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6</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Путівка на дитину, яка прибула в обраний її батьками (особою, яка їх замінює) дитячий заклад, оформляється працівником такого закладу під час заїзду дитини та відповідно до договору і списків, поданих відділом соціальних гарантій Здолбунівської міської ради.</w:t>
      </w:r>
    </w:p>
    <w:p w:rsidR="004858CB" w:rsidRPr="00947CAB" w:rsidRDefault="004858CB"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7</w:t>
      </w:r>
      <w:r w:rsidRPr="00947CAB">
        <w:rPr>
          <w:rFonts w:ascii="Times New Roman" w:hAnsi="Times New Roman"/>
          <w:sz w:val="28"/>
          <w:szCs w:val="28"/>
          <w:lang w:val="uk-UA" w:eastAsia="uk-UA"/>
        </w:rPr>
        <w:t>. Під час виїзду дитини з відповідного дитячого закладу її батькам (особі, яка їх замінює) видається копія зворотного талону до путівки,</w:t>
      </w:r>
      <w:r w:rsidRPr="00947CAB">
        <w:rPr>
          <w:rFonts w:ascii="Times New Roman" w:hAnsi="Times New Roman"/>
          <w:sz w:val="28"/>
          <w:szCs w:val="28"/>
          <w:bdr w:val="none" w:sz="0" w:space="0" w:color="auto" w:frame="1"/>
          <w:lang w:val="uk-UA" w:eastAsia="uk-UA"/>
        </w:rPr>
        <w:t> засвідчен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підписом керівника та печаткою дитячого закладу</w:t>
      </w:r>
      <w:r w:rsidRPr="00947CAB">
        <w:rPr>
          <w:rFonts w:ascii="Times New Roman" w:hAnsi="Times New Roman"/>
          <w:sz w:val="28"/>
          <w:szCs w:val="28"/>
          <w:lang w:val="uk-UA" w:eastAsia="uk-UA"/>
        </w:rPr>
        <w:t>.</w:t>
      </w:r>
    </w:p>
    <w:p w:rsidR="004858CB" w:rsidRPr="00947CAB" w:rsidRDefault="004858CB"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w:t>
      </w:r>
      <w:r>
        <w:rPr>
          <w:rFonts w:ascii="Times New Roman" w:hAnsi="Times New Roman"/>
          <w:sz w:val="28"/>
          <w:szCs w:val="28"/>
          <w:lang w:val="uk-UA" w:eastAsia="uk-UA"/>
        </w:rPr>
        <w:t>8</w:t>
      </w:r>
      <w:r w:rsidRPr="00947CAB">
        <w:rPr>
          <w:rFonts w:ascii="Times New Roman" w:hAnsi="Times New Roman"/>
          <w:sz w:val="28"/>
          <w:szCs w:val="28"/>
          <w:lang w:val="uk-UA" w:eastAsia="uk-UA"/>
        </w:rPr>
        <w:t>. </w:t>
      </w:r>
      <w:r w:rsidRPr="00947CAB">
        <w:rPr>
          <w:rFonts w:ascii="Times New Roman" w:hAnsi="Times New Roman"/>
          <w:sz w:val="28"/>
          <w:szCs w:val="28"/>
          <w:bdr w:val="none" w:sz="0" w:space="0" w:color="auto" w:frame="1"/>
          <w:lang w:val="uk-UA" w:eastAsia="uk-UA"/>
        </w:rPr>
        <w:t>Документи, зазначені в пункті </w:t>
      </w:r>
      <w:r w:rsidRPr="00947CAB">
        <w:rPr>
          <w:rFonts w:ascii="Times New Roman" w:hAnsi="Times New Roman"/>
          <w:sz w:val="28"/>
          <w:szCs w:val="28"/>
          <w:lang w:val="uk-UA" w:eastAsia="uk-UA"/>
        </w:rPr>
        <w:t>1</w:t>
      </w:r>
      <w:r>
        <w:rPr>
          <w:rFonts w:ascii="Times New Roman" w:hAnsi="Times New Roman"/>
          <w:sz w:val="28"/>
          <w:szCs w:val="28"/>
          <w:lang w:val="uk-UA" w:eastAsia="uk-UA"/>
        </w:rPr>
        <w:t>3</w:t>
      </w:r>
      <w:r w:rsidRPr="00947CAB">
        <w:rPr>
          <w:rFonts w:ascii="Times New Roman" w:hAnsi="Times New Roman"/>
          <w:sz w:val="28"/>
          <w:szCs w:val="28"/>
          <w:bdr w:val="none" w:sz="0" w:space="0" w:color="auto" w:frame="1"/>
          <w:lang w:val="uk-UA" w:eastAsia="uk-UA"/>
        </w:rPr>
        <w:t> цього </w:t>
      </w:r>
      <w:r w:rsidRPr="00947CAB">
        <w:rPr>
          <w:rFonts w:ascii="Times New Roman" w:hAnsi="Times New Roman"/>
          <w:sz w:val="28"/>
          <w:szCs w:val="28"/>
          <w:lang w:val="uk-UA" w:eastAsia="uk-UA"/>
        </w:rPr>
        <w:t>Порядку</w:t>
      </w:r>
      <w:r w:rsidRPr="00947CAB">
        <w:rPr>
          <w:rFonts w:ascii="Times New Roman" w:hAnsi="Times New Roman"/>
          <w:sz w:val="28"/>
          <w:szCs w:val="28"/>
          <w:bdr w:val="none" w:sz="0" w:space="0" w:color="auto" w:frame="1"/>
          <w:lang w:val="uk-UA" w:eastAsia="uk-UA"/>
        </w:rPr>
        <w:t>, зберігаються </w:t>
      </w:r>
      <w:r w:rsidRPr="00947CAB">
        <w:rPr>
          <w:rFonts w:ascii="Times New Roman" w:hAnsi="Times New Roman"/>
          <w:sz w:val="28"/>
          <w:szCs w:val="28"/>
          <w:lang w:val="uk-UA" w:eastAsia="uk-UA"/>
        </w:rPr>
        <w:t>у відділі соціальних гарантій</w:t>
      </w:r>
      <w:r w:rsidRPr="00947CAB">
        <w:rPr>
          <w:rFonts w:ascii="Times New Roman" w:hAnsi="Times New Roman"/>
          <w:sz w:val="28"/>
          <w:szCs w:val="28"/>
          <w:bdr w:val="none" w:sz="0" w:space="0" w:color="auto" w:frame="1"/>
          <w:lang w:val="uk-UA" w:eastAsia="uk-UA"/>
        </w:rPr>
        <w:t xml:space="preserve"> протягом трьох років.</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19</w:t>
      </w:r>
      <w:r w:rsidRPr="00947CAB">
        <w:rPr>
          <w:rFonts w:ascii="Times New Roman" w:hAnsi="Times New Roman"/>
          <w:sz w:val="28"/>
          <w:szCs w:val="28"/>
          <w:bdr w:val="none" w:sz="0" w:space="0" w:color="auto" w:frame="1"/>
          <w:lang w:val="uk-UA" w:eastAsia="uk-UA"/>
        </w:rPr>
        <w:t xml:space="preserve">. До дитячого закладу діти, </w:t>
      </w:r>
      <w:r w:rsidRPr="00947CAB">
        <w:rPr>
          <w:rFonts w:ascii="Times New Roman" w:hAnsi="Times New Roman"/>
          <w:sz w:val="28"/>
          <w:szCs w:val="28"/>
          <w:lang w:val="uk-UA" w:eastAsia="uk-UA"/>
        </w:rPr>
        <w:t>що потребують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 можуть прибувати з батьками, іншими законними представниками або у складі груп з особами, які їх супроводжують.</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0</w:t>
      </w:r>
      <w:r w:rsidRPr="00947CAB">
        <w:rPr>
          <w:rFonts w:ascii="Times New Roman" w:hAnsi="Times New Roman"/>
          <w:sz w:val="28"/>
          <w:szCs w:val="28"/>
          <w:bdr w:val="none" w:sz="0" w:space="0" w:color="auto" w:frame="1"/>
          <w:lang w:val="uk-UA" w:eastAsia="uk-UA"/>
        </w:rPr>
        <w:t>. Відповідальність дитячого закладу за життя і здоров'я дітей настає з моменту передачі дітей за списком особами, які їх супроводжували, керівникам цих закладів.</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1</w:t>
      </w:r>
      <w:r w:rsidRPr="00947CAB">
        <w:rPr>
          <w:rFonts w:ascii="Times New Roman" w:hAnsi="Times New Roman"/>
          <w:sz w:val="28"/>
          <w:szCs w:val="28"/>
          <w:bdr w:val="none" w:sz="0" w:space="0" w:color="auto" w:frame="1"/>
          <w:lang w:val="uk-UA" w:eastAsia="uk-UA"/>
        </w:rPr>
        <w:t>. Дитячий заклад у </w:t>
      </w:r>
      <w:r w:rsidRPr="00947CAB">
        <w:rPr>
          <w:rFonts w:ascii="Times New Roman" w:hAnsi="Times New Roman"/>
          <w:sz w:val="28"/>
          <w:szCs w:val="28"/>
          <w:lang w:val="uk-UA" w:eastAsia="uk-UA"/>
        </w:rPr>
        <w:t>три</w:t>
      </w:r>
      <w:r w:rsidRPr="00947CAB">
        <w:rPr>
          <w:rFonts w:ascii="Times New Roman" w:hAnsi="Times New Roman"/>
          <w:sz w:val="28"/>
          <w:szCs w:val="28"/>
          <w:bdr w:val="none" w:sz="0" w:space="0" w:color="auto" w:frame="1"/>
          <w:lang w:val="uk-UA" w:eastAsia="uk-UA"/>
        </w:rPr>
        <w:t>денний строк після заїзду дітей,</w:t>
      </w:r>
      <w:r w:rsidRPr="00947CAB">
        <w:rPr>
          <w:rFonts w:ascii="Times New Roman" w:hAnsi="Times New Roman"/>
          <w:sz w:val="28"/>
          <w:szCs w:val="28"/>
          <w:lang w:val="uk-UA" w:eastAsia="uk-UA"/>
        </w:rPr>
        <w:t xml:space="preserve">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повідомляє </w:t>
      </w:r>
      <w:r w:rsidRPr="00947CAB">
        <w:rPr>
          <w:rFonts w:ascii="Times New Roman" w:hAnsi="Times New Roman"/>
          <w:sz w:val="28"/>
          <w:szCs w:val="28"/>
          <w:lang w:val="uk-UA" w:eastAsia="uk-UA"/>
        </w:rPr>
        <w:t xml:space="preserve">Здолбунівську міську раду </w:t>
      </w:r>
      <w:r w:rsidRPr="00947CAB">
        <w:rPr>
          <w:rFonts w:ascii="Times New Roman" w:hAnsi="Times New Roman"/>
          <w:sz w:val="28"/>
          <w:szCs w:val="28"/>
          <w:bdr w:val="none" w:sz="0" w:space="0" w:color="auto" w:frame="1"/>
          <w:lang w:val="uk-UA" w:eastAsia="uk-UA"/>
        </w:rPr>
        <w:t>про кільк</w:t>
      </w:r>
      <w:r w:rsidRPr="00947CAB">
        <w:rPr>
          <w:rFonts w:ascii="Times New Roman" w:hAnsi="Times New Roman"/>
          <w:sz w:val="28"/>
          <w:szCs w:val="28"/>
          <w:lang w:val="uk-UA" w:eastAsia="uk-UA"/>
        </w:rPr>
        <w:t>і</w:t>
      </w:r>
      <w:r w:rsidRPr="00947CAB">
        <w:rPr>
          <w:rFonts w:ascii="Times New Roman" w:hAnsi="Times New Roman"/>
          <w:sz w:val="28"/>
          <w:szCs w:val="28"/>
          <w:bdr w:val="none" w:sz="0" w:space="0" w:color="auto" w:frame="1"/>
          <w:lang w:val="uk-UA" w:eastAsia="uk-UA"/>
        </w:rPr>
        <w:t>ст</w:t>
      </w:r>
      <w:r w:rsidRPr="00947CAB">
        <w:rPr>
          <w:rFonts w:ascii="Times New Roman" w:hAnsi="Times New Roman"/>
          <w:sz w:val="28"/>
          <w:szCs w:val="28"/>
          <w:lang w:val="uk-UA" w:eastAsia="uk-UA"/>
        </w:rPr>
        <w:t>ь</w:t>
      </w:r>
      <w:r w:rsidRPr="00947CAB">
        <w:rPr>
          <w:rFonts w:ascii="Times New Roman" w:hAnsi="Times New Roman"/>
          <w:sz w:val="28"/>
          <w:szCs w:val="28"/>
          <w:bdr w:val="none" w:sz="0" w:space="0" w:color="auto" w:frame="1"/>
          <w:lang w:val="uk-UA" w:eastAsia="uk-UA"/>
        </w:rPr>
        <w:t> фактично прибулих дітей до </w:t>
      </w:r>
      <w:r w:rsidRPr="00947CAB">
        <w:rPr>
          <w:rFonts w:ascii="Times New Roman" w:hAnsi="Times New Roman"/>
          <w:sz w:val="28"/>
          <w:szCs w:val="28"/>
          <w:lang w:val="uk-UA" w:eastAsia="uk-UA"/>
        </w:rPr>
        <w:t>дитячого закладу у відповідності із договорами та списками</w:t>
      </w:r>
      <w:r w:rsidRPr="00947CAB">
        <w:rPr>
          <w:rFonts w:ascii="Times New Roman" w:hAnsi="Times New Roman"/>
          <w:sz w:val="28"/>
          <w:szCs w:val="28"/>
          <w:bdr w:val="none" w:sz="0" w:space="0" w:color="auto" w:frame="1"/>
          <w:lang w:val="uk-UA" w:eastAsia="uk-UA"/>
        </w:rPr>
        <w:t>.</w:t>
      </w:r>
    </w:p>
    <w:p w:rsidR="004858CB" w:rsidRPr="00947CAB" w:rsidRDefault="004858CB"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2</w:t>
      </w:r>
      <w:r w:rsidRPr="00947CAB">
        <w:rPr>
          <w:rFonts w:ascii="Times New Roman" w:hAnsi="Times New Roman"/>
          <w:sz w:val="28"/>
          <w:szCs w:val="28"/>
          <w:bdr w:val="none" w:sz="0" w:space="0" w:color="auto" w:frame="1"/>
          <w:lang w:val="uk-UA" w:eastAsia="uk-UA"/>
        </w:rPr>
        <w:t>. У разі встановлення під час прийому дитини факту </w:t>
      </w:r>
      <w:r w:rsidRPr="00947CAB">
        <w:rPr>
          <w:rFonts w:ascii="Times New Roman" w:hAnsi="Times New Roman"/>
          <w:sz w:val="28"/>
          <w:szCs w:val="28"/>
          <w:lang w:val="uk-UA" w:eastAsia="uk-UA"/>
        </w:rPr>
        <w:t>забезпечення путівкою шляхом надання грошової допомоги </w:t>
      </w:r>
      <w:r w:rsidRPr="00947CAB">
        <w:rPr>
          <w:rFonts w:ascii="Times New Roman" w:hAnsi="Times New Roman"/>
          <w:sz w:val="28"/>
          <w:szCs w:val="28"/>
          <w:bdr w:val="none" w:sz="0" w:space="0" w:color="auto" w:frame="1"/>
          <w:lang w:val="uk-UA" w:eastAsia="uk-UA"/>
        </w:rPr>
        <w:t xml:space="preserve">не за призначенням (дитина направлена до дитячого закладу без відповідного медичного обстеження або з медичними протипоказаннями, з неналежним чином оформленою медичною довідкою, є молодшою або старшою від зазначеного в цьому Порядку </w:t>
      </w:r>
      <w:r w:rsidRPr="00947CAB">
        <w:rPr>
          <w:rFonts w:ascii="Times New Roman" w:hAnsi="Times New Roman"/>
          <w:sz w:val="28"/>
          <w:szCs w:val="28"/>
          <w:bdr w:val="none" w:sz="0" w:space="0" w:color="auto" w:frame="1"/>
          <w:lang w:val="uk-UA" w:eastAsia="uk-UA"/>
        </w:rPr>
        <w:lastRenderedPageBreak/>
        <w:t>віку</w:t>
      </w:r>
      <w:r w:rsidRPr="00947CAB">
        <w:rPr>
          <w:rFonts w:ascii="Times New Roman" w:hAnsi="Times New Roman"/>
          <w:sz w:val="28"/>
          <w:szCs w:val="28"/>
          <w:lang w:val="uk-UA" w:eastAsia="uk-UA"/>
        </w:rPr>
        <w:t> тощо</w:t>
      </w:r>
      <w:r w:rsidRPr="00947CAB">
        <w:rPr>
          <w:rFonts w:ascii="Times New Roman" w:hAnsi="Times New Roman"/>
          <w:sz w:val="28"/>
          <w:szCs w:val="28"/>
          <w:bdr w:val="none" w:sz="0" w:space="0" w:color="auto" w:frame="1"/>
          <w:lang w:val="uk-UA" w:eastAsia="uk-UA"/>
        </w:rPr>
        <w:t>) така дитина до дитячого закладу не приймається і відбуває до місця проживання з особою, яка її супроводжує.</w:t>
      </w:r>
    </w:p>
    <w:p w:rsidR="004858CB" w:rsidRPr="00121163" w:rsidRDefault="004858CB" w:rsidP="00121163">
      <w:pPr>
        <w:shd w:val="clear" w:color="auto" w:fill="FFFFFF"/>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Факт виявленого порушення фіксується складанням працівниками дитячого закладу акту </w:t>
      </w:r>
      <w:r w:rsidRPr="00947CAB">
        <w:rPr>
          <w:rFonts w:ascii="Times New Roman" w:hAnsi="Times New Roman"/>
          <w:sz w:val="28"/>
          <w:szCs w:val="28"/>
          <w:bdr w:val="none" w:sz="0" w:space="0" w:color="auto" w:frame="1"/>
          <w:lang w:val="uk-UA" w:eastAsia="uk-UA"/>
        </w:rPr>
        <w:t xml:space="preserve">у </w:t>
      </w:r>
      <w:r w:rsidRPr="00947CAB">
        <w:rPr>
          <w:rFonts w:ascii="Times New Roman" w:hAnsi="Times New Roman"/>
          <w:sz w:val="28"/>
          <w:szCs w:val="28"/>
          <w:lang w:val="uk-UA" w:eastAsia="uk-UA"/>
        </w:rPr>
        <w:t xml:space="preserve">трьох </w:t>
      </w:r>
      <w:r w:rsidRPr="00947CAB">
        <w:rPr>
          <w:rFonts w:ascii="Times New Roman" w:hAnsi="Times New Roman"/>
          <w:sz w:val="28"/>
          <w:szCs w:val="28"/>
          <w:bdr w:val="none" w:sz="0" w:space="0" w:color="auto" w:frame="1"/>
          <w:lang w:val="uk-UA" w:eastAsia="uk-UA"/>
        </w:rPr>
        <w:t>примірниках. Один примірник акт</w:t>
      </w:r>
      <w:r w:rsidRPr="00947CAB">
        <w:rPr>
          <w:rFonts w:ascii="Times New Roman" w:hAnsi="Times New Roman"/>
          <w:sz w:val="28"/>
          <w:szCs w:val="28"/>
          <w:lang w:val="uk-UA" w:eastAsia="uk-UA"/>
        </w:rPr>
        <w:t xml:space="preserve">у </w:t>
      </w:r>
      <w:r w:rsidRPr="00947CAB">
        <w:rPr>
          <w:rFonts w:ascii="Times New Roman" w:hAnsi="Times New Roman"/>
          <w:sz w:val="28"/>
          <w:szCs w:val="28"/>
          <w:bdr w:val="none" w:sz="0" w:space="0" w:color="auto" w:frame="1"/>
          <w:lang w:val="uk-UA" w:eastAsia="uk-UA"/>
        </w:rPr>
        <w:t>на</w:t>
      </w:r>
      <w:r w:rsidRPr="00947CAB">
        <w:rPr>
          <w:rFonts w:ascii="Times New Roman" w:hAnsi="Times New Roman"/>
          <w:sz w:val="28"/>
          <w:szCs w:val="28"/>
          <w:lang w:val="uk-UA" w:eastAsia="uk-UA"/>
        </w:rPr>
        <w:t xml:space="preserve">дсилається </w:t>
      </w:r>
      <w:r w:rsidRPr="00947CAB">
        <w:rPr>
          <w:rFonts w:ascii="Times New Roman" w:hAnsi="Times New Roman"/>
          <w:sz w:val="28"/>
          <w:szCs w:val="28"/>
          <w:bdr w:val="none" w:sz="0" w:space="0" w:color="auto" w:frame="1"/>
          <w:lang w:val="uk-UA" w:eastAsia="uk-UA"/>
        </w:rPr>
        <w:t xml:space="preserve">до </w:t>
      </w:r>
      <w:r w:rsidRPr="00947CAB">
        <w:rPr>
          <w:rFonts w:ascii="Times New Roman" w:hAnsi="Times New Roman"/>
          <w:sz w:val="28"/>
          <w:szCs w:val="28"/>
          <w:lang w:val="uk-UA" w:eastAsia="uk-UA"/>
        </w:rPr>
        <w:t>Здолбунівської міської ради.</w:t>
      </w:r>
    </w:p>
    <w:p w:rsidR="004858CB" w:rsidRPr="00947CAB" w:rsidRDefault="004858CB" w:rsidP="00EB6D22">
      <w:pPr>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2</w:t>
      </w:r>
      <w:r>
        <w:rPr>
          <w:rFonts w:ascii="Times New Roman" w:hAnsi="Times New Roman"/>
          <w:sz w:val="28"/>
          <w:szCs w:val="28"/>
          <w:bdr w:val="none" w:sz="0" w:space="0" w:color="auto" w:frame="1"/>
          <w:lang w:val="uk-UA" w:eastAsia="uk-UA"/>
        </w:rPr>
        <w:t>4</w:t>
      </w:r>
      <w:r w:rsidRPr="00947CAB">
        <w:rPr>
          <w:rFonts w:ascii="Times New Roman" w:hAnsi="Times New Roman"/>
          <w:sz w:val="28"/>
          <w:szCs w:val="28"/>
          <w:bdr w:val="none" w:sz="0" w:space="0" w:color="auto" w:frame="1"/>
          <w:lang w:val="uk-UA" w:eastAsia="uk-UA"/>
        </w:rPr>
        <w:t>. У п'ятиденний </w:t>
      </w:r>
      <w:r w:rsidRPr="00947CAB">
        <w:rPr>
          <w:rFonts w:ascii="Times New Roman" w:hAnsi="Times New Roman"/>
          <w:sz w:val="28"/>
          <w:szCs w:val="28"/>
          <w:lang w:val="uk-UA" w:eastAsia="uk-UA"/>
        </w:rPr>
        <w:t>строк </w:t>
      </w:r>
      <w:r w:rsidRPr="00947CAB">
        <w:rPr>
          <w:rFonts w:ascii="Times New Roman" w:hAnsi="Times New Roman"/>
          <w:sz w:val="28"/>
          <w:szCs w:val="28"/>
          <w:bdr w:val="none" w:sz="0" w:space="0" w:color="auto" w:frame="1"/>
          <w:lang w:val="uk-UA" w:eastAsia="uk-UA"/>
        </w:rPr>
        <w:t>після </w:t>
      </w:r>
      <w:r w:rsidRPr="00947CAB">
        <w:rPr>
          <w:rFonts w:ascii="Times New Roman" w:hAnsi="Times New Roman"/>
          <w:sz w:val="28"/>
          <w:szCs w:val="28"/>
          <w:lang w:val="uk-UA" w:eastAsia="uk-UA"/>
        </w:rPr>
        <w:t>надання послуг дітям, що потребують особливої соціальної уваги та підтримки</w:t>
      </w:r>
      <w:r>
        <w:rPr>
          <w:rFonts w:ascii="Times New Roman" w:hAnsi="Times New Roman"/>
          <w:sz w:val="28"/>
          <w:szCs w:val="28"/>
          <w:lang w:val="uk-UA" w:eastAsia="uk-UA"/>
        </w:rPr>
        <w:t>,</w:t>
      </w:r>
      <w:r w:rsidRPr="00947CAB">
        <w:rPr>
          <w:rFonts w:ascii="Times New Roman" w:hAnsi="Times New Roman"/>
          <w:sz w:val="28"/>
          <w:szCs w:val="28"/>
          <w:lang w:val="uk-UA" w:eastAsia="uk-UA"/>
        </w:rPr>
        <w:t xml:space="preserve"> </w:t>
      </w:r>
      <w:r w:rsidRPr="00947CAB">
        <w:rPr>
          <w:rFonts w:ascii="Times New Roman" w:hAnsi="Times New Roman"/>
          <w:sz w:val="28"/>
          <w:szCs w:val="28"/>
          <w:bdr w:val="none" w:sz="0" w:space="0" w:color="auto" w:frame="1"/>
          <w:lang w:val="uk-UA" w:eastAsia="uk-UA"/>
        </w:rPr>
        <w:t>дитячий заклад </w:t>
      </w:r>
      <w:r w:rsidRPr="00947CAB">
        <w:rPr>
          <w:rFonts w:ascii="Times New Roman" w:hAnsi="Times New Roman"/>
          <w:sz w:val="28"/>
          <w:szCs w:val="28"/>
          <w:lang w:val="uk-UA" w:eastAsia="uk-UA"/>
        </w:rPr>
        <w:t>подає Здолбунівській міській раді</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акт надання посл</w:t>
      </w:r>
      <w:r>
        <w:rPr>
          <w:rFonts w:ascii="Times New Roman" w:hAnsi="Times New Roman"/>
          <w:sz w:val="28"/>
          <w:szCs w:val="28"/>
          <w:lang w:val="uk-UA" w:eastAsia="uk-UA"/>
        </w:rPr>
        <w:t>уг, підписаний трьома сторонами</w:t>
      </w:r>
      <w:r w:rsidRPr="00947CAB">
        <w:rPr>
          <w:rFonts w:ascii="Times New Roman" w:hAnsi="Times New Roman"/>
          <w:sz w:val="28"/>
          <w:szCs w:val="28"/>
          <w:lang w:val="uk-UA" w:eastAsia="uk-UA"/>
        </w:rPr>
        <w:t xml:space="preserve"> для проведення розрахунків за результатами наданих послуг дитячим закладом за відповідний звітний період</w:t>
      </w:r>
      <w:r>
        <w:rPr>
          <w:rFonts w:ascii="Times New Roman" w:hAnsi="Times New Roman"/>
          <w:sz w:val="28"/>
          <w:szCs w:val="28"/>
          <w:lang w:val="uk-UA" w:eastAsia="uk-UA"/>
        </w:rPr>
        <w:t>,</w:t>
      </w:r>
      <w:r w:rsidRPr="00947CAB">
        <w:rPr>
          <w:rFonts w:ascii="Times New Roman" w:hAnsi="Times New Roman"/>
          <w:sz w:val="28"/>
          <w:szCs w:val="28"/>
          <w:lang w:val="uk-UA" w:eastAsia="uk-UA"/>
        </w:rPr>
        <w:t xml:space="preserve"> згідно з умовами договору та зворотні талони до путівок.</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5</w:t>
      </w:r>
      <w:r w:rsidRPr="00947CAB">
        <w:rPr>
          <w:rFonts w:ascii="Times New Roman" w:hAnsi="Times New Roman"/>
          <w:sz w:val="28"/>
          <w:szCs w:val="28"/>
          <w:lang w:val="uk-UA" w:eastAsia="uk-UA"/>
        </w:rPr>
        <w:t>. У разі дострокового вибуття дитини із дитячого закладу оплата проводиться за використану частину путівки. Здолбунівська міська рада кошти за невикористану частину путівки (невикористані ліжко-дні) дитячому закладу не сплачує.</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6</w:t>
      </w:r>
      <w:r w:rsidRPr="00947CAB">
        <w:rPr>
          <w:rFonts w:ascii="Times New Roman" w:hAnsi="Times New Roman"/>
          <w:sz w:val="28"/>
          <w:szCs w:val="28"/>
          <w:lang w:val="uk-UA" w:eastAsia="uk-UA"/>
        </w:rPr>
        <w:t>. Відповідальність за достовірність інформації про кількість невикористаних ліжко-днів несе дитячий заклад відповідно до закону.</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Pr>
          <w:rFonts w:ascii="Times New Roman" w:hAnsi="Times New Roman"/>
          <w:sz w:val="28"/>
          <w:szCs w:val="28"/>
          <w:lang w:val="uk-UA" w:eastAsia="uk-UA"/>
        </w:rPr>
        <w:t>7</w:t>
      </w:r>
      <w:r w:rsidRPr="00947CAB">
        <w:rPr>
          <w:rFonts w:ascii="Times New Roman" w:hAnsi="Times New Roman"/>
          <w:sz w:val="28"/>
          <w:szCs w:val="28"/>
          <w:lang w:val="uk-UA" w:eastAsia="uk-UA"/>
        </w:rPr>
        <w:t>. Контроль за використанням коштів, передбачених на надання грошової допомоги для компенсації вартості путівок, здійснюється в установленому законодавством порядку.</w:t>
      </w: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p>
    <w:p w:rsidR="004858CB" w:rsidRPr="00947CAB" w:rsidRDefault="004858CB" w:rsidP="00EB6D22">
      <w:pPr>
        <w:shd w:val="clear" w:color="auto" w:fill="FFFFFF"/>
        <w:spacing w:after="0" w:line="240" w:lineRule="auto"/>
        <w:ind w:firstLine="708"/>
        <w:jc w:val="both"/>
        <w:rPr>
          <w:rFonts w:ascii="Times New Roman" w:hAnsi="Times New Roman"/>
          <w:sz w:val="28"/>
          <w:szCs w:val="28"/>
          <w:lang w:val="uk-UA" w:eastAsia="uk-UA"/>
        </w:rPr>
      </w:pPr>
    </w:p>
    <w:p w:rsidR="004858CB" w:rsidRPr="00947CAB" w:rsidRDefault="004858CB" w:rsidP="00EB6D22">
      <w:pPr>
        <w:spacing w:after="0" w:line="240" w:lineRule="auto"/>
        <w:jc w:val="both"/>
        <w:rPr>
          <w:rFonts w:ascii="Times New Roman" w:hAnsi="Times New Roman"/>
          <w:sz w:val="28"/>
          <w:szCs w:val="28"/>
          <w:lang w:val="uk-UA"/>
        </w:rPr>
      </w:pPr>
    </w:p>
    <w:p w:rsidR="008E08C8" w:rsidRDefault="004858CB" w:rsidP="00CD2D0F">
      <w:pPr>
        <w:tabs>
          <w:tab w:val="left" w:pos="0"/>
        </w:tabs>
        <w:suppressAutoHyphens/>
        <w:autoSpaceDE w:val="0"/>
        <w:spacing w:after="0" w:line="240" w:lineRule="auto"/>
        <w:jc w:val="both"/>
        <w:rPr>
          <w:rFonts w:ascii="Times New Roman" w:hAnsi="Times New Roman"/>
          <w:color w:val="000000"/>
          <w:sz w:val="28"/>
          <w:szCs w:val="28"/>
          <w:lang w:val="uk-UA" w:eastAsia="zh-CN"/>
        </w:rPr>
      </w:pPr>
      <w:r w:rsidRPr="00CD2D0F">
        <w:rPr>
          <w:rFonts w:ascii="Times New Roman" w:hAnsi="Times New Roman"/>
          <w:color w:val="000000"/>
          <w:sz w:val="28"/>
          <w:szCs w:val="28"/>
          <w:lang w:val="uk-UA" w:eastAsia="zh-CN"/>
        </w:rPr>
        <w:t xml:space="preserve">Заступник міського голови з питань </w:t>
      </w:r>
    </w:p>
    <w:p w:rsidR="004858CB" w:rsidRPr="008E08C8" w:rsidRDefault="004858CB" w:rsidP="00CD2D0F">
      <w:pPr>
        <w:tabs>
          <w:tab w:val="left" w:pos="0"/>
        </w:tabs>
        <w:suppressAutoHyphens/>
        <w:autoSpaceDE w:val="0"/>
        <w:spacing w:after="0" w:line="240" w:lineRule="auto"/>
        <w:jc w:val="both"/>
        <w:rPr>
          <w:rFonts w:ascii="Times New Roman" w:hAnsi="Times New Roman"/>
          <w:color w:val="000000"/>
          <w:sz w:val="28"/>
          <w:szCs w:val="28"/>
          <w:lang w:val="uk-UA" w:eastAsia="zh-CN"/>
        </w:rPr>
      </w:pPr>
      <w:bookmarkStart w:id="1" w:name="_GoBack"/>
      <w:bookmarkEnd w:id="1"/>
      <w:r w:rsidRPr="00CD2D0F">
        <w:rPr>
          <w:rFonts w:ascii="Times New Roman" w:hAnsi="Times New Roman"/>
          <w:color w:val="000000"/>
          <w:sz w:val="28"/>
          <w:szCs w:val="28"/>
          <w:lang w:val="uk-UA" w:eastAsia="zh-CN"/>
        </w:rPr>
        <w:t>діяльності виконавчих органів ради                         Юрій СОСЮК</w:t>
      </w:r>
    </w:p>
    <w:p w:rsidR="004858CB" w:rsidRPr="00947CAB" w:rsidRDefault="004858CB">
      <w:pPr>
        <w:rPr>
          <w:rFonts w:ascii="Times New Roman" w:hAnsi="Times New Roman"/>
          <w:sz w:val="28"/>
          <w:szCs w:val="28"/>
          <w:bdr w:val="none" w:sz="0" w:space="0" w:color="auto" w:frame="1"/>
          <w:lang w:val="uk-UA" w:eastAsia="uk-UA"/>
        </w:rPr>
      </w:pPr>
    </w:p>
    <w:sectPr w:rsidR="004858CB" w:rsidRPr="00947CAB" w:rsidSect="008E08C8">
      <w:headerReference w:type="default" r:id="rId9"/>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BC" w:rsidRDefault="007E1CBC" w:rsidP="00947CAB">
      <w:pPr>
        <w:spacing w:after="0" w:line="240" w:lineRule="auto"/>
      </w:pPr>
      <w:r>
        <w:separator/>
      </w:r>
    </w:p>
  </w:endnote>
  <w:endnote w:type="continuationSeparator" w:id="0">
    <w:p w:rsidR="007E1CBC" w:rsidRDefault="007E1CBC" w:rsidP="0094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BC" w:rsidRDefault="007E1CBC" w:rsidP="00947CAB">
      <w:pPr>
        <w:spacing w:after="0" w:line="240" w:lineRule="auto"/>
      </w:pPr>
      <w:r>
        <w:separator/>
      </w:r>
    </w:p>
  </w:footnote>
  <w:footnote w:type="continuationSeparator" w:id="0">
    <w:p w:rsidR="007E1CBC" w:rsidRDefault="007E1CBC" w:rsidP="0094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8CB" w:rsidRDefault="007E1CBC" w:rsidP="008E08C8">
    <w:pPr>
      <w:pStyle w:val="ae"/>
      <w:jc w:val="center"/>
    </w:pPr>
    <w:r>
      <w:fldChar w:fldCharType="begin"/>
    </w:r>
    <w:r>
      <w:instrText>PAGE   \* MERGEFORMAT</w:instrText>
    </w:r>
    <w:r>
      <w:fldChar w:fldCharType="separate"/>
    </w:r>
    <w:r w:rsidR="008E08C8" w:rsidRPr="008E08C8">
      <w:rPr>
        <w:noProof/>
        <w:lang w:val="uk-UA"/>
      </w:rPr>
      <w:t>6</w:t>
    </w:r>
    <w:r>
      <w:rPr>
        <w:noProof/>
        <w:lang w:val="uk-U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EF9"/>
    <w:rsid w:val="000C536A"/>
    <w:rsid w:val="000D23AC"/>
    <w:rsid w:val="00115070"/>
    <w:rsid w:val="00121163"/>
    <w:rsid w:val="00137AF9"/>
    <w:rsid w:val="001A597A"/>
    <w:rsid w:val="002323FF"/>
    <w:rsid w:val="00281A7C"/>
    <w:rsid w:val="00293636"/>
    <w:rsid w:val="002B4BE4"/>
    <w:rsid w:val="002B7DF7"/>
    <w:rsid w:val="00312C07"/>
    <w:rsid w:val="00346CF5"/>
    <w:rsid w:val="00346DF8"/>
    <w:rsid w:val="00355EC4"/>
    <w:rsid w:val="003D03A4"/>
    <w:rsid w:val="003D41A7"/>
    <w:rsid w:val="003D5E4B"/>
    <w:rsid w:val="003D6091"/>
    <w:rsid w:val="003F1F1D"/>
    <w:rsid w:val="00405324"/>
    <w:rsid w:val="004367CF"/>
    <w:rsid w:val="00480B5D"/>
    <w:rsid w:val="004858CB"/>
    <w:rsid w:val="004973F5"/>
    <w:rsid w:val="004A0D8E"/>
    <w:rsid w:val="004A139C"/>
    <w:rsid w:val="004A1FDA"/>
    <w:rsid w:val="004A2C56"/>
    <w:rsid w:val="004B70D5"/>
    <w:rsid w:val="004C69A0"/>
    <w:rsid w:val="004E1937"/>
    <w:rsid w:val="005007B4"/>
    <w:rsid w:val="005331F8"/>
    <w:rsid w:val="00573326"/>
    <w:rsid w:val="00581AB2"/>
    <w:rsid w:val="00583C04"/>
    <w:rsid w:val="0059356A"/>
    <w:rsid w:val="005A58E9"/>
    <w:rsid w:val="005C73E3"/>
    <w:rsid w:val="005F512A"/>
    <w:rsid w:val="005F51ED"/>
    <w:rsid w:val="006062F4"/>
    <w:rsid w:val="00606CC7"/>
    <w:rsid w:val="00617E08"/>
    <w:rsid w:val="00643CDB"/>
    <w:rsid w:val="00645A3B"/>
    <w:rsid w:val="00650392"/>
    <w:rsid w:val="006C2FC2"/>
    <w:rsid w:val="006C38AD"/>
    <w:rsid w:val="007467CA"/>
    <w:rsid w:val="00766FF4"/>
    <w:rsid w:val="00776A65"/>
    <w:rsid w:val="007A1EF9"/>
    <w:rsid w:val="007D392E"/>
    <w:rsid w:val="007D60B7"/>
    <w:rsid w:val="007E1CBC"/>
    <w:rsid w:val="00805FB2"/>
    <w:rsid w:val="00844F24"/>
    <w:rsid w:val="00885CC6"/>
    <w:rsid w:val="00892536"/>
    <w:rsid w:val="008B4DA3"/>
    <w:rsid w:val="008D7B78"/>
    <w:rsid w:val="008E08C8"/>
    <w:rsid w:val="008E1384"/>
    <w:rsid w:val="0093417C"/>
    <w:rsid w:val="00935916"/>
    <w:rsid w:val="00947CAB"/>
    <w:rsid w:val="00974D4D"/>
    <w:rsid w:val="00982140"/>
    <w:rsid w:val="0099339B"/>
    <w:rsid w:val="009C4450"/>
    <w:rsid w:val="009E4B2A"/>
    <w:rsid w:val="00A021E8"/>
    <w:rsid w:val="00A023A8"/>
    <w:rsid w:val="00A04637"/>
    <w:rsid w:val="00A072AE"/>
    <w:rsid w:val="00A63E74"/>
    <w:rsid w:val="00AB547A"/>
    <w:rsid w:val="00B01A6B"/>
    <w:rsid w:val="00B25620"/>
    <w:rsid w:val="00B43C09"/>
    <w:rsid w:val="00B57C60"/>
    <w:rsid w:val="00B92D36"/>
    <w:rsid w:val="00BA3024"/>
    <w:rsid w:val="00BA589E"/>
    <w:rsid w:val="00BE4873"/>
    <w:rsid w:val="00BE773E"/>
    <w:rsid w:val="00C13E9B"/>
    <w:rsid w:val="00C31C58"/>
    <w:rsid w:val="00C50385"/>
    <w:rsid w:val="00C73F38"/>
    <w:rsid w:val="00C92672"/>
    <w:rsid w:val="00C9487B"/>
    <w:rsid w:val="00CB378A"/>
    <w:rsid w:val="00CD1F93"/>
    <w:rsid w:val="00CD2D0F"/>
    <w:rsid w:val="00CF3F0A"/>
    <w:rsid w:val="00D12C5B"/>
    <w:rsid w:val="00D27782"/>
    <w:rsid w:val="00D653D6"/>
    <w:rsid w:val="00D954FD"/>
    <w:rsid w:val="00DB2F9B"/>
    <w:rsid w:val="00DC21D2"/>
    <w:rsid w:val="00DD37B3"/>
    <w:rsid w:val="00E010AF"/>
    <w:rsid w:val="00E805D9"/>
    <w:rsid w:val="00EA2BC9"/>
    <w:rsid w:val="00EB1105"/>
    <w:rsid w:val="00EB6D22"/>
    <w:rsid w:val="00EF3B0E"/>
    <w:rsid w:val="00F227C3"/>
    <w:rsid w:val="00F50207"/>
    <w:rsid w:val="00F57FC8"/>
    <w:rsid w:val="00F7126B"/>
    <w:rsid w:val="00FD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7F9DA"/>
  <w15:docId w15:val="{2A61AA45-34FC-4B16-BB5C-C44387E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9E"/>
    <w:pPr>
      <w:spacing w:after="200" w:line="276" w:lineRule="auto"/>
    </w:pPr>
    <w:rPr>
      <w:sz w:val="22"/>
      <w:szCs w:val="22"/>
      <w:lang w:val="ru-RU" w:eastAsia="ru-RU"/>
    </w:rPr>
  </w:style>
  <w:style w:type="paragraph" w:styleId="1">
    <w:name w:val="heading 1"/>
    <w:basedOn w:val="a"/>
    <w:next w:val="a"/>
    <w:link w:val="10"/>
    <w:qFormat/>
    <w:locked/>
    <w:rsid w:val="008E08C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7A1EF9"/>
    <w:pPr>
      <w:spacing w:after="0" w:line="240" w:lineRule="auto"/>
      <w:jc w:val="center"/>
    </w:pPr>
    <w:rPr>
      <w:rFonts w:ascii="Times New Roman" w:hAnsi="Times New Roman"/>
      <w:sz w:val="24"/>
      <w:szCs w:val="24"/>
      <w:lang w:val="uk-UA"/>
    </w:rPr>
  </w:style>
  <w:style w:type="character" w:customStyle="1" w:styleId="a4">
    <w:name w:val="Подзаголовок Знак"/>
    <w:link w:val="a3"/>
    <w:uiPriority w:val="99"/>
    <w:locked/>
    <w:rsid w:val="007A1EF9"/>
    <w:rPr>
      <w:rFonts w:ascii="Times New Roman" w:hAnsi="Times New Roman"/>
      <w:sz w:val="24"/>
      <w:lang w:val="uk-UA"/>
    </w:rPr>
  </w:style>
  <w:style w:type="paragraph" w:styleId="a5">
    <w:name w:val="List Paragraph"/>
    <w:basedOn w:val="a"/>
    <w:uiPriority w:val="99"/>
    <w:qFormat/>
    <w:rsid w:val="007A1EF9"/>
    <w:pPr>
      <w:widowControl w:val="0"/>
      <w:autoSpaceDE w:val="0"/>
      <w:autoSpaceDN w:val="0"/>
      <w:adjustRightInd w:val="0"/>
      <w:spacing w:after="0" w:line="240" w:lineRule="auto"/>
      <w:ind w:left="720"/>
      <w:contextualSpacing/>
    </w:pPr>
    <w:rPr>
      <w:rFonts w:ascii="Times New Roman" w:hAnsi="Times New Roman"/>
      <w:sz w:val="20"/>
      <w:szCs w:val="20"/>
      <w:lang w:val="uk-UA" w:eastAsia="uk-UA"/>
    </w:rPr>
  </w:style>
  <w:style w:type="paragraph" w:styleId="a6">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C92672"/>
    <w:pPr>
      <w:spacing w:before="100" w:beforeAutospacing="1" w:after="100" w:afterAutospacing="1" w:line="240" w:lineRule="auto"/>
    </w:pPr>
    <w:rPr>
      <w:rFonts w:ascii="Times New Roman" w:hAnsi="Times New Roman"/>
      <w:sz w:val="24"/>
      <w:szCs w:val="20"/>
    </w:rPr>
  </w:style>
  <w:style w:type="character" w:styleId="a7">
    <w:name w:val="Hyperlink"/>
    <w:uiPriority w:val="99"/>
    <w:semiHidden/>
    <w:rsid w:val="00C92672"/>
    <w:rPr>
      <w:rFonts w:cs="Times New Roman"/>
      <w:color w:val="0000FF"/>
      <w:u w:val="single"/>
    </w:rPr>
  </w:style>
  <w:style w:type="paragraph" w:styleId="a8">
    <w:name w:val="Body Text"/>
    <w:basedOn w:val="a"/>
    <w:link w:val="a9"/>
    <w:uiPriority w:val="99"/>
    <w:semiHidden/>
    <w:rsid w:val="00281A7C"/>
    <w:pPr>
      <w:spacing w:after="0" w:line="240" w:lineRule="auto"/>
      <w:jc w:val="both"/>
    </w:pPr>
    <w:rPr>
      <w:rFonts w:ascii="Times New Roman" w:hAnsi="Times New Roman"/>
      <w:sz w:val="24"/>
      <w:szCs w:val="24"/>
      <w:lang w:val="uk-UA"/>
    </w:rPr>
  </w:style>
  <w:style w:type="character" w:customStyle="1" w:styleId="a9">
    <w:name w:val="Основной текст Знак"/>
    <w:link w:val="a8"/>
    <w:uiPriority w:val="99"/>
    <w:semiHidden/>
    <w:locked/>
    <w:rsid w:val="00281A7C"/>
    <w:rPr>
      <w:rFonts w:ascii="Times New Roman" w:hAnsi="Times New Roman"/>
      <w:sz w:val="24"/>
      <w:lang w:val="uk-UA"/>
    </w:rPr>
  </w:style>
  <w:style w:type="paragraph" w:styleId="aa">
    <w:name w:val="No Spacing"/>
    <w:uiPriority w:val="99"/>
    <w:qFormat/>
    <w:rsid w:val="00281A7C"/>
    <w:rPr>
      <w:sz w:val="22"/>
      <w:szCs w:val="22"/>
      <w:lang w:eastAsia="en-US"/>
    </w:rPr>
  </w:style>
  <w:style w:type="table" w:styleId="ab">
    <w:name w:val="Table Grid"/>
    <w:basedOn w:val="a1"/>
    <w:uiPriority w:val="99"/>
    <w:rsid w:val="008B4D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uiPriority w:val="99"/>
    <w:rsid w:val="00EB6D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6"/>
    <w:uiPriority w:val="99"/>
    <w:locked/>
    <w:rsid w:val="00EB6D22"/>
    <w:rPr>
      <w:rFonts w:ascii="Times New Roman" w:hAnsi="Times New Roman"/>
      <w:sz w:val="24"/>
    </w:rPr>
  </w:style>
  <w:style w:type="paragraph" w:customStyle="1" w:styleId="rvps2">
    <w:name w:val="rvps2"/>
    <w:basedOn w:val="a"/>
    <w:uiPriority w:val="99"/>
    <w:rsid w:val="00645A3B"/>
    <w:pPr>
      <w:spacing w:before="100" w:beforeAutospacing="1" w:after="100" w:afterAutospacing="1" w:line="240" w:lineRule="auto"/>
    </w:pPr>
    <w:rPr>
      <w:rFonts w:ascii="Times New Roman" w:hAnsi="Times New Roman"/>
      <w:sz w:val="24"/>
      <w:szCs w:val="24"/>
      <w:lang w:val="uk-UA" w:eastAsia="uk-UA"/>
    </w:rPr>
  </w:style>
  <w:style w:type="character" w:customStyle="1" w:styleId="apple-converted-space">
    <w:name w:val="apple-converted-space"/>
    <w:uiPriority w:val="99"/>
    <w:rsid w:val="00645A3B"/>
  </w:style>
  <w:style w:type="paragraph" w:styleId="ac">
    <w:name w:val="Balloon Text"/>
    <w:basedOn w:val="a"/>
    <w:link w:val="ad"/>
    <w:uiPriority w:val="99"/>
    <w:semiHidden/>
    <w:rsid w:val="00B25620"/>
    <w:pPr>
      <w:spacing w:after="0" w:line="240" w:lineRule="auto"/>
    </w:pPr>
    <w:rPr>
      <w:rFonts w:ascii="Segoe UI" w:hAnsi="Segoe UI"/>
      <w:sz w:val="18"/>
      <w:szCs w:val="18"/>
    </w:rPr>
  </w:style>
  <w:style w:type="character" w:customStyle="1" w:styleId="ad">
    <w:name w:val="Текст выноски Знак"/>
    <w:link w:val="ac"/>
    <w:uiPriority w:val="99"/>
    <w:semiHidden/>
    <w:locked/>
    <w:rsid w:val="00B25620"/>
    <w:rPr>
      <w:rFonts w:ascii="Segoe UI" w:hAnsi="Segoe UI"/>
      <w:sz w:val="18"/>
      <w:lang w:val="ru-RU" w:eastAsia="ru-RU"/>
    </w:rPr>
  </w:style>
  <w:style w:type="paragraph" w:styleId="ae">
    <w:name w:val="header"/>
    <w:basedOn w:val="a"/>
    <w:link w:val="af"/>
    <w:uiPriority w:val="99"/>
    <w:rsid w:val="00947CAB"/>
    <w:pPr>
      <w:tabs>
        <w:tab w:val="center" w:pos="4819"/>
        <w:tab w:val="right" w:pos="9639"/>
      </w:tabs>
    </w:pPr>
  </w:style>
  <w:style w:type="character" w:customStyle="1" w:styleId="af">
    <w:name w:val="Верхний колонтитул Знак"/>
    <w:link w:val="ae"/>
    <w:uiPriority w:val="99"/>
    <w:locked/>
    <w:rsid w:val="00947CAB"/>
    <w:rPr>
      <w:sz w:val="22"/>
      <w:lang w:val="ru-RU" w:eastAsia="ru-RU"/>
    </w:rPr>
  </w:style>
  <w:style w:type="paragraph" w:styleId="af0">
    <w:name w:val="footer"/>
    <w:basedOn w:val="a"/>
    <w:link w:val="af1"/>
    <w:uiPriority w:val="99"/>
    <w:rsid w:val="00947CAB"/>
    <w:pPr>
      <w:tabs>
        <w:tab w:val="center" w:pos="4819"/>
        <w:tab w:val="right" w:pos="9639"/>
      </w:tabs>
    </w:pPr>
  </w:style>
  <w:style w:type="character" w:customStyle="1" w:styleId="af1">
    <w:name w:val="Нижний колонтитул Знак"/>
    <w:link w:val="af0"/>
    <w:uiPriority w:val="99"/>
    <w:locked/>
    <w:rsid w:val="00947CAB"/>
    <w:rPr>
      <w:sz w:val="22"/>
      <w:lang w:val="ru-RU" w:eastAsia="ru-RU"/>
    </w:rPr>
  </w:style>
  <w:style w:type="character" w:customStyle="1" w:styleId="rvts37">
    <w:name w:val="rvts37"/>
    <w:uiPriority w:val="99"/>
    <w:rsid w:val="00EA2BC9"/>
    <w:rPr>
      <w:rFonts w:cs="Times New Roman"/>
    </w:rPr>
  </w:style>
  <w:style w:type="character" w:customStyle="1" w:styleId="10">
    <w:name w:val="Заголовок 1 Знак"/>
    <w:link w:val="1"/>
    <w:rsid w:val="008E08C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341259">
      <w:marLeft w:val="0"/>
      <w:marRight w:val="0"/>
      <w:marTop w:val="0"/>
      <w:marBottom w:val="0"/>
      <w:divBdr>
        <w:top w:val="none" w:sz="0" w:space="0" w:color="auto"/>
        <w:left w:val="none" w:sz="0" w:space="0" w:color="auto"/>
        <w:bottom w:val="none" w:sz="0" w:space="0" w:color="auto"/>
        <w:right w:val="none" w:sz="0" w:space="0" w:color="auto"/>
      </w:divBdr>
    </w:div>
    <w:div w:id="1978341260">
      <w:marLeft w:val="0"/>
      <w:marRight w:val="0"/>
      <w:marTop w:val="0"/>
      <w:marBottom w:val="0"/>
      <w:divBdr>
        <w:top w:val="none" w:sz="0" w:space="0" w:color="auto"/>
        <w:left w:val="none" w:sz="0" w:space="0" w:color="auto"/>
        <w:bottom w:val="none" w:sz="0" w:space="0" w:color="auto"/>
        <w:right w:val="none" w:sz="0" w:space="0" w:color="auto"/>
      </w:divBdr>
    </w:div>
    <w:div w:id="1978341261">
      <w:marLeft w:val="0"/>
      <w:marRight w:val="0"/>
      <w:marTop w:val="0"/>
      <w:marBottom w:val="0"/>
      <w:divBdr>
        <w:top w:val="none" w:sz="0" w:space="0" w:color="auto"/>
        <w:left w:val="none" w:sz="0" w:space="0" w:color="auto"/>
        <w:bottom w:val="none" w:sz="0" w:space="0" w:color="auto"/>
        <w:right w:val="none" w:sz="0" w:space="0" w:color="auto"/>
      </w:divBdr>
    </w:div>
    <w:div w:id="1978341262">
      <w:marLeft w:val="0"/>
      <w:marRight w:val="0"/>
      <w:marTop w:val="0"/>
      <w:marBottom w:val="0"/>
      <w:divBdr>
        <w:top w:val="none" w:sz="0" w:space="0" w:color="auto"/>
        <w:left w:val="none" w:sz="0" w:space="0" w:color="auto"/>
        <w:bottom w:val="none" w:sz="0" w:space="0" w:color="auto"/>
        <w:right w:val="none" w:sz="0" w:space="0" w:color="auto"/>
      </w:divBdr>
    </w:div>
    <w:div w:id="1978341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013-13/paran3" TargetMode="External"/><Relationship Id="rId3" Type="http://schemas.openxmlformats.org/officeDocument/2006/relationships/webSettings" Target="webSettings.xml"/><Relationship Id="rId7" Type="http://schemas.openxmlformats.org/officeDocument/2006/relationships/hyperlink" Target="https://zakon.rada.gov.ua/laws/show/355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9548</Words>
  <Characters>5443</Characters>
  <Application>Microsoft Office Word</Application>
  <DocSecurity>0</DocSecurity>
  <Lines>45</Lines>
  <Paragraphs>29</Paragraphs>
  <ScaleCrop>false</ScaleCrop>
  <Company>Reanimator Extreme Edition</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Користувач</cp:lastModifiedBy>
  <cp:revision>5</cp:revision>
  <cp:lastPrinted>2022-12-06T06:28:00Z</cp:lastPrinted>
  <dcterms:created xsi:type="dcterms:W3CDTF">2023-11-19T16:03:00Z</dcterms:created>
  <dcterms:modified xsi:type="dcterms:W3CDTF">2023-11-21T12:13:00Z</dcterms:modified>
</cp:coreProperties>
</file>