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D" w:rsidRPr="008907D7" w:rsidRDefault="00B04466" w:rsidP="008907D7">
      <w:pPr>
        <w:spacing w:line="1" w:lineRule="exact"/>
        <w:rPr>
          <w:sz w:val="2"/>
          <w:szCs w:val="2"/>
          <w:lang w:val="uk-UA"/>
        </w:rPr>
      </w:pPr>
      <w:r w:rsidRPr="0086234A">
        <w:rPr>
          <w:sz w:val="2"/>
          <w:szCs w:val="2"/>
          <w:lang w:val="uk-UA"/>
        </w:rPr>
        <w:t xml:space="preserve">                                                                                                                                                                                                                                                                                                                                                                                                                                                                                                                                                                                                                                                                                                                                                                                                                                                                                                                                                                                                                                                                                                                                                                                                                                                                                             </w:t>
      </w:r>
      <w:r w:rsidR="008907D7">
        <w:rPr>
          <w:sz w:val="2"/>
          <w:szCs w:val="2"/>
          <w:lang w:val="uk-UA"/>
        </w:rPr>
        <w:t xml:space="preserve">                               </w:t>
      </w:r>
    </w:p>
    <w:p w:rsidR="00896E54" w:rsidRDefault="00B43627" w:rsidP="00F62F40">
      <w:pPr>
        <w:ind w:left="4320" w:firstLine="720"/>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ab/>
      </w:r>
      <w:r>
        <w:rPr>
          <w:rFonts w:ascii="Times New Roman CYR" w:hAnsi="Times New Roman CYR" w:cs="Times New Roman CYR"/>
          <w:color w:val="000000"/>
          <w:sz w:val="28"/>
          <w:szCs w:val="28"/>
          <w:lang w:val="uk-UA"/>
        </w:rPr>
        <w:tab/>
      </w:r>
      <w:r>
        <w:rPr>
          <w:rFonts w:ascii="Times New Roman CYR" w:hAnsi="Times New Roman CYR" w:cs="Times New Roman CYR"/>
          <w:color w:val="000000"/>
          <w:sz w:val="28"/>
          <w:szCs w:val="28"/>
          <w:lang w:val="uk-UA"/>
        </w:rPr>
        <w:tab/>
      </w:r>
      <w:r>
        <w:rPr>
          <w:rFonts w:ascii="Times New Roman CYR" w:hAnsi="Times New Roman CYR" w:cs="Times New Roman CYR"/>
          <w:color w:val="000000"/>
          <w:sz w:val="28"/>
          <w:szCs w:val="28"/>
          <w:lang w:val="uk-UA"/>
        </w:rPr>
        <w:tab/>
      </w:r>
      <w:r>
        <w:rPr>
          <w:rFonts w:ascii="Times New Roman CYR" w:hAnsi="Times New Roman CYR" w:cs="Times New Roman CYR"/>
          <w:color w:val="000000"/>
          <w:sz w:val="28"/>
          <w:szCs w:val="28"/>
          <w:lang w:val="uk-UA"/>
        </w:rPr>
        <w:tab/>
      </w:r>
      <w:r>
        <w:rPr>
          <w:rFonts w:ascii="Times New Roman CYR" w:hAnsi="Times New Roman CYR" w:cs="Times New Roman CYR"/>
          <w:color w:val="000000"/>
          <w:sz w:val="28"/>
          <w:szCs w:val="28"/>
          <w:lang w:val="uk-UA"/>
        </w:rPr>
        <w:tab/>
      </w:r>
      <w:r>
        <w:rPr>
          <w:rFonts w:ascii="Times New Roman CYR" w:hAnsi="Times New Roman CYR" w:cs="Times New Roman CYR"/>
          <w:color w:val="000000"/>
          <w:sz w:val="28"/>
          <w:szCs w:val="28"/>
          <w:lang w:val="uk-UA"/>
        </w:rPr>
        <w:tab/>
      </w:r>
      <w:r>
        <w:rPr>
          <w:rFonts w:ascii="Times New Roman CYR" w:hAnsi="Times New Roman CYR" w:cs="Times New Roman CYR"/>
          <w:color w:val="000000"/>
          <w:sz w:val="28"/>
          <w:szCs w:val="28"/>
          <w:lang w:val="uk-UA"/>
        </w:rPr>
        <w:tab/>
      </w:r>
      <w:r w:rsidR="008D393D">
        <w:rPr>
          <w:rFonts w:ascii="Times New Roman CYR" w:hAnsi="Times New Roman CYR" w:cs="Times New Roman CYR"/>
          <w:color w:val="000000"/>
          <w:sz w:val="28"/>
          <w:szCs w:val="28"/>
          <w:lang w:val="uk-UA"/>
        </w:rPr>
        <w:t xml:space="preserve">       </w:t>
      </w:r>
      <w:r w:rsidR="00831006">
        <w:rPr>
          <w:rFonts w:ascii="Times New Roman CYR" w:hAnsi="Times New Roman CYR" w:cs="Times New Roman CYR"/>
          <w:color w:val="000000"/>
          <w:sz w:val="28"/>
          <w:szCs w:val="28"/>
          <w:lang w:val="uk-UA"/>
        </w:rPr>
        <w:t xml:space="preserve">Додаток 26 </w:t>
      </w:r>
    </w:p>
    <w:p w:rsidR="008238B9" w:rsidRDefault="00896E54" w:rsidP="00F62F40">
      <w:pPr>
        <w:ind w:left="5103"/>
        <w:rPr>
          <w:sz w:val="28"/>
          <w:szCs w:val="28"/>
          <w:lang w:val="uk-UA" w:eastAsia="uk-UA"/>
        </w:rPr>
      </w:pPr>
      <w:r>
        <w:rPr>
          <w:rFonts w:ascii="Times New Roman CYR" w:hAnsi="Times New Roman CYR" w:cs="Times New Roman CYR"/>
          <w:color w:val="000000"/>
          <w:sz w:val="28"/>
          <w:szCs w:val="28"/>
          <w:lang w:val="uk-UA"/>
        </w:rPr>
        <w:t>д</w:t>
      </w:r>
      <w:r w:rsidR="00831006">
        <w:rPr>
          <w:rFonts w:ascii="Times New Roman CYR" w:hAnsi="Times New Roman CYR" w:cs="Times New Roman CYR"/>
          <w:color w:val="000000"/>
          <w:sz w:val="28"/>
          <w:szCs w:val="28"/>
          <w:lang w:val="uk-UA"/>
        </w:rPr>
        <w:t>о</w:t>
      </w:r>
      <w:r>
        <w:rPr>
          <w:rFonts w:ascii="Times New Roman CYR" w:hAnsi="Times New Roman CYR" w:cs="Times New Roman CYR"/>
          <w:color w:val="000000"/>
          <w:sz w:val="28"/>
          <w:szCs w:val="28"/>
          <w:lang w:val="uk-UA"/>
        </w:rPr>
        <w:t xml:space="preserve"> р</w:t>
      </w:r>
      <w:r w:rsidR="008238B9" w:rsidRPr="008238B9">
        <w:rPr>
          <w:sz w:val="28"/>
          <w:szCs w:val="28"/>
          <w:lang w:val="uk-UA" w:eastAsia="uk-UA"/>
        </w:rPr>
        <w:t>ішення виконавчого комітету Здолбунівської міської ради</w:t>
      </w:r>
    </w:p>
    <w:p w:rsidR="00AC2DD4" w:rsidRPr="00AC2DD4" w:rsidRDefault="00081458" w:rsidP="00F62F40">
      <w:pPr>
        <w:widowControl w:val="0"/>
        <w:suppressAutoHyphens/>
        <w:autoSpaceDE w:val="0"/>
        <w:ind w:left="5672" w:hanging="569"/>
        <w:rPr>
          <w:sz w:val="28"/>
          <w:szCs w:val="28"/>
          <w:lang w:val="uk-UA"/>
        </w:rPr>
      </w:pPr>
      <w:r>
        <w:rPr>
          <w:sz w:val="28"/>
          <w:szCs w:val="28"/>
          <w:lang w:val="uk-UA" w:eastAsia="uk-UA"/>
        </w:rPr>
        <w:t>24</w:t>
      </w:r>
      <w:r w:rsidR="008238B9">
        <w:rPr>
          <w:sz w:val="28"/>
          <w:szCs w:val="28"/>
          <w:lang w:val="uk-UA" w:eastAsia="uk-UA"/>
        </w:rPr>
        <w:t>.</w:t>
      </w:r>
      <w:r>
        <w:rPr>
          <w:sz w:val="28"/>
          <w:szCs w:val="28"/>
          <w:lang w:val="uk-UA" w:eastAsia="uk-UA"/>
        </w:rPr>
        <w:t>11</w:t>
      </w:r>
      <w:r w:rsidR="008238B9">
        <w:rPr>
          <w:sz w:val="28"/>
          <w:szCs w:val="28"/>
          <w:lang w:val="uk-UA" w:eastAsia="uk-UA"/>
        </w:rPr>
        <w:t>.2023</w:t>
      </w:r>
      <w:r w:rsidR="008238B9" w:rsidRPr="008238B9">
        <w:rPr>
          <w:sz w:val="28"/>
          <w:szCs w:val="28"/>
          <w:lang w:val="uk-UA" w:eastAsia="uk-UA"/>
        </w:rPr>
        <w:t xml:space="preserve"> </w:t>
      </w:r>
      <w:r w:rsidR="008238B9">
        <w:rPr>
          <w:sz w:val="28"/>
          <w:szCs w:val="28"/>
          <w:lang w:val="uk-UA" w:eastAsia="uk-UA"/>
        </w:rPr>
        <w:t>№</w:t>
      </w:r>
      <w:r w:rsidR="008D393D">
        <w:rPr>
          <w:sz w:val="28"/>
          <w:szCs w:val="28"/>
          <w:lang w:val="uk-UA" w:eastAsia="uk-UA"/>
        </w:rPr>
        <w:t>____</w:t>
      </w:r>
    </w:p>
    <w:p w:rsidR="00AC2DD4" w:rsidRPr="00AC2DD4" w:rsidRDefault="00AC2DD4" w:rsidP="00AC2DD4">
      <w:pPr>
        <w:widowControl w:val="0"/>
        <w:shd w:val="clear" w:color="auto" w:fill="FFFFFF"/>
        <w:spacing w:line="317" w:lineRule="exact"/>
        <w:ind w:right="2"/>
        <w:rPr>
          <w:b/>
          <w:u w:val="double"/>
          <w:lang w:val="uk-UA"/>
        </w:rPr>
      </w:pPr>
    </w:p>
    <w:p w:rsidR="00AC2DD4" w:rsidRPr="00AC2DD4" w:rsidRDefault="00AC2DD4" w:rsidP="00AC2DD4">
      <w:pPr>
        <w:widowControl w:val="0"/>
        <w:tabs>
          <w:tab w:val="left" w:pos="2260"/>
        </w:tabs>
        <w:jc w:val="center"/>
        <w:rPr>
          <w:b/>
          <w:bCs/>
          <w:spacing w:val="-1"/>
          <w:sz w:val="28"/>
          <w:szCs w:val="28"/>
          <w:lang w:val="uk-UA"/>
        </w:rPr>
      </w:pPr>
      <w:r w:rsidRPr="00AC2DD4">
        <w:rPr>
          <w:b/>
          <w:bCs/>
          <w:spacing w:val="-1"/>
          <w:sz w:val="28"/>
          <w:szCs w:val="28"/>
          <w:lang w:val="uk-UA"/>
        </w:rPr>
        <w:t>ПРОГРАМА</w:t>
      </w:r>
    </w:p>
    <w:p w:rsidR="00AC2DD4" w:rsidRDefault="00BB2023" w:rsidP="00AC2DD4">
      <w:pPr>
        <w:widowControl w:val="0"/>
        <w:tabs>
          <w:tab w:val="left" w:pos="2260"/>
        </w:tabs>
        <w:jc w:val="center"/>
        <w:rPr>
          <w:b/>
          <w:sz w:val="28"/>
          <w:szCs w:val="28"/>
          <w:lang w:val="uk-UA"/>
        </w:rPr>
      </w:pPr>
      <w:r w:rsidRPr="00BB2023">
        <w:rPr>
          <w:b/>
          <w:bCs/>
          <w:color w:val="000000"/>
          <w:sz w:val="28"/>
          <w:szCs w:val="28"/>
          <w:lang w:val="uk-UA" w:eastAsia="uk-UA"/>
        </w:rPr>
        <w:t>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 Здолбунівської міської територіальної громади на 202</w:t>
      </w:r>
      <w:r w:rsidR="00081458">
        <w:rPr>
          <w:b/>
          <w:bCs/>
          <w:color w:val="000000"/>
          <w:sz w:val="28"/>
          <w:szCs w:val="28"/>
          <w:lang w:val="uk-UA" w:eastAsia="uk-UA"/>
        </w:rPr>
        <w:t>4</w:t>
      </w:r>
      <w:r w:rsidRPr="00BB2023">
        <w:rPr>
          <w:b/>
          <w:bCs/>
          <w:color w:val="000000"/>
          <w:sz w:val="28"/>
          <w:szCs w:val="28"/>
          <w:lang w:val="uk-UA" w:eastAsia="uk-UA"/>
        </w:rPr>
        <w:t xml:space="preserve"> рік </w:t>
      </w:r>
    </w:p>
    <w:p w:rsidR="00BB2023" w:rsidRPr="00AC2DD4" w:rsidRDefault="00BB2023" w:rsidP="00AC2DD4">
      <w:pPr>
        <w:widowControl w:val="0"/>
        <w:tabs>
          <w:tab w:val="left" w:pos="2260"/>
        </w:tabs>
        <w:jc w:val="center"/>
        <w:rPr>
          <w:sz w:val="28"/>
          <w:szCs w:val="28"/>
          <w:lang w:val="uk-UA"/>
        </w:rPr>
      </w:pPr>
    </w:p>
    <w:p w:rsidR="00AC2DD4" w:rsidRPr="00AC2DD4" w:rsidRDefault="00AC2DD4" w:rsidP="00AC2DD4">
      <w:pPr>
        <w:widowControl w:val="0"/>
        <w:jc w:val="center"/>
        <w:rPr>
          <w:b/>
          <w:sz w:val="28"/>
          <w:szCs w:val="28"/>
          <w:lang w:val="uk-UA"/>
        </w:rPr>
      </w:pPr>
      <w:r w:rsidRPr="00AC2DD4">
        <w:rPr>
          <w:b/>
          <w:sz w:val="28"/>
          <w:szCs w:val="28"/>
          <w:lang w:val="uk-UA"/>
        </w:rPr>
        <w:t>І. Загальні положення</w:t>
      </w:r>
    </w:p>
    <w:p w:rsidR="00AC2DD4" w:rsidRPr="00AC2DD4" w:rsidRDefault="00AC2DD4" w:rsidP="00AC2DD4">
      <w:pPr>
        <w:widowControl w:val="0"/>
        <w:jc w:val="center"/>
        <w:rPr>
          <w:b/>
          <w:sz w:val="16"/>
          <w:szCs w:val="16"/>
          <w:lang w:val="uk-UA"/>
        </w:rPr>
      </w:pPr>
    </w:p>
    <w:p w:rsidR="00AC2DD4" w:rsidRPr="00AC2DD4" w:rsidRDefault="00AC2DD4" w:rsidP="00AC2DD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uk-UA"/>
        </w:rPr>
      </w:pPr>
      <w:r w:rsidRPr="00AC2DD4">
        <w:rPr>
          <w:sz w:val="28"/>
          <w:szCs w:val="28"/>
          <w:lang w:val="uk-UA" w:eastAsia="uk-UA"/>
        </w:rPr>
        <w:t xml:space="preserve">Однією </w:t>
      </w:r>
      <w:r w:rsidRPr="00AC2DD4">
        <w:rPr>
          <w:color w:val="000000"/>
          <w:sz w:val="28"/>
          <w:szCs w:val="28"/>
          <w:lang w:val="uk-UA" w:eastAsia="uk-UA"/>
        </w:rPr>
        <w:t xml:space="preserve">з найвищих соціальних цінностей держави </w:t>
      </w:r>
      <w:r w:rsidRPr="00AC2DD4">
        <w:rPr>
          <w:sz w:val="28"/>
          <w:szCs w:val="28"/>
          <w:lang w:val="uk-UA" w:eastAsia="uk-UA"/>
        </w:rPr>
        <w:t>є соціальний захист дітей-сиріт і дітей, позбавлених батьківського піклування.</w:t>
      </w:r>
    </w:p>
    <w:p w:rsidR="00AC2DD4" w:rsidRDefault="00AC2DD4" w:rsidP="00AC2DD4">
      <w:pPr>
        <w:widowControl w:val="0"/>
        <w:ind w:firstLine="567"/>
        <w:jc w:val="both"/>
        <w:rPr>
          <w:sz w:val="28"/>
          <w:szCs w:val="28"/>
          <w:lang w:val="uk-UA"/>
        </w:rPr>
      </w:pPr>
      <w:r w:rsidRPr="00AC2DD4">
        <w:rPr>
          <w:sz w:val="28"/>
          <w:szCs w:val="28"/>
          <w:lang w:val="uk-UA"/>
        </w:rPr>
        <w:t xml:space="preserve">З метою </w:t>
      </w:r>
      <w:r w:rsidR="00BF77A3">
        <w:rPr>
          <w:sz w:val="28"/>
          <w:szCs w:val="28"/>
          <w:lang w:val="uk-UA"/>
        </w:rPr>
        <w:t>поліпшення виховання, навчання, соціального захисту та матеріального забезпечення дітей-сиріт і дітей</w:t>
      </w:r>
      <w:r w:rsidR="00BF77A3" w:rsidRPr="00AC2DD4">
        <w:rPr>
          <w:sz w:val="28"/>
          <w:szCs w:val="28"/>
          <w:lang w:val="uk-UA"/>
        </w:rPr>
        <w:t xml:space="preserve">, позбавлених батьківського піклування </w:t>
      </w:r>
      <w:r w:rsidRPr="00AC2DD4">
        <w:rPr>
          <w:sz w:val="28"/>
          <w:szCs w:val="28"/>
          <w:lang w:val="uk-UA"/>
        </w:rPr>
        <w:t>передбачено здійснення виплати одноразової грошової допомоги даній категорії осіб</w:t>
      </w:r>
      <w:r w:rsidR="00BF77A3">
        <w:rPr>
          <w:sz w:val="28"/>
          <w:szCs w:val="28"/>
          <w:lang w:val="uk-UA"/>
        </w:rPr>
        <w:t xml:space="preserve"> </w:t>
      </w:r>
      <w:r w:rsidR="00BF77A3" w:rsidRPr="00BF77A3">
        <w:rPr>
          <w:bCs/>
          <w:color w:val="000000"/>
          <w:sz w:val="28"/>
          <w:szCs w:val="28"/>
          <w:lang w:val="uk-UA" w:eastAsia="uk-UA"/>
        </w:rPr>
        <w:t>при працевлаштуванні після закінчення закладу загальної середньої освіти та придбання одягу і взуття</w:t>
      </w:r>
      <w:r w:rsidRPr="00AC2DD4">
        <w:rPr>
          <w:sz w:val="28"/>
          <w:szCs w:val="28"/>
          <w:lang w:val="uk-UA"/>
        </w:rPr>
        <w:t>.</w:t>
      </w:r>
    </w:p>
    <w:p w:rsidR="00BF77A3" w:rsidRPr="00AC2DD4" w:rsidRDefault="00BF77A3" w:rsidP="00AC2DD4">
      <w:pPr>
        <w:widowControl w:val="0"/>
        <w:ind w:firstLine="567"/>
        <w:jc w:val="both"/>
        <w:rPr>
          <w:sz w:val="28"/>
          <w:szCs w:val="28"/>
          <w:lang w:val="uk-UA"/>
        </w:rPr>
      </w:pPr>
    </w:p>
    <w:p w:rsidR="00AC2DD4" w:rsidRPr="00AC2DD4" w:rsidRDefault="00AC2DD4" w:rsidP="00BF77A3">
      <w:pPr>
        <w:widowControl w:val="0"/>
        <w:ind w:firstLine="567"/>
        <w:jc w:val="center"/>
        <w:rPr>
          <w:rFonts w:eastAsia="Batang"/>
          <w:b/>
          <w:sz w:val="28"/>
          <w:szCs w:val="28"/>
          <w:lang w:val="uk-UA"/>
        </w:rPr>
      </w:pPr>
      <w:r w:rsidRPr="00AC2DD4">
        <w:rPr>
          <w:rFonts w:eastAsia="Batang"/>
          <w:b/>
          <w:sz w:val="28"/>
          <w:szCs w:val="28"/>
          <w:lang w:val="uk-UA"/>
        </w:rPr>
        <w:t>ІІ. Мета Програми</w:t>
      </w:r>
    </w:p>
    <w:p w:rsidR="00AC2DD4" w:rsidRPr="00AC2DD4" w:rsidRDefault="00BB7BAF" w:rsidP="00BB7BAF">
      <w:pPr>
        <w:widowControl w:val="0"/>
        <w:tabs>
          <w:tab w:val="left" w:pos="2260"/>
        </w:tabs>
        <w:jc w:val="both"/>
        <w:rPr>
          <w:sz w:val="28"/>
          <w:szCs w:val="28"/>
          <w:lang w:val="uk-UA"/>
        </w:rPr>
      </w:pPr>
      <w:r>
        <w:rPr>
          <w:bCs/>
          <w:color w:val="000000"/>
          <w:sz w:val="28"/>
          <w:szCs w:val="28"/>
          <w:lang w:val="uk-UA" w:eastAsia="uk-UA"/>
        </w:rPr>
        <w:t xml:space="preserve">        Програму </w:t>
      </w:r>
      <w:r w:rsidRPr="00BB7BAF">
        <w:rPr>
          <w:bCs/>
          <w:color w:val="000000"/>
          <w:sz w:val="28"/>
          <w:szCs w:val="28"/>
          <w:lang w:val="uk-UA" w:eastAsia="uk-UA"/>
        </w:rPr>
        <w:t>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 Здолбунівської міської територіальної громади на 202</w:t>
      </w:r>
      <w:r w:rsidR="00081458">
        <w:rPr>
          <w:bCs/>
          <w:color w:val="000000"/>
          <w:sz w:val="28"/>
          <w:szCs w:val="28"/>
          <w:lang w:val="uk-UA" w:eastAsia="uk-UA"/>
        </w:rPr>
        <w:t>4</w:t>
      </w:r>
      <w:r w:rsidRPr="00BB7BAF">
        <w:rPr>
          <w:bCs/>
          <w:color w:val="000000"/>
          <w:sz w:val="28"/>
          <w:szCs w:val="28"/>
          <w:lang w:val="uk-UA" w:eastAsia="uk-UA"/>
        </w:rPr>
        <w:t xml:space="preserve"> рік</w:t>
      </w:r>
      <w:r w:rsidR="00D81ECB">
        <w:rPr>
          <w:sz w:val="28"/>
          <w:szCs w:val="28"/>
          <w:lang w:val="uk-UA"/>
        </w:rPr>
        <w:t>,</w:t>
      </w:r>
      <w:r>
        <w:rPr>
          <w:sz w:val="28"/>
          <w:szCs w:val="28"/>
          <w:lang w:val="uk-UA"/>
        </w:rPr>
        <w:t xml:space="preserve"> </w:t>
      </w:r>
      <w:r w:rsidR="00AC2DD4" w:rsidRPr="00AC2DD4">
        <w:rPr>
          <w:sz w:val="28"/>
          <w:szCs w:val="28"/>
          <w:lang w:val="uk-UA"/>
        </w:rPr>
        <w:t xml:space="preserve">розроблено з метою забезпечення </w:t>
      </w:r>
      <w:r>
        <w:rPr>
          <w:sz w:val="28"/>
          <w:szCs w:val="28"/>
          <w:lang w:val="uk-UA"/>
        </w:rPr>
        <w:t>виплати</w:t>
      </w:r>
      <w:r w:rsidR="00AC2DD4" w:rsidRPr="00AC2DD4">
        <w:rPr>
          <w:sz w:val="28"/>
          <w:szCs w:val="28"/>
          <w:lang w:val="uk-UA"/>
        </w:rPr>
        <w:t xml:space="preserve"> одноразової грошової допомоги</w:t>
      </w:r>
      <w:r>
        <w:rPr>
          <w:sz w:val="28"/>
          <w:szCs w:val="28"/>
          <w:lang w:val="uk-UA"/>
        </w:rPr>
        <w:t xml:space="preserve"> </w:t>
      </w:r>
      <w:r w:rsidRPr="00BB7BAF">
        <w:rPr>
          <w:bCs/>
          <w:color w:val="000000"/>
          <w:sz w:val="28"/>
          <w:szCs w:val="28"/>
          <w:lang w:val="uk-UA" w:eastAsia="uk-UA"/>
        </w:rPr>
        <w:t>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w:t>
      </w:r>
      <w:r w:rsidR="00D81ECB" w:rsidRPr="00BB7BAF">
        <w:rPr>
          <w:sz w:val="28"/>
          <w:szCs w:val="28"/>
          <w:lang w:val="uk-UA"/>
        </w:rPr>
        <w:t>.</w:t>
      </w:r>
    </w:p>
    <w:p w:rsidR="00AC2DD4" w:rsidRPr="00AC2DD4" w:rsidRDefault="00AC2DD4" w:rsidP="00AC2DD4">
      <w:pPr>
        <w:widowControl w:val="0"/>
        <w:ind w:firstLine="567"/>
        <w:jc w:val="center"/>
        <w:rPr>
          <w:b/>
          <w:sz w:val="28"/>
          <w:szCs w:val="28"/>
          <w:lang w:val="uk-UA"/>
        </w:rPr>
      </w:pPr>
    </w:p>
    <w:p w:rsidR="00AC2DD4" w:rsidRPr="00AC2DD4" w:rsidRDefault="00AC2DD4" w:rsidP="008F1A41">
      <w:pPr>
        <w:widowControl w:val="0"/>
        <w:ind w:firstLine="567"/>
        <w:jc w:val="center"/>
        <w:rPr>
          <w:b/>
          <w:sz w:val="28"/>
          <w:szCs w:val="28"/>
          <w:lang w:val="uk-UA"/>
        </w:rPr>
      </w:pPr>
      <w:r w:rsidRPr="00AC2DD4">
        <w:rPr>
          <w:b/>
          <w:sz w:val="28"/>
          <w:szCs w:val="28"/>
          <w:lang w:val="uk-UA"/>
        </w:rPr>
        <w:t>ІІІ. Завдання Програми</w:t>
      </w:r>
    </w:p>
    <w:p w:rsidR="00AC2DD4" w:rsidRDefault="00AC2DD4" w:rsidP="00AC2DD4">
      <w:pPr>
        <w:widowControl w:val="0"/>
        <w:ind w:firstLine="567"/>
        <w:jc w:val="both"/>
        <w:rPr>
          <w:sz w:val="28"/>
          <w:szCs w:val="28"/>
          <w:lang w:val="uk-UA"/>
        </w:rPr>
      </w:pPr>
      <w:r w:rsidRPr="00AC2DD4">
        <w:rPr>
          <w:sz w:val="28"/>
          <w:szCs w:val="28"/>
          <w:lang w:val="uk-UA"/>
        </w:rPr>
        <w:t>Основним завданням Програми є забезпечити надання</w:t>
      </w:r>
      <w:r w:rsidR="00D81ECB">
        <w:rPr>
          <w:sz w:val="28"/>
          <w:szCs w:val="28"/>
          <w:lang w:val="uk-UA"/>
        </w:rPr>
        <w:t xml:space="preserve"> грошової</w:t>
      </w:r>
      <w:r w:rsidRPr="00AC2DD4">
        <w:rPr>
          <w:sz w:val="28"/>
          <w:szCs w:val="28"/>
          <w:lang w:val="uk-UA"/>
        </w:rPr>
        <w:t xml:space="preserve"> допомоги дітям-сиротам та дітям, позбавленим батьківського піклування, після </w:t>
      </w:r>
      <w:r w:rsidR="00D81ECB">
        <w:rPr>
          <w:sz w:val="28"/>
          <w:szCs w:val="28"/>
          <w:lang w:val="uk-UA"/>
        </w:rPr>
        <w:t>закінчення навчального закладу</w:t>
      </w:r>
      <w:r w:rsidR="00080CA1">
        <w:rPr>
          <w:sz w:val="28"/>
          <w:szCs w:val="28"/>
          <w:lang w:val="uk-UA"/>
        </w:rPr>
        <w:t xml:space="preserve"> </w:t>
      </w:r>
      <w:r w:rsidR="00080CA1" w:rsidRPr="00BF77A3">
        <w:rPr>
          <w:bCs/>
          <w:color w:val="000000"/>
          <w:sz w:val="28"/>
          <w:szCs w:val="28"/>
          <w:lang w:val="uk-UA" w:eastAsia="uk-UA"/>
        </w:rPr>
        <w:t>та придбання одягу і взуття</w:t>
      </w:r>
      <w:r w:rsidR="00D81ECB">
        <w:rPr>
          <w:sz w:val="28"/>
          <w:szCs w:val="28"/>
          <w:lang w:val="uk-UA"/>
        </w:rPr>
        <w:t>.</w:t>
      </w:r>
    </w:p>
    <w:p w:rsidR="00263BD3" w:rsidRPr="00AC2DD4" w:rsidRDefault="00263BD3" w:rsidP="00AC2DD4">
      <w:pPr>
        <w:widowControl w:val="0"/>
        <w:ind w:firstLine="567"/>
        <w:jc w:val="both"/>
        <w:rPr>
          <w:sz w:val="28"/>
          <w:szCs w:val="28"/>
          <w:lang w:val="uk-UA"/>
        </w:rPr>
      </w:pPr>
    </w:p>
    <w:p w:rsidR="00AC2DD4" w:rsidRPr="00AC2DD4" w:rsidRDefault="00AC2DD4" w:rsidP="00263BD3">
      <w:pPr>
        <w:widowControl w:val="0"/>
        <w:ind w:firstLine="567"/>
        <w:jc w:val="center"/>
        <w:rPr>
          <w:b/>
          <w:sz w:val="28"/>
          <w:szCs w:val="28"/>
          <w:lang w:val="uk-UA"/>
        </w:rPr>
      </w:pPr>
      <w:r w:rsidRPr="00AC2DD4">
        <w:rPr>
          <w:b/>
          <w:sz w:val="28"/>
          <w:szCs w:val="28"/>
          <w:lang w:val="uk-UA"/>
        </w:rPr>
        <w:t>IV. Реалізація Програми</w:t>
      </w:r>
    </w:p>
    <w:p w:rsidR="00AC2DD4" w:rsidRPr="00CD5B12" w:rsidRDefault="00AC2DD4" w:rsidP="00AC2DD4">
      <w:pPr>
        <w:widowControl w:val="0"/>
        <w:ind w:firstLine="567"/>
        <w:jc w:val="both"/>
        <w:rPr>
          <w:sz w:val="28"/>
          <w:szCs w:val="28"/>
          <w:lang w:val="uk-UA"/>
        </w:rPr>
      </w:pPr>
      <w:r w:rsidRPr="000E57C9">
        <w:rPr>
          <w:sz w:val="28"/>
          <w:szCs w:val="28"/>
          <w:lang w:val="uk-UA"/>
        </w:rPr>
        <w:t xml:space="preserve">Програма </w:t>
      </w:r>
      <w:r w:rsidR="000E57C9" w:rsidRPr="000E57C9">
        <w:rPr>
          <w:sz w:val="28"/>
          <w:szCs w:val="28"/>
          <w:lang w:val="uk-UA"/>
        </w:rPr>
        <w:t xml:space="preserve">забезпечення </w:t>
      </w:r>
      <w:r w:rsidR="000E57C9" w:rsidRPr="000E57C9">
        <w:rPr>
          <w:bCs/>
          <w:color w:val="000000"/>
          <w:sz w:val="28"/>
          <w:szCs w:val="28"/>
          <w:lang w:val="uk-UA" w:eastAsia="uk-UA"/>
        </w:rPr>
        <w:t>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w:t>
      </w:r>
      <w:r w:rsidR="000E57C9" w:rsidRPr="00BB2023">
        <w:rPr>
          <w:b/>
          <w:bCs/>
          <w:color w:val="000000"/>
          <w:sz w:val="28"/>
          <w:szCs w:val="28"/>
          <w:lang w:val="uk-UA" w:eastAsia="uk-UA"/>
        </w:rPr>
        <w:t xml:space="preserve"> </w:t>
      </w:r>
      <w:r w:rsidR="000E57C9" w:rsidRPr="000E57C9">
        <w:rPr>
          <w:bCs/>
          <w:color w:val="000000"/>
          <w:sz w:val="28"/>
          <w:szCs w:val="28"/>
          <w:lang w:val="uk-UA" w:eastAsia="uk-UA"/>
        </w:rPr>
        <w:t>піклування Здолбунівської міської територіальної громади на 202</w:t>
      </w:r>
      <w:r w:rsidR="00081458">
        <w:rPr>
          <w:bCs/>
          <w:color w:val="000000"/>
          <w:sz w:val="28"/>
          <w:szCs w:val="28"/>
          <w:lang w:val="uk-UA" w:eastAsia="uk-UA"/>
        </w:rPr>
        <w:t>4</w:t>
      </w:r>
      <w:r w:rsidR="000E57C9" w:rsidRPr="000E57C9">
        <w:rPr>
          <w:bCs/>
          <w:color w:val="000000"/>
          <w:sz w:val="28"/>
          <w:szCs w:val="28"/>
          <w:lang w:val="uk-UA" w:eastAsia="uk-UA"/>
        </w:rPr>
        <w:t xml:space="preserve"> рік</w:t>
      </w:r>
      <w:r w:rsidR="000E57C9" w:rsidRPr="00BB2023">
        <w:rPr>
          <w:b/>
          <w:bCs/>
          <w:color w:val="000000"/>
          <w:sz w:val="28"/>
          <w:szCs w:val="28"/>
          <w:lang w:val="uk-UA" w:eastAsia="uk-UA"/>
        </w:rPr>
        <w:t xml:space="preserve"> </w:t>
      </w:r>
      <w:r w:rsidRPr="00CD5B12">
        <w:rPr>
          <w:sz w:val="28"/>
          <w:szCs w:val="28"/>
          <w:lang w:val="uk-UA"/>
        </w:rPr>
        <w:t>передбачає реалізацію першочергових заходів, спрямованих на забезпечення виплати одноразової грошової допомоги особам даної категорії</w:t>
      </w:r>
      <w:r w:rsidR="00080CA1" w:rsidRPr="00CD5B12">
        <w:rPr>
          <w:sz w:val="28"/>
          <w:szCs w:val="28"/>
          <w:lang w:val="uk-UA"/>
        </w:rPr>
        <w:t xml:space="preserve"> </w:t>
      </w:r>
      <w:r w:rsidR="00080CA1" w:rsidRPr="00CD5B12">
        <w:rPr>
          <w:bCs/>
          <w:sz w:val="28"/>
          <w:szCs w:val="28"/>
          <w:lang w:val="uk-UA" w:eastAsia="uk-UA"/>
        </w:rPr>
        <w:t>та придбання одягу і взуття</w:t>
      </w:r>
      <w:r w:rsidRPr="00CD5B12">
        <w:rPr>
          <w:sz w:val="28"/>
          <w:szCs w:val="28"/>
          <w:lang w:val="uk-UA"/>
        </w:rPr>
        <w:t>.</w:t>
      </w:r>
    </w:p>
    <w:p w:rsidR="000E57C9" w:rsidRDefault="000E57C9" w:rsidP="000E57C9">
      <w:pPr>
        <w:widowControl w:val="0"/>
        <w:ind w:firstLine="567"/>
        <w:jc w:val="both"/>
        <w:rPr>
          <w:sz w:val="28"/>
          <w:szCs w:val="28"/>
          <w:lang w:val="uk-UA"/>
        </w:rPr>
      </w:pPr>
      <w:r w:rsidRPr="00AC2DD4">
        <w:rPr>
          <w:sz w:val="28"/>
          <w:szCs w:val="28"/>
          <w:lang w:val="uk-UA"/>
        </w:rPr>
        <w:t xml:space="preserve">Відповідно до </w:t>
      </w:r>
      <w:r w:rsidR="002A5C93">
        <w:rPr>
          <w:sz w:val="28"/>
          <w:szCs w:val="28"/>
          <w:lang w:val="uk-UA"/>
        </w:rPr>
        <w:t>пункту 13 підпункту 5</w:t>
      </w:r>
      <w:r>
        <w:rPr>
          <w:sz w:val="28"/>
          <w:szCs w:val="28"/>
          <w:lang w:val="uk-UA"/>
        </w:rPr>
        <w:t xml:space="preserve"> </w:t>
      </w:r>
      <w:r w:rsidRPr="00AC2DD4">
        <w:rPr>
          <w:sz w:val="28"/>
          <w:szCs w:val="28"/>
          <w:lang w:val="uk-UA"/>
        </w:rPr>
        <w:t xml:space="preserve">Постанови Кабінету Міністрів України від </w:t>
      </w:r>
      <w:r>
        <w:rPr>
          <w:sz w:val="28"/>
          <w:szCs w:val="28"/>
          <w:lang w:val="uk-UA"/>
        </w:rPr>
        <w:t>0</w:t>
      </w:r>
      <w:r w:rsidRPr="00AC2DD4">
        <w:rPr>
          <w:sz w:val="28"/>
          <w:szCs w:val="28"/>
          <w:lang w:val="uk-UA"/>
        </w:rPr>
        <w:t>5.0</w:t>
      </w:r>
      <w:r>
        <w:rPr>
          <w:sz w:val="28"/>
          <w:szCs w:val="28"/>
          <w:lang w:val="uk-UA"/>
        </w:rPr>
        <w:t>4</w:t>
      </w:r>
      <w:r w:rsidRPr="00AC2DD4">
        <w:rPr>
          <w:sz w:val="28"/>
          <w:szCs w:val="28"/>
          <w:lang w:val="uk-UA"/>
        </w:rPr>
        <w:t>.</w:t>
      </w:r>
      <w:r>
        <w:rPr>
          <w:sz w:val="28"/>
          <w:szCs w:val="28"/>
          <w:lang w:val="uk-UA"/>
        </w:rPr>
        <w:t xml:space="preserve">1994 р. </w:t>
      </w:r>
      <w:r w:rsidRPr="00AC2DD4">
        <w:rPr>
          <w:sz w:val="28"/>
          <w:szCs w:val="28"/>
          <w:lang w:val="uk-UA"/>
        </w:rPr>
        <w:t xml:space="preserve">№ </w:t>
      </w:r>
      <w:r>
        <w:rPr>
          <w:sz w:val="28"/>
          <w:szCs w:val="28"/>
          <w:lang w:val="uk-UA"/>
        </w:rPr>
        <w:t>226</w:t>
      </w:r>
      <w:r w:rsidRPr="00AC2DD4">
        <w:rPr>
          <w:sz w:val="28"/>
          <w:szCs w:val="28"/>
          <w:lang w:val="uk-UA"/>
        </w:rPr>
        <w:t xml:space="preserve"> «</w:t>
      </w:r>
      <w:r w:rsidRPr="007C4C43">
        <w:rPr>
          <w:rFonts w:eastAsia="Calibri"/>
          <w:color w:val="000000"/>
          <w:sz w:val="28"/>
          <w:szCs w:val="28"/>
          <w:lang w:val="uk-UA" w:eastAsia="en-US"/>
        </w:rPr>
        <w:t xml:space="preserve">Про поліпшення виховання, навчання, соціального </w:t>
      </w:r>
      <w:r w:rsidRPr="007C4C43">
        <w:rPr>
          <w:rFonts w:eastAsia="Calibri"/>
          <w:color w:val="000000"/>
          <w:sz w:val="28"/>
          <w:szCs w:val="28"/>
          <w:lang w:val="uk-UA" w:eastAsia="en-US"/>
        </w:rPr>
        <w:lastRenderedPageBreak/>
        <w:t>захисту та</w:t>
      </w:r>
      <w:r>
        <w:rPr>
          <w:rFonts w:eastAsia="Calibri"/>
          <w:color w:val="000000"/>
          <w:sz w:val="28"/>
          <w:szCs w:val="28"/>
          <w:lang w:val="uk-UA" w:eastAsia="en-US"/>
        </w:rPr>
        <w:t xml:space="preserve"> </w:t>
      </w:r>
      <w:r w:rsidRPr="007C4C43">
        <w:rPr>
          <w:rFonts w:eastAsia="Calibri"/>
          <w:color w:val="000000"/>
          <w:sz w:val="28"/>
          <w:szCs w:val="28"/>
          <w:lang w:val="uk-UA" w:eastAsia="en-US"/>
        </w:rPr>
        <w:t>матеріального забезпечення дітей-сиріт і дітей, позбавлених</w:t>
      </w:r>
      <w:r>
        <w:rPr>
          <w:rFonts w:eastAsia="Calibri"/>
          <w:color w:val="000000"/>
          <w:sz w:val="28"/>
          <w:szCs w:val="28"/>
          <w:lang w:val="uk-UA" w:eastAsia="en-US"/>
        </w:rPr>
        <w:t xml:space="preserve"> </w:t>
      </w:r>
      <w:r w:rsidRPr="007C4C43">
        <w:rPr>
          <w:rFonts w:eastAsia="Calibri"/>
          <w:color w:val="000000"/>
          <w:sz w:val="28"/>
          <w:szCs w:val="28"/>
          <w:lang w:val="uk-UA" w:eastAsia="en-US"/>
        </w:rPr>
        <w:t>батьківського піклування</w:t>
      </w:r>
      <w:r w:rsidRPr="00AC2DD4">
        <w:rPr>
          <w:sz w:val="28"/>
          <w:szCs w:val="28"/>
          <w:lang w:val="uk-UA"/>
        </w:rPr>
        <w:t>»</w:t>
      </w:r>
      <w:r w:rsidR="00263BD3">
        <w:rPr>
          <w:sz w:val="28"/>
          <w:szCs w:val="28"/>
          <w:lang w:val="uk-UA"/>
        </w:rPr>
        <w:t xml:space="preserve"> у</w:t>
      </w:r>
      <w:r w:rsidR="005B6B5E">
        <w:rPr>
          <w:sz w:val="28"/>
          <w:szCs w:val="28"/>
          <w:lang w:val="uk-UA"/>
        </w:rPr>
        <w:t>становити</w:t>
      </w:r>
      <w:r w:rsidR="00263BD3">
        <w:rPr>
          <w:sz w:val="28"/>
          <w:szCs w:val="28"/>
          <w:lang w:val="uk-UA"/>
        </w:rPr>
        <w:t>,</w:t>
      </w:r>
      <w:r w:rsidR="005B6B5E">
        <w:rPr>
          <w:sz w:val="28"/>
          <w:szCs w:val="28"/>
          <w:lang w:val="uk-UA"/>
        </w:rPr>
        <w:t xml:space="preserve"> що:</w:t>
      </w:r>
    </w:p>
    <w:p w:rsidR="008E2C9B" w:rsidRPr="00081458" w:rsidRDefault="00BC1B49" w:rsidP="005B6B5E">
      <w:pPr>
        <w:widowControl w:val="0"/>
        <w:numPr>
          <w:ilvl w:val="0"/>
          <w:numId w:val="14"/>
        </w:numPr>
        <w:jc w:val="both"/>
        <w:rPr>
          <w:sz w:val="28"/>
          <w:szCs w:val="28"/>
          <w:lang w:val="uk-UA" w:eastAsia="uk-UA"/>
        </w:rPr>
      </w:pPr>
      <w:r w:rsidRPr="00081458">
        <w:rPr>
          <w:sz w:val="28"/>
          <w:szCs w:val="28"/>
          <w:lang w:val="uk-UA"/>
        </w:rPr>
        <w:t>діти- сироти і діти, позбавлені батьківського піклування,</w:t>
      </w:r>
      <w:r w:rsidR="008E2C9B" w:rsidRPr="00081458">
        <w:rPr>
          <w:sz w:val="28"/>
          <w:szCs w:val="28"/>
          <w:lang w:val="uk-UA"/>
        </w:rPr>
        <w:t xml:space="preserve"> що перебувають</w:t>
      </w:r>
    </w:p>
    <w:p w:rsidR="00BC1B49" w:rsidRPr="00081458" w:rsidRDefault="008E2C9B" w:rsidP="008E2C9B">
      <w:pPr>
        <w:widowControl w:val="0"/>
        <w:jc w:val="both"/>
        <w:rPr>
          <w:sz w:val="28"/>
          <w:szCs w:val="28"/>
          <w:lang w:val="uk-UA" w:eastAsia="uk-UA"/>
        </w:rPr>
      </w:pPr>
      <w:r w:rsidRPr="00081458">
        <w:rPr>
          <w:sz w:val="28"/>
          <w:szCs w:val="28"/>
          <w:lang w:val="uk-UA"/>
        </w:rPr>
        <w:t>під опікою (піклуванням)</w:t>
      </w:r>
      <w:r w:rsidR="00BC1B49" w:rsidRPr="00081458">
        <w:rPr>
          <w:sz w:val="28"/>
          <w:szCs w:val="28"/>
          <w:lang w:val="uk-UA"/>
        </w:rPr>
        <w:t xml:space="preserve"> на період</w:t>
      </w:r>
      <w:r w:rsidRPr="00081458">
        <w:rPr>
          <w:sz w:val="28"/>
          <w:szCs w:val="28"/>
          <w:lang w:val="uk-UA" w:eastAsia="uk-UA"/>
        </w:rPr>
        <w:t xml:space="preserve"> </w:t>
      </w:r>
      <w:r w:rsidR="00BC1B49" w:rsidRPr="00081458">
        <w:rPr>
          <w:sz w:val="28"/>
          <w:szCs w:val="28"/>
          <w:lang w:val="uk-UA"/>
        </w:rPr>
        <w:t xml:space="preserve">навчання у закладі  загальної середньої освіти забезпечуються безплатно </w:t>
      </w:r>
      <w:r w:rsidRPr="00081458">
        <w:rPr>
          <w:sz w:val="28"/>
          <w:szCs w:val="28"/>
          <w:lang w:val="uk-UA"/>
        </w:rPr>
        <w:t>шкільною і спортивною формами</w:t>
      </w:r>
      <w:r w:rsidR="00BC1B49" w:rsidRPr="00081458">
        <w:rPr>
          <w:sz w:val="28"/>
          <w:szCs w:val="28"/>
          <w:lang w:val="uk-UA"/>
        </w:rPr>
        <w:t xml:space="preserve"> </w:t>
      </w:r>
      <w:r w:rsidR="00EF0017" w:rsidRPr="00081458">
        <w:rPr>
          <w:sz w:val="28"/>
          <w:szCs w:val="28"/>
          <w:lang w:val="uk-UA"/>
        </w:rPr>
        <w:t xml:space="preserve">на суму </w:t>
      </w:r>
      <w:r w:rsidR="005B6B5E" w:rsidRPr="00081458">
        <w:rPr>
          <w:sz w:val="28"/>
          <w:szCs w:val="28"/>
          <w:lang w:val="uk-UA"/>
        </w:rPr>
        <w:t>-1 000,00 грн</w:t>
      </w:r>
      <w:r w:rsidR="00263BD3" w:rsidRPr="00081458">
        <w:rPr>
          <w:sz w:val="28"/>
          <w:szCs w:val="28"/>
          <w:lang w:val="uk-UA"/>
        </w:rPr>
        <w:t>.</w:t>
      </w:r>
      <w:r w:rsidR="005B6B5E" w:rsidRPr="00081458">
        <w:rPr>
          <w:sz w:val="28"/>
          <w:szCs w:val="28"/>
          <w:lang w:val="uk-UA"/>
        </w:rPr>
        <w:t>;</w:t>
      </w:r>
      <w:r w:rsidR="00BC1B49" w:rsidRPr="00081458">
        <w:rPr>
          <w:sz w:val="28"/>
          <w:szCs w:val="28"/>
          <w:lang w:val="uk-UA"/>
        </w:rPr>
        <w:t xml:space="preserve"> </w:t>
      </w:r>
    </w:p>
    <w:p w:rsidR="00C17FA4" w:rsidRPr="00081458" w:rsidRDefault="00C17FA4" w:rsidP="00C17FA4">
      <w:pPr>
        <w:widowControl w:val="0"/>
        <w:numPr>
          <w:ilvl w:val="0"/>
          <w:numId w:val="14"/>
        </w:numPr>
        <w:jc w:val="both"/>
        <w:rPr>
          <w:sz w:val="28"/>
          <w:szCs w:val="28"/>
          <w:lang w:val="uk-UA"/>
        </w:rPr>
      </w:pPr>
      <w:r w:rsidRPr="00081458">
        <w:rPr>
          <w:bCs/>
          <w:sz w:val="28"/>
          <w:szCs w:val="28"/>
          <w:lang w:val="uk-UA" w:eastAsia="uk-UA"/>
        </w:rPr>
        <w:t>при працевлаштуванні після</w:t>
      </w:r>
      <w:r w:rsidRPr="00081458">
        <w:rPr>
          <w:sz w:val="28"/>
          <w:szCs w:val="28"/>
          <w:lang w:val="uk-UA"/>
        </w:rPr>
        <w:t xml:space="preserve"> </w:t>
      </w:r>
      <w:r w:rsidRPr="00081458">
        <w:rPr>
          <w:bCs/>
          <w:sz w:val="28"/>
          <w:szCs w:val="28"/>
          <w:lang w:val="uk-UA" w:eastAsia="uk-UA"/>
        </w:rPr>
        <w:t>закінчення навчального закладу (закладу</w:t>
      </w:r>
    </w:p>
    <w:p w:rsidR="00DF48FD" w:rsidRPr="00081458" w:rsidRDefault="00C17FA4" w:rsidP="00C17FA4">
      <w:pPr>
        <w:widowControl w:val="0"/>
        <w:jc w:val="both"/>
        <w:rPr>
          <w:sz w:val="28"/>
          <w:szCs w:val="28"/>
          <w:lang w:val="uk-UA"/>
        </w:rPr>
      </w:pPr>
      <w:r w:rsidRPr="00081458">
        <w:rPr>
          <w:bCs/>
          <w:sz w:val="28"/>
          <w:szCs w:val="28"/>
          <w:lang w:val="uk-UA" w:eastAsia="uk-UA"/>
        </w:rPr>
        <w:t>загальної середньої освіти) їм виплачується</w:t>
      </w:r>
      <w:r w:rsidRPr="00081458">
        <w:rPr>
          <w:sz w:val="28"/>
          <w:szCs w:val="28"/>
          <w:lang w:val="uk-UA"/>
        </w:rPr>
        <w:t xml:space="preserve"> одноразова грошова допомога</w:t>
      </w:r>
      <w:r w:rsidR="000E57C9" w:rsidRPr="00081458">
        <w:rPr>
          <w:sz w:val="28"/>
          <w:szCs w:val="28"/>
          <w:lang w:val="uk-UA"/>
        </w:rPr>
        <w:t xml:space="preserve"> </w:t>
      </w:r>
      <w:r w:rsidRPr="00081458">
        <w:rPr>
          <w:bCs/>
          <w:sz w:val="28"/>
          <w:szCs w:val="28"/>
          <w:lang w:val="uk-UA" w:eastAsia="uk-UA"/>
        </w:rPr>
        <w:t>у розмірі</w:t>
      </w:r>
      <w:r w:rsidRPr="00081458">
        <w:rPr>
          <w:sz w:val="28"/>
          <w:szCs w:val="28"/>
          <w:lang w:val="uk-UA"/>
        </w:rPr>
        <w:t xml:space="preserve"> шести</w:t>
      </w:r>
      <w:r w:rsidR="000E57C9" w:rsidRPr="00081458">
        <w:rPr>
          <w:sz w:val="28"/>
          <w:szCs w:val="28"/>
          <w:lang w:val="uk-UA"/>
        </w:rPr>
        <w:t xml:space="preserve"> прожитк</w:t>
      </w:r>
      <w:r w:rsidR="00A50D72" w:rsidRPr="00081458">
        <w:rPr>
          <w:sz w:val="28"/>
          <w:szCs w:val="28"/>
          <w:lang w:val="uk-UA"/>
        </w:rPr>
        <w:t>ових мінімумів та видається одяг і взуття на суму</w:t>
      </w:r>
      <w:r w:rsidR="00263BD3" w:rsidRPr="00081458">
        <w:rPr>
          <w:sz w:val="28"/>
          <w:szCs w:val="28"/>
          <w:lang w:val="uk-UA"/>
        </w:rPr>
        <w:t xml:space="preserve"> - 1 000,00 грн</w:t>
      </w:r>
      <w:r w:rsidR="00A50D72" w:rsidRPr="00081458">
        <w:rPr>
          <w:sz w:val="28"/>
          <w:szCs w:val="28"/>
          <w:lang w:val="uk-UA"/>
        </w:rPr>
        <w:t>.</w:t>
      </w:r>
      <w:r w:rsidR="00EB286B" w:rsidRPr="00081458">
        <w:rPr>
          <w:sz w:val="28"/>
          <w:szCs w:val="28"/>
          <w:lang w:val="uk-UA"/>
        </w:rPr>
        <w:t xml:space="preserve"> За бажанням випускникам навчальних закладів може бути виплачена грошова компенсація у розмірі, необхідному для придбання одягу та взуття.</w:t>
      </w:r>
    </w:p>
    <w:p w:rsidR="00AC2DD4" w:rsidRPr="00081458" w:rsidRDefault="00AC2DD4" w:rsidP="005B6B5E">
      <w:pPr>
        <w:widowControl w:val="0"/>
        <w:jc w:val="both"/>
        <w:rPr>
          <w:sz w:val="28"/>
          <w:szCs w:val="28"/>
          <w:lang w:val="uk-UA" w:eastAsia="uk-UA"/>
        </w:rPr>
      </w:pPr>
      <w:r w:rsidRPr="00081458">
        <w:rPr>
          <w:sz w:val="28"/>
          <w:szCs w:val="28"/>
          <w:lang w:val="uk-UA" w:eastAsia="uk-UA"/>
        </w:rPr>
        <w:t xml:space="preserve">Виплата </w:t>
      </w:r>
      <w:r w:rsidR="004C7E77" w:rsidRPr="00081458">
        <w:rPr>
          <w:bCs/>
          <w:sz w:val="28"/>
          <w:szCs w:val="28"/>
          <w:lang w:val="uk-UA" w:eastAsia="uk-UA"/>
        </w:rPr>
        <w:t>одноразової грошової допомоги  при працевлаштуванні після закінчення закладу загальної середньої освіти</w:t>
      </w:r>
      <w:r w:rsidR="004C7E77" w:rsidRPr="00081458">
        <w:rPr>
          <w:b/>
          <w:bCs/>
          <w:sz w:val="28"/>
          <w:szCs w:val="28"/>
          <w:lang w:val="uk-UA" w:eastAsia="uk-UA"/>
        </w:rPr>
        <w:t xml:space="preserve"> </w:t>
      </w:r>
      <w:r w:rsidRPr="00081458">
        <w:rPr>
          <w:sz w:val="28"/>
          <w:szCs w:val="28"/>
          <w:lang w:val="uk-UA" w:eastAsia="uk-UA"/>
        </w:rPr>
        <w:t xml:space="preserve">здійснюється </w:t>
      </w:r>
      <w:r w:rsidR="004C7E77" w:rsidRPr="00081458">
        <w:rPr>
          <w:sz w:val="28"/>
          <w:szCs w:val="28"/>
          <w:lang w:val="uk-UA" w:eastAsia="uk-UA"/>
        </w:rPr>
        <w:t>закладами загальної середньої освіти</w:t>
      </w:r>
      <w:r w:rsidRPr="00081458">
        <w:rPr>
          <w:sz w:val="28"/>
          <w:szCs w:val="28"/>
          <w:lang w:val="uk-UA" w:eastAsia="uk-UA"/>
        </w:rPr>
        <w:t xml:space="preserve"> Здолбунівської міської ради  на підставі заяви поданої на ім’я </w:t>
      </w:r>
      <w:r w:rsidR="00CF4976" w:rsidRPr="00081458">
        <w:rPr>
          <w:sz w:val="28"/>
          <w:szCs w:val="28"/>
          <w:lang w:val="uk-UA" w:eastAsia="uk-UA"/>
        </w:rPr>
        <w:t>керівника</w:t>
      </w:r>
      <w:r w:rsidR="00D81ECB" w:rsidRPr="00081458">
        <w:rPr>
          <w:sz w:val="28"/>
          <w:szCs w:val="28"/>
          <w:lang w:val="uk-UA" w:eastAsia="uk-UA"/>
        </w:rPr>
        <w:t xml:space="preserve"> навчального закладу</w:t>
      </w:r>
      <w:r w:rsidR="004C7E77" w:rsidRPr="00081458">
        <w:rPr>
          <w:sz w:val="28"/>
          <w:szCs w:val="28"/>
          <w:lang w:val="uk-UA" w:eastAsia="uk-UA"/>
        </w:rPr>
        <w:t xml:space="preserve"> та підтвердних документів</w:t>
      </w:r>
      <w:r w:rsidR="00CF4976" w:rsidRPr="00081458">
        <w:rPr>
          <w:sz w:val="28"/>
          <w:szCs w:val="28"/>
          <w:lang w:val="uk-UA" w:eastAsia="uk-UA"/>
        </w:rPr>
        <w:t xml:space="preserve"> (п</w:t>
      </w:r>
      <w:r w:rsidR="00F46C57" w:rsidRPr="00081458">
        <w:rPr>
          <w:sz w:val="28"/>
          <w:szCs w:val="28"/>
          <w:lang w:val="uk-UA" w:eastAsia="uk-UA"/>
        </w:rPr>
        <w:t>аспорта одержувача</w:t>
      </w:r>
      <w:r w:rsidR="00356756" w:rsidRPr="00081458">
        <w:rPr>
          <w:sz w:val="28"/>
          <w:szCs w:val="28"/>
          <w:lang w:val="uk-UA" w:eastAsia="uk-UA"/>
        </w:rPr>
        <w:t xml:space="preserve"> цієї допомоги, ідентифікаційного коду та документа, що засвідчує факт працевлаштування)</w:t>
      </w:r>
      <w:r w:rsidR="00D81ECB" w:rsidRPr="00081458">
        <w:rPr>
          <w:sz w:val="28"/>
          <w:szCs w:val="28"/>
          <w:lang w:val="uk-UA" w:eastAsia="uk-UA"/>
        </w:rPr>
        <w:t>.</w:t>
      </w:r>
    </w:p>
    <w:p w:rsidR="005B6B5E" w:rsidRPr="00081458" w:rsidRDefault="004C7E77" w:rsidP="002A5C93">
      <w:pPr>
        <w:shd w:val="clear" w:color="auto" w:fill="FFFFFF"/>
        <w:ind w:firstLine="450"/>
        <w:jc w:val="both"/>
        <w:rPr>
          <w:sz w:val="28"/>
          <w:szCs w:val="28"/>
          <w:lang w:val="uk-UA" w:eastAsia="uk-UA"/>
        </w:rPr>
      </w:pPr>
      <w:r w:rsidRPr="00081458">
        <w:rPr>
          <w:sz w:val="28"/>
          <w:szCs w:val="28"/>
          <w:lang w:val="uk-UA" w:eastAsia="uk-UA"/>
        </w:rPr>
        <w:t xml:space="preserve">Виплата одноразової </w:t>
      </w:r>
      <w:r w:rsidR="002512A8" w:rsidRPr="00081458">
        <w:rPr>
          <w:bCs/>
          <w:sz w:val="28"/>
          <w:szCs w:val="28"/>
          <w:lang w:val="uk-UA" w:eastAsia="uk-UA"/>
        </w:rPr>
        <w:t xml:space="preserve">грошової </w:t>
      </w:r>
      <w:r w:rsidRPr="00081458">
        <w:rPr>
          <w:sz w:val="28"/>
          <w:szCs w:val="28"/>
          <w:lang w:val="uk-UA" w:eastAsia="uk-UA"/>
        </w:rPr>
        <w:t>допомоги здійснюється у безготівковій формі</w:t>
      </w:r>
      <w:r w:rsidR="00F46C57" w:rsidRPr="00081458">
        <w:rPr>
          <w:sz w:val="28"/>
          <w:szCs w:val="28"/>
          <w:lang w:val="uk-UA" w:eastAsia="uk-UA"/>
        </w:rPr>
        <w:t xml:space="preserve"> шляхом перерахування на картковий рахунок одержувача.</w:t>
      </w:r>
    </w:p>
    <w:p w:rsidR="00AC2DD4" w:rsidRPr="00081458" w:rsidRDefault="00AC2DD4" w:rsidP="00AC2DD4">
      <w:pPr>
        <w:shd w:val="clear" w:color="auto" w:fill="FFFFFF"/>
        <w:ind w:firstLine="450"/>
        <w:jc w:val="both"/>
        <w:rPr>
          <w:sz w:val="28"/>
          <w:szCs w:val="28"/>
          <w:lang w:val="uk-UA" w:eastAsia="uk-UA"/>
        </w:rPr>
      </w:pPr>
      <w:bookmarkStart w:id="0" w:name="n17"/>
      <w:bookmarkEnd w:id="0"/>
      <w:r w:rsidRPr="00081458">
        <w:rPr>
          <w:sz w:val="28"/>
          <w:szCs w:val="28"/>
          <w:lang w:val="uk-UA" w:eastAsia="uk-UA"/>
        </w:rPr>
        <w:t xml:space="preserve"> Служба у справах дітей Здолбунівської міської ради складає</w:t>
      </w:r>
      <w:r w:rsidR="00D81ECB" w:rsidRPr="00081458">
        <w:rPr>
          <w:sz w:val="28"/>
          <w:szCs w:val="28"/>
          <w:lang w:val="uk-UA" w:eastAsia="uk-UA"/>
        </w:rPr>
        <w:t xml:space="preserve"> та подає</w:t>
      </w:r>
      <w:r w:rsidRPr="00081458">
        <w:rPr>
          <w:sz w:val="28"/>
          <w:szCs w:val="28"/>
          <w:lang w:val="uk-UA" w:eastAsia="uk-UA"/>
        </w:rPr>
        <w:t xml:space="preserve"> списки дітей-сиріт і дітей, позбавлених батьківського піклування, як</w:t>
      </w:r>
      <w:r w:rsidR="00D81ECB" w:rsidRPr="00081458">
        <w:rPr>
          <w:sz w:val="28"/>
          <w:szCs w:val="28"/>
          <w:lang w:val="uk-UA" w:eastAsia="uk-UA"/>
        </w:rPr>
        <w:t>і</w:t>
      </w:r>
      <w:r w:rsidRPr="00081458">
        <w:rPr>
          <w:sz w:val="28"/>
          <w:szCs w:val="28"/>
          <w:lang w:val="uk-UA" w:eastAsia="uk-UA"/>
        </w:rPr>
        <w:t xml:space="preserve"> у поточному році </w:t>
      </w:r>
      <w:r w:rsidR="00D81ECB" w:rsidRPr="00081458">
        <w:rPr>
          <w:sz w:val="28"/>
          <w:szCs w:val="28"/>
          <w:lang w:val="uk-UA" w:eastAsia="uk-UA"/>
        </w:rPr>
        <w:t>закінчують навчальні заклади Здол</w:t>
      </w:r>
      <w:r w:rsidR="005F7361" w:rsidRPr="00081458">
        <w:rPr>
          <w:sz w:val="28"/>
          <w:szCs w:val="28"/>
          <w:lang w:val="uk-UA" w:eastAsia="uk-UA"/>
        </w:rPr>
        <w:t>бунівської міської територіальної громади</w:t>
      </w:r>
      <w:r w:rsidRPr="00081458">
        <w:rPr>
          <w:sz w:val="28"/>
          <w:szCs w:val="28"/>
          <w:lang w:val="uk-UA" w:eastAsia="uk-UA"/>
        </w:rPr>
        <w:t xml:space="preserve"> до Управління з гуманітарних питань Здолбунівської міської ради</w:t>
      </w:r>
      <w:r w:rsidR="001C79F9" w:rsidRPr="00081458">
        <w:rPr>
          <w:sz w:val="28"/>
          <w:szCs w:val="28"/>
          <w:lang w:val="uk-UA" w:eastAsia="uk-UA"/>
        </w:rPr>
        <w:t xml:space="preserve"> для подальшого інформування закладів загальної середньої освіти</w:t>
      </w:r>
      <w:r w:rsidRPr="00081458">
        <w:rPr>
          <w:sz w:val="28"/>
          <w:szCs w:val="28"/>
          <w:lang w:val="uk-UA" w:eastAsia="uk-UA"/>
        </w:rPr>
        <w:t xml:space="preserve">. У списках зазначається прізвище, ім'я, по батькові дитини, число, місяць, рік народження, </w:t>
      </w:r>
      <w:r w:rsidR="005F7361" w:rsidRPr="00081458">
        <w:rPr>
          <w:sz w:val="28"/>
          <w:szCs w:val="28"/>
          <w:lang w:val="uk-UA" w:eastAsia="uk-UA"/>
        </w:rPr>
        <w:t xml:space="preserve">місце навчання та </w:t>
      </w:r>
      <w:r w:rsidRPr="00081458">
        <w:rPr>
          <w:sz w:val="28"/>
          <w:szCs w:val="28"/>
          <w:lang w:val="uk-UA" w:eastAsia="uk-UA"/>
        </w:rPr>
        <w:t>постійне місце проживання.</w:t>
      </w:r>
    </w:p>
    <w:p w:rsidR="00AC2DD4" w:rsidRPr="00AC2DD4" w:rsidRDefault="00AC2DD4" w:rsidP="00AC2DD4">
      <w:pPr>
        <w:widowControl w:val="0"/>
        <w:jc w:val="center"/>
        <w:rPr>
          <w:b/>
          <w:sz w:val="28"/>
          <w:szCs w:val="28"/>
          <w:lang w:val="uk-UA"/>
        </w:rPr>
      </w:pPr>
    </w:p>
    <w:p w:rsidR="00AC2DD4" w:rsidRPr="00AC2DD4" w:rsidRDefault="00AC2DD4" w:rsidP="00263BD3">
      <w:pPr>
        <w:widowControl w:val="0"/>
        <w:jc w:val="center"/>
        <w:rPr>
          <w:b/>
          <w:sz w:val="28"/>
          <w:szCs w:val="28"/>
          <w:lang w:val="uk-UA"/>
        </w:rPr>
      </w:pPr>
      <w:r w:rsidRPr="00AC2DD4">
        <w:rPr>
          <w:b/>
          <w:sz w:val="28"/>
          <w:szCs w:val="28"/>
          <w:lang w:val="uk-UA"/>
        </w:rPr>
        <w:t>V. Фінансове забезпечення виконання Програми</w:t>
      </w:r>
    </w:p>
    <w:p w:rsidR="00FC1A1D" w:rsidRPr="008D393D" w:rsidRDefault="00AC2DD4" w:rsidP="00AC2DD4">
      <w:pPr>
        <w:widowControl w:val="0"/>
        <w:jc w:val="both"/>
        <w:rPr>
          <w:sz w:val="28"/>
          <w:szCs w:val="28"/>
          <w:lang w:val="uk-UA"/>
        </w:rPr>
      </w:pPr>
      <w:r w:rsidRPr="00AC2DD4">
        <w:rPr>
          <w:sz w:val="28"/>
          <w:szCs w:val="28"/>
          <w:lang w:val="uk-UA"/>
        </w:rPr>
        <w:t xml:space="preserve">         Фінансування Програми здійснюватиметься за рахунок коштів </w:t>
      </w:r>
      <w:r w:rsidRPr="00AC2DD4">
        <w:rPr>
          <w:spacing w:val="1"/>
          <w:sz w:val="28"/>
          <w:szCs w:val="28"/>
          <w:lang w:val="uk-UA"/>
        </w:rPr>
        <w:t xml:space="preserve">міського </w:t>
      </w:r>
      <w:r w:rsidRPr="00AC2DD4">
        <w:rPr>
          <w:sz w:val="28"/>
          <w:szCs w:val="28"/>
          <w:lang w:val="uk-UA"/>
        </w:rPr>
        <w:t>бюджету.</w:t>
      </w:r>
    </w:p>
    <w:p w:rsidR="00FC1A1D" w:rsidRDefault="00FC1A1D" w:rsidP="00AC2DD4">
      <w:pPr>
        <w:widowControl w:val="0"/>
        <w:jc w:val="both"/>
      </w:pPr>
    </w:p>
    <w:p w:rsidR="00AC2DD4" w:rsidRDefault="00973FC0" w:rsidP="00AC2DD4">
      <w:pPr>
        <w:widowControl w:val="0"/>
        <w:jc w:val="both"/>
      </w:pPr>
      <w:r w:rsidRPr="008238B9">
        <w:rPr>
          <w:noProof/>
          <w:lang w:val="uk-UA" w:eastAsia="uk-UA"/>
        </w:rPr>
        <w:drawing>
          <wp:inline distT="0" distB="0" distL="0" distR="0">
            <wp:extent cx="6124575"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4575" cy="704850"/>
                    </a:xfrm>
                    <a:prstGeom prst="rect">
                      <a:avLst/>
                    </a:prstGeom>
                    <a:noFill/>
                    <a:ln>
                      <a:noFill/>
                    </a:ln>
                  </pic:spPr>
                </pic:pic>
              </a:graphicData>
            </a:graphic>
          </wp:inline>
        </w:drawing>
      </w:r>
    </w:p>
    <w:p w:rsidR="00FC1A1D" w:rsidRDefault="00FC1A1D" w:rsidP="00AC2DD4">
      <w:pPr>
        <w:widowControl w:val="0"/>
        <w:jc w:val="both"/>
      </w:pPr>
    </w:p>
    <w:p w:rsidR="00FC1A1D" w:rsidRDefault="00FC1A1D" w:rsidP="00AC2DD4">
      <w:pPr>
        <w:widowControl w:val="0"/>
        <w:jc w:val="both"/>
        <w:rPr>
          <w:sz w:val="20"/>
          <w:szCs w:val="20"/>
          <w:lang w:val="uk-UA"/>
        </w:rPr>
      </w:pPr>
    </w:p>
    <w:p w:rsidR="00831006" w:rsidRDefault="00831006"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31006" w:rsidRDefault="00831006" w:rsidP="00AC2DD4">
      <w:pPr>
        <w:widowControl w:val="0"/>
        <w:jc w:val="both"/>
        <w:rPr>
          <w:sz w:val="20"/>
          <w:szCs w:val="20"/>
          <w:lang w:val="uk-UA"/>
        </w:rPr>
      </w:pPr>
    </w:p>
    <w:p w:rsidR="008D393D" w:rsidRDefault="008D393D" w:rsidP="00AC2DD4">
      <w:pPr>
        <w:widowControl w:val="0"/>
        <w:jc w:val="both"/>
        <w:rPr>
          <w:sz w:val="20"/>
          <w:szCs w:val="20"/>
          <w:lang w:val="uk-UA"/>
        </w:rPr>
      </w:pPr>
    </w:p>
    <w:p w:rsidR="00831006" w:rsidRPr="00AC2DD4" w:rsidRDefault="00831006" w:rsidP="00AC2DD4">
      <w:pPr>
        <w:widowControl w:val="0"/>
        <w:jc w:val="both"/>
        <w:rPr>
          <w:sz w:val="20"/>
          <w:szCs w:val="20"/>
          <w:lang w:val="uk-UA"/>
        </w:rPr>
      </w:pPr>
    </w:p>
    <w:p w:rsidR="00FC1A1D" w:rsidRPr="00E53E4E" w:rsidRDefault="00FC1A1D" w:rsidP="00FC1A1D">
      <w:pPr>
        <w:suppressAutoHyphens/>
        <w:autoSpaceDE w:val="0"/>
        <w:ind w:left="6372"/>
        <w:jc w:val="both"/>
        <w:rPr>
          <w:color w:val="000000"/>
          <w:sz w:val="28"/>
          <w:szCs w:val="28"/>
          <w:lang w:val="uk-UA" w:eastAsia="zh-CN"/>
        </w:rPr>
      </w:pPr>
      <w:r w:rsidRPr="00E53E4E">
        <w:rPr>
          <w:color w:val="000000"/>
          <w:sz w:val="28"/>
          <w:szCs w:val="28"/>
          <w:lang w:val="uk-UA" w:eastAsia="zh-CN"/>
        </w:rPr>
        <w:lastRenderedPageBreak/>
        <w:t xml:space="preserve">Додаток 1 </w:t>
      </w:r>
    </w:p>
    <w:p w:rsidR="00FC1A1D" w:rsidRPr="00E53E4E" w:rsidRDefault="00FC1A1D" w:rsidP="00FC1A1D">
      <w:pPr>
        <w:suppressAutoHyphens/>
        <w:autoSpaceDE w:val="0"/>
        <w:ind w:left="6372"/>
        <w:rPr>
          <w:b/>
          <w:bCs/>
          <w:color w:val="000000"/>
          <w:sz w:val="28"/>
          <w:szCs w:val="28"/>
          <w:lang w:val="uk-UA" w:eastAsia="zh-CN"/>
        </w:rPr>
      </w:pPr>
      <w:r w:rsidRPr="00E53E4E">
        <w:rPr>
          <w:color w:val="000000"/>
          <w:sz w:val="28"/>
          <w:szCs w:val="28"/>
          <w:lang w:val="uk-UA" w:eastAsia="zh-CN"/>
        </w:rPr>
        <w:t>до Програми</w:t>
      </w:r>
    </w:p>
    <w:p w:rsidR="00FC1A1D" w:rsidRPr="007D3E6F" w:rsidRDefault="00FC1A1D" w:rsidP="00FC1A1D">
      <w:pPr>
        <w:widowControl w:val="0"/>
        <w:tabs>
          <w:tab w:val="left" w:pos="255"/>
        </w:tabs>
        <w:suppressAutoHyphens/>
        <w:autoSpaceDE w:val="0"/>
        <w:ind w:firstLine="989"/>
        <w:jc w:val="center"/>
        <w:rPr>
          <w:sz w:val="28"/>
          <w:szCs w:val="28"/>
          <w:lang w:val="uk-UA" w:eastAsia="zh-CN"/>
        </w:rPr>
      </w:pPr>
    </w:p>
    <w:p w:rsidR="00FC1A1D" w:rsidRPr="007D3E6F" w:rsidRDefault="00FC1A1D" w:rsidP="008D393D">
      <w:pPr>
        <w:suppressAutoHyphens/>
        <w:jc w:val="center"/>
        <w:rPr>
          <w:b/>
          <w:sz w:val="28"/>
          <w:szCs w:val="28"/>
          <w:lang w:val="uk-UA" w:eastAsia="zh-CN"/>
        </w:rPr>
      </w:pPr>
      <w:r w:rsidRPr="007D3E6F">
        <w:rPr>
          <w:b/>
          <w:sz w:val="28"/>
          <w:szCs w:val="28"/>
          <w:lang w:val="uk-UA" w:eastAsia="zh-CN"/>
        </w:rPr>
        <w:t>ПАСПОРТ</w:t>
      </w:r>
    </w:p>
    <w:p w:rsidR="00FC1A1D" w:rsidRDefault="00FC1A1D" w:rsidP="00FC1A1D">
      <w:pPr>
        <w:tabs>
          <w:tab w:val="left" w:pos="2260"/>
        </w:tabs>
        <w:jc w:val="center"/>
        <w:rPr>
          <w:b/>
          <w:bCs/>
          <w:sz w:val="28"/>
          <w:szCs w:val="28"/>
          <w:lang w:val="uk-UA" w:eastAsia="zh-CN"/>
        </w:rPr>
      </w:pPr>
      <w:r>
        <w:rPr>
          <w:b/>
          <w:sz w:val="28"/>
          <w:szCs w:val="28"/>
          <w:lang w:val="uk-UA" w:eastAsia="zh-CN"/>
        </w:rPr>
        <w:t>місцевої цільової п</w:t>
      </w:r>
      <w:r w:rsidRPr="004C2C37">
        <w:rPr>
          <w:b/>
          <w:sz w:val="28"/>
          <w:szCs w:val="28"/>
          <w:lang w:val="uk-UA" w:eastAsia="zh-CN"/>
        </w:rPr>
        <w:t xml:space="preserve">рограми </w:t>
      </w:r>
      <w:r w:rsidRPr="00285A14">
        <w:rPr>
          <w:b/>
          <w:bCs/>
          <w:sz w:val="28"/>
          <w:szCs w:val="28"/>
          <w:lang w:val="uk-UA" w:eastAsia="zh-CN"/>
        </w:rPr>
        <w:t xml:space="preserve"> 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 Здолбунівської міської територіальної громади на 202</w:t>
      </w:r>
      <w:r w:rsidR="00081458">
        <w:rPr>
          <w:b/>
          <w:bCs/>
          <w:sz w:val="28"/>
          <w:szCs w:val="28"/>
          <w:lang w:val="uk-UA" w:eastAsia="zh-CN"/>
        </w:rPr>
        <w:t>4</w:t>
      </w:r>
      <w:r w:rsidRPr="00285A14">
        <w:rPr>
          <w:b/>
          <w:bCs/>
          <w:sz w:val="28"/>
          <w:szCs w:val="28"/>
          <w:lang w:val="uk-UA" w:eastAsia="zh-CN"/>
        </w:rPr>
        <w:t xml:space="preserve"> рік</w:t>
      </w:r>
    </w:p>
    <w:p w:rsidR="00FC1A1D" w:rsidRPr="007D3E6F" w:rsidRDefault="00FC1A1D" w:rsidP="00FC1A1D">
      <w:pPr>
        <w:tabs>
          <w:tab w:val="left" w:pos="2260"/>
        </w:tabs>
        <w:jc w:val="center"/>
        <w:rPr>
          <w:sz w:val="28"/>
          <w:szCs w:val="28"/>
          <w:lang w:val="uk-UA" w:eastAsia="zh-CN"/>
        </w:rPr>
      </w:pPr>
    </w:p>
    <w:tbl>
      <w:tblPr>
        <w:tblW w:w="0" w:type="auto"/>
        <w:tblInd w:w="-35" w:type="dxa"/>
        <w:tblLayout w:type="fixed"/>
        <w:tblLook w:val="0000" w:firstRow="0" w:lastRow="0" w:firstColumn="0" w:lastColumn="0" w:noHBand="0" w:noVBand="0"/>
      </w:tblPr>
      <w:tblGrid>
        <w:gridCol w:w="668"/>
        <w:gridCol w:w="4749"/>
        <w:gridCol w:w="4394"/>
      </w:tblGrid>
      <w:tr w:rsidR="00FC1A1D" w:rsidRPr="007D3E6F"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1.</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Ініціатор розроблення програми</w:t>
            </w:r>
          </w:p>
          <w:p w:rsidR="00FC1A1D" w:rsidRPr="007D3E6F" w:rsidRDefault="00FC1A1D">
            <w:pPr>
              <w:suppressAutoHyphens/>
              <w:rPr>
                <w:sz w:val="28"/>
                <w:szCs w:val="28"/>
                <w:lang w:val="uk-UA"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snapToGrid w:val="0"/>
              <w:rPr>
                <w:sz w:val="28"/>
                <w:szCs w:val="28"/>
                <w:lang w:val="uk-UA" w:eastAsia="zh-CN"/>
              </w:rPr>
            </w:pPr>
            <w:r>
              <w:rPr>
                <w:sz w:val="28"/>
                <w:szCs w:val="28"/>
                <w:lang w:val="uk-UA" w:eastAsia="zh-CN"/>
              </w:rPr>
              <w:t>Здолбунівська міська рада</w:t>
            </w:r>
          </w:p>
        </w:tc>
      </w:tr>
      <w:tr w:rsidR="00FC1A1D" w:rsidRPr="007F2A1E"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2.</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Розробник програми</w:t>
            </w:r>
          </w:p>
          <w:p w:rsidR="00FC1A1D" w:rsidRPr="007D3E6F" w:rsidRDefault="00FC1A1D">
            <w:pPr>
              <w:suppressAutoHyphens/>
              <w:rPr>
                <w:sz w:val="28"/>
                <w:szCs w:val="28"/>
                <w:lang w:val="uk-UA"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rsidP="008D393D">
            <w:pPr>
              <w:suppressAutoHyphens/>
              <w:snapToGrid w:val="0"/>
              <w:jc w:val="both"/>
              <w:rPr>
                <w:sz w:val="28"/>
                <w:szCs w:val="28"/>
                <w:lang w:val="uk-UA" w:eastAsia="zh-CN"/>
              </w:rPr>
            </w:pPr>
            <w:r>
              <w:rPr>
                <w:sz w:val="28"/>
                <w:szCs w:val="28"/>
                <w:lang w:val="uk-UA" w:eastAsia="zh-CN"/>
              </w:rPr>
              <w:t>Служба у справах дітей</w:t>
            </w:r>
            <w:r w:rsidRPr="007F2A1E">
              <w:rPr>
                <w:sz w:val="28"/>
                <w:szCs w:val="28"/>
                <w:lang w:val="uk-UA" w:eastAsia="zh-CN"/>
              </w:rPr>
              <w:t xml:space="preserve"> Здолбунівської міської ради</w:t>
            </w:r>
          </w:p>
        </w:tc>
      </w:tr>
      <w:tr w:rsidR="00FC1A1D" w:rsidRPr="008D393D"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3.</w:t>
            </w:r>
          </w:p>
        </w:tc>
        <w:tc>
          <w:tcPr>
            <w:tcW w:w="4749" w:type="dxa"/>
            <w:tcBorders>
              <w:top w:val="single" w:sz="4" w:space="0" w:color="000000"/>
              <w:left w:val="single" w:sz="4" w:space="0" w:color="000000"/>
              <w:bottom w:val="single" w:sz="4" w:space="0" w:color="000000"/>
            </w:tcBorders>
            <w:shd w:val="clear" w:color="auto" w:fill="auto"/>
          </w:tcPr>
          <w:p w:rsidR="00FC1A1D" w:rsidRPr="002D1C11" w:rsidRDefault="00FC1A1D" w:rsidP="008D393D">
            <w:pPr>
              <w:suppressAutoHyphens/>
              <w:jc w:val="both"/>
              <w:rPr>
                <w:sz w:val="28"/>
                <w:szCs w:val="28"/>
                <w:lang w:val="uk-UA" w:eastAsia="zh-CN"/>
              </w:rPr>
            </w:pPr>
            <w:proofErr w:type="spellStart"/>
            <w:r w:rsidRPr="002D1C11">
              <w:rPr>
                <w:sz w:val="28"/>
                <w:szCs w:val="28"/>
                <w:lang w:val="uk-UA" w:eastAsia="zh-CN"/>
              </w:rPr>
              <w:t>Співрозробники</w:t>
            </w:r>
            <w:proofErr w:type="spellEnd"/>
            <w:r w:rsidRPr="002D1C11">
              <w:rPr>
                <w:sz w:val="28"/>
                <w:szCs w:val="28"/>
                <w:lang w:val="uk-UA" w:eastAsia="zh-CN"/>
              </w:rPr>
              <w:t xml:space="preserve"> програми (у разі наявності)</w:t>
            </w:r>
          </w:p>
          <w:p w:rsidR="00FC1A1D" w:rsidRPr="002D1C11" w:rsidRDefault="00FC1A1D">
            <w:pPr>
              <w:suppressAutoHyphens/>
              <w:rPr>
                <w:sz w:val="28"/>
                <w:szCs w:val="28"/>
                <w:lang w:val="uk-UA"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2D1C11" w:rsidRDefault="00FC1A1D" w:rsidP="008D393D">
            <w:pPr>
              <w:suppressAutoHyphens/>
              <w:snapToGrid w:val="0"/>
              <w:jc w:val="both"/>
              <w:rPr>
                <w:sz w:val="28"/>
                <w:szCs w:val="28"/>
                <w:lang w:val="uk-UA" w:eastAsia="zh-CN"/>
              </w:rPr>
            </w:pPr>
            <w:r>
              <w:rPr>
                <w:sz w:val="28"/>
                <w:szCs w:val="28"/>
                <w:lang w:val="uk-UA" w:eastAsia="zh-CN"/>
              </w:rPr>
              <w:t xml:space="preserve">Управління з гуманітарних питань </w:t>
            </w:r>
            <w:r w:rsidRPr="002D1C11">
              <w:rPr>
                <w:sz w:val="28"/>
                <w:szCs w:val="28"/>
                <w:lang w:val="uk-UA" w:eastAsia="zh-CN"/>
              </w:rPr>
              <w:t>Здолбунівської міської ради</w:t>
            </w:r>
          </w:p>
        </w:tc>
      </w:tr>
      <w:tr w:rsidR="00FC1A1D" w:rsidRPr="008D393D" w:rsidTr="008D393D">
        <w:tc>
          <w:tcPr>
            <w:tcW w:w="668" w:type="dxa"/>
            <w:tcBorders>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4.</w:t>
            </w:r>
          </w:p>
        </w:tc>
        <w:tc>
          <w:tcPr>
            <w:tcW w:w="4749" w:type="dxa"/>
            <w:tcBorders>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Головний розпорядник коштів</w:t>
            </w:r>
          </w:p>
        </w:tc>
        <w:tc>
          <w:tcPr>
            <w:tcW w:w="4394" w:type="dxa"/>
            <w:tcBorders>
              <w:left w:val="single" w:sz="4" w:space="0" w:color="000000"/>
              <w:bottom w:val="single" w:sz="4" w:space="0" w:color="000000"/>
              <w:right w:val="single" w:sz="4" w:space="0" w:color="000000"/>
            </w:tcBorders>
            <w:shd w:val="clear" w:color="auto" w:fill="auto"/>
          </w:tcPr>
          <w:p w:rsidR="00FC1A1D" w:rsidRPr="007D3E6F" w:rsidRDefault="00FC1A1D" w:rsidP="008D393D">
            <w:pPr>
              <w:suppressAutoHyphens/>
              <w:snapToGrid w:val="0"/>
              <w:jc w:val="both"/>
              <w:rPr>
                <w:sz w:val="28"/>
                <w:szCs w:val="28"/>
                <w:lang w:val="uk-UA" w:eastAsia="zh-CN"/>
              </w:rPr>
            </w:pPr>
            <w:r>
              <w:rPr>
                <w:sz w:val="28"/>
                <w:szCs w:val="28"/>
                <w:lang w:val="uk-UA" w:eastAsia="zh-CN"/>
              </w:rPr>
              <w:t>Управління з гуманітарних питань Здолбунівської міської ради</w:t>
            </w:r>
          </w:p>
        </w:tc>
      </w:tr>
      <w:tr w:rsidR="00FC1A1D" w:rsidRPr="008D393D"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5.</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Відповідальний виконавець програми</w:t>
            </w:r>
          </w:p>
          <w:p w:rsidR="00FC1A1D" w:rsidRPr="007D3E6F" w:rsidRDefault="00FC1A1D">
            <w:pPr>
              <w:suppressAutoHyphens/>
              <w:rPr>
                <w:sz w:val="28"/>
                <w:szCs w:val="28"/>
                <w:lang w:val="uk-UA"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rsidP="008D393D">
            <w:pPr>
              <w:suppressAutoHyphens/>
              <w:snapToGrid w:val="0"/>
              <w:jc w:val="both"/>
              <w:rPr>
                <w:sz w:val="28"/>
                <w:szCs w:val="28"/>
                <w:lang w:val="uk-UA" w:eastAsia="zh-CN"/>
              </w:rPr>
            </w:pPr>
            <w:r>
              <w:rPr>
                <w:sz w:val="28"/>
                <w:szCs w:val="28"/>
                <w:lang w:val="uk-UA" w:eastAsia="zh-CN"/>
              </w:rPr>
              <w:t xml:space="preserve">Управління з гуманітарних питань Здолбунівської міської ради, </w:t>
            </w:r>
            <w:r w:rsidRPr="00285A14">
              <w:rPr>
                <w:sz w:val="28"/>
                <w:szCs w:val="28"/>
                <w:lang w:val="uk-UA" w:eastAsia="zh-CN"/>
              </w:rPr>
              <w:t>заклади загальної середньої освіти</w:t>
            </w:r>
          </w:p>
        </w:tc>
      </w:tr>
      <w:tr w:rsidR="00FC1A1D" w:rsidRPr="008D393D"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6.</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Учасники програми</w:t>
            </w:r>
          </w:p>
          <w:p w:rsidR="00FC1A1D" w:rsidRPr="007D3E6F" w:rsidRDefault="00FC1A1D">
            <w:pPr>
              <w:suppressAutoHyphens/>
              <w:rPr>
                <w:sz w:val="28"/>
                <w:szCs w:val="28"/>
                <w:lang w:val="uk-UA"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E76F1A" w:rsidRDefault="00FC1A1D" w:rsidP="008D393D">
            <w:pPr>
              <w:suppressAutoHyphens/>
              <w:snapToGrid w:val="0"/>
              <w:jc w:val="both"/>
              <w:rPr>
                <w:sz w:val="28"/>
                <w:szCs w:val="28"/>
                <w:lang w:val="uk-UA" w:eastAsia="zh-CN"/>
              </w:rPr>
            </w:pPr>
            <w:r w:rsidRPr="00E76F1A">
              <w:rPr>
                <w:sz w:val="28"/>
                <w:szCs w:val="28"/>
                <w:lang w:val="uk-UA"/>
              </w:rPr>
              <w:t>Діти-сироти і діти, позбавлені батьківського піклування</w:t>
            </w:r>
          </w:p>
        </w:tc>
      </w:tr>
      <w:tr w:rsidR="00FC1A1D" w:rsidRPr="007D3E6F"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7.</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Термін реалізації програми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rsidP="008D393D">
            <w:pPr>
              <w:suppressAutoHyphens/>
              <w:snapToGrid w:val="0"/>
              <w:jc w:val="center"/>
              <w:rPr>
                <w:sz w:val="28"/>
                <w:szCs w:val="28"/>
                <w:lang w:val="uk-UA" w:eastAsia="zh-CN"/>
              </w:rPr>
            </w:pPr>
            <w:r>
              <w:rPr>
                <w:sz w:val="28"/>
                <w:szCs w:val="28"/>
                <w:lang w:val="uk-UA" w:eastAsia="zh-CN"/>
              </w:rPr>
              <w:t>202</w:t>
            </w:r>
            <w:r w:rsidR="00081458">
              <w:rPr>
                <w:sz w:val="28"/>
                <w:szCs w:val="28"/>
                <w:lang w:val="uk-UA" w:eastAsia="zh-CN"/>
              </w:rPr>
              <w:t>4</w:t>
            </w:r>
            <w:r>
              <w:rPr>
                <w:sz w:val="28"/>
                <w:szCs w:val="28"/>
                <w:lang w:val="uk-UA" w:eastAsia="zh-CN"/>
              </w:rPr>
              <w:t xml:space="preserve"> рік</w:t>
            </w:r>
          </w:p>
        </w:tc>
      </w:tr>
      <w:tr w:rsidR="00FC1A1D" w:rsidRPr="007D3E6F"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8.</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rsidP="008D393D">
            <w:pPr>
              <w:suppressAutoHyphens/>
              <w:jc w:val="both"/>
              <w:rPr>
                <w:sz w:val="28"/>
                <w:szCs w:val="28"/>
                <w:lang w:val="uk-UA" w:eastAsia="zh-CN"/>
              </w:rPr>
            </w:pPr>
            <w:r w:rsidRPr="007D3E6F">
              <w:rPr>
                <w:sz w:val="28"/>
                <w:szCs w:val="28"/>
                <w:lang w:val="uk-UA" w:eastAsia="zh-CN"/>
              </w:rPr>
              <w:t xml:space="preserve">Етапи виконання програми </w:t>
            </w:r>
            <w:r w:rsidR="008D393D">
              <w:rPr>
                <w:sz w:val="28"/>
                <w:szCs w:val="28"/>
                <w:lang w:val="uk-UA" w:eastAsia="zh-CN"/>
              </w:rPr>
              <w:t xml:space="preserve">                      </w:t>
            </w:r>
            <w:r w:rsidRPr="007D3E6F">
              <w:rPr>
                <w:sz w:val="28"/>
                <w:szCs w:val="28"/>
                <w:lang w:val="uk-UA" w:eastAsia="zh-CN"/>
              </w:rPr>
              <w:t>(для довгострокових програм)</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rsidP="008D393D">
            <w:pPr>
              <w:suppressAutoHyphens/>
              <w:snapToGrid w:val="0"/>
              <w:jc w:val="center"/>
              <w:rPr>
                <w:sz w:val="28"/>
                <w:szCs w:val="28"/>
                <w:lang w:val="uk-UA" w:eastAsia="zh-CN"/>
              </w:rPr>
            </w:pPr>
            <w:r>
              <w:rPr>
                <w:sz w:val="28"/>
                <w:szCs w:val="28"/>
                <w:lang w:val="uk-UA" w:eastAsia="zh-CN"/>
              </w:rPr>
              <w:t>-</w:t>
            </w:r>
          </w:p>
        </w:tc>
      </w:tr>
      <w:tr w:rsidR="00FC1A1D" w:rsidRPr="007D3E6F"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9.</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rsidP="008D393D">
            <w:pPr>
              <w:suppressAutoHyphens/>
              <w:jc w:val="both"/>
              <w:rPr>
                <w:sz w:val="28"/>
                <w:szCs w:val="28"/>
                <w:lang w:val="uk-UA" w:eastAsia="zh-CN"/>
              </w:rPr>
            </w:pPr>
            <w:r w:rsidRPr="007D3E6F">
              <w:rPr>
                <w:sz w:val="28"/>
                <w:szCs w:val="28"/>
                <w:lang w:val="uk-UA" w:eastAsia="zh-CN"/>
              </w:rPr>
              <w:t>Загальний обсяг фінансових ресурсів, необхідних для реалізації програми, всього</w:t>
            </w:r>
            <w:r w:rsidR="00831006">
              <w:rPr>
                <w:sz w:val="28"/>
                <w:szCs w:val="28"/>
                <w:lang w:val="uk-UA" w:eastAsia="zh-CN"/>
              </w:rPr>
              <w:t xml:space="preserve"> </w:t>
            </w:r>
            <w:r>
              <w:rPr>
                <w:sz w:val="28"/>
                <w:szCs w:val="28"/>
                <w:lang w:val="uk-UA" w:eastAsia="zh-CN"/>
              </w:rPr>
              <w:t>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A9712A" w:rsidRDefault="00B90181" w:rsidP="008D393D">
            <w:pPr>
              <w:suppressAutoHyphens/>
              <w:snapToGrid w:val="0"/>
              <w:jc w:val="center"/>
              <w:rPr>
                <w:sz w:val="28"/>
                <w:szCs w:val="28"/>
                <w:lang w:val="uk-UA" w:eastAsia="zh-CN"/>
              </w:rPr>
            </w:pPr>
            <w:r>
              <w:rPr>
                <w:sz w:val="28"/>
                <w:szCs w:val="28"/>
                <w:lang w:val="uk-UA" w:eastAsia="zh-CN"/>
              </w:rPr>
              <w:t>316464,00</w:t>
            </w:r>
          </w:p>
        </w:tc>
      </w:tr>
      <w:tr w:rsidR="00FC1A1D" w:rsidRPr="007D3E6F" w:rsidTr="008D393D">
        <w:trPr>
          <w:trHeight w:val="420"/>
        </w:trPr>
        <w:tc>
          <w:tcPr>
            <w:tcW w:w="668"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jc w:val="center"/>
              <w:rPr>
                <w:sz w:val="28"/>
                <w:szCs w:val="28"/>
                <w:lang w:val="uk-UA" w:eastAsia="zh-CN"/>
              </w:rPr>
            </w:pPr>
          </w:p>
        </w:tc>
        <w:tc>
          <w:tcPr>
            <w:tcW w:w="4749"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у тому числі:</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rsidR="00FC1A1D" w:rsidRPr="00A9712A" w:rsidRDefault="00FC1A1D" w:rsidP="008D393D">
            <w:pPr>
              <w:suppressAutoHyphens/>
              <w:snapToGrid w:val="0"/>
              <w:jc w:val="center"/>
              <w:rPr>
                <w:sz w:val="28"/>
                <w:szCs w:val="28"/>
                <w:lang w:val="uk-UA" w:eastAsia="zh-CN"/>
              </w:rPr>
            </w:pPr>
          </w:p>
        </w:tc>
      </w:tr>
      <w:tr w:rsidR="00FC1A1D" w:rsidRPr="007D3E6F" w:rsidTr="008D393D">
        <w:trPr>
          <w:trHeight w:val="210"/>
        </w:trPr>
        <w:tc>
          <w:tcPr>
            <w:tcW w:w="668" w:type="dxa"/>
            <w:tcBorders>
              <w:top w:val="single" w:sz="4" w:space="0" w:color="auto"/>
              <w:left w:val="single" w:sz="4" w:space="0" w:color="000000"/>
              <w:bottom w:val="single" w:sz="4" w:space="0" w:color="auto"/>
            </w:tcBorders>
            <w:shd w:val="clear" w:color="auto" w:fill="auto"/>
          </w:tcPr>
          <w:p w:rsidR="00FC1A1D" w:rsidRPr="007D3E6F" w:rsidRDefault="00FC1A1D">
            <w:pPr>
              <w:suppressAutoHyphens/>
              <w:snapToGrid w:val="0"/>
              <w:jc w:val="center"/>
              <w:rPr>
                <w:sz w:val="28"/>
                <w:szCs w:val="28"/>
                <w:lang w:val="uk-UA" w:eastAsia="zh-CN"/>
              </w:rPr>
            </w:pPr>
            <w:r>
              <w:rPr>
                <w:sz w:val="28"/>
                <w:szCs w:val="28"/>
                <w:lang w:val="uk-UA" w:eastAsia="zh-CN"/>
              </w:rPr>
              <w:t>9.1.</w:t>
            </w:r>
          </w:p>
        </w:tc>
        <w:tc>
          <w:tcPr>
            <w:tcW w:w="4749" w:type="dxa"/>
            <w:tcBorders>
              <w:top w:val="single" w:sz="4" w:space="0" w:color="auto"/>
              <w:left w:val="single" w:sz="4" w:space="0" w:color="000000"/>
              <w:bottom w:val="single" w:sz="4" w:space="0" w:color="auto"/>
            </w:tcBorders>
            <w:shd w:val="clear" w:color="auto" w:fill="auto"/>
          </w:tcPr>
          <w:p w:rsidR="00FC1A1D" w:rsidRPr="007D3E6F" w:rsidRDefault="00FC1A1D">
            <w:pPr>
              <w:suppressAutoHyphens/>
              <w:rPr>
                <w:sz w:val="28"/>
                <w:szCs w:val="28"/>
                <w:lang w:val="uk-UA" w:eastAsia="zh-CN"/>
              </w:rPr>
            </w:pPr>
            <w:r>
              <w:rPr>
                <w:sz w:val="28"/>
                <w:szCs w:val="28"/>
                <w:lang w:val="uk-UA" w:eastAsia="zh-CN"/>
              </w:rPr>
              <w:t>коштів державного бюджету</w:t>
            </w:r>
          </w:p>
        </w:tc>
        <w:tc>
          <w:tcPr>
            <w:tcW w:w="4394" w:type="dxa"/>
            <w:tcBorders>
              <w:top w:val="single" w:sz="4" w:space="0" w:color="auto"/>
              <w:left w:val="single" w:sz="4" w:space="0" w:color="000000"/>
              <w:bottom w:val="single" w:sz="4" w:space="0" w:color="auto"/>
              <w:right w:val="single" w:sz="4" w:space="0" w:color="000000"/>
            </w:tcBorders>
            <w:shd w:val="clear" w:color="auto" w:fill="auto"/>
          </w:tcPr>
          <w:p w:rsidR="00FC1A1D" w:rsidRPr="00A9712A" w:rsidRDefault="008D393D" w:rsidP="008D393D">
            <w:pPr>
              <w:suppressAutoHyphens/>
              <w:snapToGrid w:val="0"/>
              <w:jc w:val="center"/>
              <w:rPr>
                <w:sz w:val="28"/>
                <w:szCs w:val="28"/>
                <w:lang w:val="uk-UA" w:eastAsia="zh-CN"/>
              </w:rPr>
            </w:pPr>
            <w:r>
              <w:rPr>
                <w:sz w:val="28"/>
                <w:szCs w:val="28"/>
                <w:lang w:val="uk-UA" w:eastAsia="zh-CN"/>
              </w:rPr>
              <w:t>-</w:t>
            </w:r>
          </w:p>
        </w:tc>
      </w:tr>
      <w:tr w:rsidR="00FC1A1D" w:rsidRPr="007D3E6F" w:rsidTr="008D393D">
        <w:trPr>
          <w:trHeight w:val="210"/>
        </w:trPr>
        <w:tc>
          <w:tcPr>
            <w:tcW w:w="668" w:type="dxa"/>
            <w:vMerge w:val="restart"/>
            <w:tcBorders>
              <w:top w:val="single" w:sz="4" w:space="0" w:color="auto"/>
              <w:left w:val="single" w:sz="4" w:space="0" w:color="000000"/>
            </w:tcBorders>
            <w:shd w:val="clear" w:color="auto" w:fill="auto"/>
          </w:tcPr>
          <w:p w:rsidR="00FC1A1D" w:rsidRDefault="00FC1A1D">
            <w:pPr>
              <w:suppressAutoHyphens/>
              <w:snapToGrid w:val="0"/>
              <w:jc w:val="center"/>
              <w:rPr>
                <w:sz w:val="28"/>
                <w:szCs w:val="28"/>
                <w:lang w:val="uk-UA" w:eastAsia="zh-CN"/>
              </w:rPr>
            </w:pPr>
          </w:p>
          <w:p w:rsidR="00FC1A1D" w:rsidRPr="007D3E6F" w:rsidRDefault="00FC1A1D">
            <w:pPr>
              <w:suppressAutoHyphens/>
              <w:snapToGrid w:val="0"/>
              <w:jc w:val="center"/>
              <w:rPr>
                <w:sz w:val="28"/>
                <w:szCs w:val="28"/>
                <w:lang w:val="uk-UA" w:eastAsia="zh-CN"/>
              </w:rPr>
            </w:pPr>
            <w:r>
              <w:rPr>
                <w:sz w:val="28"/>
                <w:szCs w:val="28"/>
                <w:lang w:val="uk-UA" w:eastAsia="zh-CN"/>
              </w:rPr>
              <w:t>9.2.</w:t>
            </w:r>
          </w:p>
        </w:tc>
        <w:tc>
          <w:tcPr>
            <w:tcW w:w="4749"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коштів місцевого бюджету</w:t>
            </w:r>
            <w:r>
              <w:rPr>
                <w:sz w:val="28"/>
                <w:szCs w:val="28"/>
                <w:lang w:val="uk-UA" w:eastAsia="zh-CN"/>
              </w:rPr>
              <w:t>:</w:t>
            </w:r>
          </w:p>
        </w:tc>
        <w:tc>
          <w:tcPr>
            <w:tcW w:w="4394" w:type="dxa"/>
            <w:tcBorders>
              <w:top w:val="single" w:sz="4" w:space="0" w:color="auto"/>
              <w:left w:val="single" w:sz="4" w:space="0" w:color="000000"/>
              <w:bottom w:val="single" w:sz="4" w:space="0" w:color="000000"/>
              <w:right w:val="single" w:sz="4" w:space="0" w:color="000000"/>
            </w:tcBorders>
            <w:shd w:val="clear" w:color="auto" w:fill="auto"/>
          </w:tcPr>
          <w:p w:rsidR="00FC1A1D" w:rsidRPr="00A9712A" w:rsidRDefault="00B90181">
            <w:pPr>
              <w:suppressAutoHyphens/>
              <w:snapToGrid w:val="0"/>
              <w:jc w:val="center"/>
              <w:rPr>
                <w:sz w:val="28"/>
                <w:szCs w:val="28"/>
                <w:lang w:val="uk-UA" w:eastAsia="zh-CN"/>
              </w:rPr>
            </w:pPr>
            <w:r>
              <w:rPr>
                <w:sz w:val="28"/>
                <w:szCs w:val="28"/>
                <w:lang w:val="uk-UA" w:eastAsia="zh-CN"/>
              </w:rPr>
              <w:t>316464,00</w:t>
            </w:r>
          </w:p>
        </w:tc>
      </w:tr>
      <w:tr w:rsidR="00FC1A1D" w:rsidRPr="007D3E6F" w:rsidTr="008D393D">
        <w:trPr>
          <w:trHeight w:val="315"/>
        </w:trPr>
        <w:tc>
          <w:tcPr>
            <w:tcW w:w="668" w:type="dxa"/>
            <w:vMerge/>
            <w:tcBorders>
              <w:left w:val="single" w:sz="4" w:space="0" w:color="000000"/>
            </w:tcBorders>
            <w:shd w:val="clear" w:color="auto" w:fill="auto"/>
          </w:tcPr>
          <w:p w:rsidR="00FC1A1D" w:rsidRPr="007D3E6F" w:rsidRDefault="00FC1A1D">
            <w:pPr>
              <w:suppressAutoHyphens/>
              <w:jc w:val="center"/>
              <w:rPr>
                <w:sz w:val="28"/>
                <w:szCs w:val="28"/>
                <w:lang w:val="uk-UA" w:eastAsia="zh-CN"/>
              </w:rPr>
            </w:pPr>
          </w:p>
        </w:tc>
        <w:tc>
          <w:tcPr>
            <w:tcW w:w="4749"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rPr>
                <w:sz w:val="28"/>
                <w:szCs w:val="28"/>
                <w:lang w:val="uk-UA" w:eastAsia="zh-CN"/>
              </w:rPr>
            </w:pPr>
            <w:r>
              <w:rPr>
                <w:sz w:val="28"/>
                <w:szCs w:val="28"/>
                <w:lang w:val="uk-UA" w:eastAsia="zh-CN"/>
              </w:rPr>
              <w:t>коштів обласного бюджету</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rsidR="00FC1A1D" w:rsidRPr="00A9712A" w:rsidRDefault="008D393D">
            <w:pPr>
              <w:suppressAutoHyphens/>
              <w:snapToGrid w:val="0"/>
              <w:jc w:val="center"/>
              <w:rPr>
                <w:sz w:val="28"/>
                <w:szCs w:val="28"/>
                <w:lang w:val="uk-UA" w:eastAsia="zh-CN"/>
              </w:rPr>
            </w:pPr>
            <w:r>
              <w:rPr>
                <w:sz w:val="28"/>
                <w:szCs w:val="28"/>
                <w:lang w:val="uk-UA" w:eastAsia="zh-CN"/>
              </w:rPr>
              <w:t>-</w:t>
            </w:r>
          </w:p>
        </w:tc>
      </w:tr>
      <w:tr w:rsidR="00FC1A1D" w:rsidRPr="007D3E6F" w:rsidTr="008D393D">
        <w:trPr>
          <w:trHeight w:val="315"/>
        </w:trPr>
        <w:tc>
          <w:tcPr>
            <w:tcW w:w="668" w:type="dxa"/>
            <w:vMerge/>
            <w:tcBorders>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p>
        </w:tc>
        <w:tc>
          <w:tcPr>
            <w:tcW w:w="4749"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Pr>
                <w:sz w:val="28"/>
                <w:szCs w:val="28"/>
                <w:lang w:val="uk-UA" w:eastAsia="zh-CN"/>
              </w:rPr>
              <w:t>коштів місцевого бюджету</w:t>
            </w:r>
          </w:p>
        </w:tc>
        <w:tc>
          <w:tcPr>
            <w:tcW w:w="4394" w:type="dxa"/>
            <w:tcBorders>
              <w:top w:val="single" w:sz="4" w:space="0" w:color="auto"/>
              <w:left w:val="single" w:sz="4" w:space="0" w:color="000000"/>
              <w:bottom w:val="single" w:sz="4" w:space="0" w:color="000000"/>
              <w:right w:val="single" w:sz="4" w:space="0" w:color="000000"/>
            </w:tcBorders>
            <w:shd w:val="clear" w:color="auto" w:fill="auto"/>
          </w:tcPr>
          <w:p w:rsidR="00FC1A1D" w:rsidRPr="00A9712A" w:rsidRDefault="00B90181">
            <w:pPr>
              <w:suppressAutoHyphens/>
              <w:snapToGrid w:val="0"/>
              <w:jc w:val="center"/>
              <w:rPr>
                <w:sz w:val="28"/>
                <w:szCs w:val="28"/>
                <w:lang w:val="uk-UA" w:eastAsia="zh-CN"/>
              </w:rPr>
            </w:pPr>
            <w:r>
              <w:rPr>
                <w:sz w:val="28"/>
                <w:szCs w:val="28"/>
                <w:lang w:val="uk-UA" w:eastAsia="zh-CN"/>
              </w:rPr>
              <w:t>316464,00</w:t>
            </w:r>
          </w:p>
        </w:tc>
      </w:tr>
      <w:tr w:rsidR="00FC1A1D" w:rsidRPr="007D3E6F"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9.</w:t>
            </w:r>
            <w:r>
              <w:rPr>
                <w:sz w:val="28"/>
                <w:szCs w:val="28"/>
                <w:lang w:val="uk-UA" w:eastAsia="zh-CN"/>
              </w:rPr>
              <w:t>3</w:t>
            </w:r>
            <w:r w:rsidRPr="007D3E6F">
              <w:rPr>
                <w:sz w:val="28"/>
                <w:szCs w:val="28"/>
                <w:lang w:val="uk-UA" w:eastAsia="zh-CN"/>
              </w:rPr>
              <w:t>.</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коштів інших джерел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A9712A" w:rsidRDefault="008D393D" w:rsidP="008D393D">
            <w:pPr>
              <w:suppressAutoHyphens/>
              <w:snapToGrid w:val="0"/>
              <w:jc w:val="center"/>
              <w:rPr>
                <w:sz w:val="28"/>
                <w:szCs w:val="28"/>
                <w:lang w:val="uk-UA" w:eastAsia="zh-CN"/>
              </w:rPr>
            </w:pPr>
            <w:r>
              <w:rPr>
                <w:sz w:val="28"/>
                <w:szCs w:val="28"/>
                <w:lang w:val="uk-UA" w:eastAsia="zh-CN"/>
              </w:rPr>
              <w:t>-</w:t>
            </w:r>
          </w:p>
        </w:tc>
      </w:tr>
    </w:tbl>
    <w:p w:rsidR="00FC1A1D" w:rsidRPr="007D3E6F" w:rsidRDefault="00FC1A1D" w:rsidP="00FC1A1D">
      <w:pPr>
        <w:suppressAutoHyphens/>
        <w:ind w:firstLine="720"/>
        <w:rPr>
          <w:lang w:val="uk-UA" w:eastAsia="zh-CN"/>
        </w:rPr>
      </w:pPr>
    </w:p>
    <w:p w:rsidR="00FC1A1D" w:rsidRPr="007D3E6F" w:rsidRDefault="00FC1A1D" w:rsidP="00FC1A1D">
      <w:pPr>
        <w:suppressAutoHyphens/>
        <w:ind w:firstLine="720"/>
        <w:rPr>
          <w:lang w:val="uk-UA" w:eastAsia="zh-CN"/>
        </w:rPr>
      </w:pPr>
    </w:p>
    <w:p w:rsidR="00FC1A1D" w:rsidRPr="00FC1A1D" w:rsidRDefault="00FC1A1D" w:rsidP="00FC1A1D">
      <w:pPr>
        <w:ind w:hanging="142"/>
        <w:rPr>
          <w:sz w:val="28"/>
          <w:szCs w:val="28"/>
          <w:lang w:eastAsia="uk-UA"/>
        </w:rPr>
      </w:pPr>
      <w:bookmarkStart w:id="1" w:name="_Hlk139444827"/>
      <w:proofErr w:type="gramStart"/>
      <w:r w:rsidRPr="00FC1A1D">
        <w:rPr>
          <w:sz w:val="28"/>
          <w:szCs w:val="28"/>
          <w:lang w:eastAsia="uk-UA"/>
        </w:rPr>
        <w:t xml:space="preserve">Заступник  </w:t>
      </w:r>
      <w:proofErr w:type="spellStart"/>
      <w:r w:rsidRPr="00FC1A1D">
        <w:rPr>
          <w:sz w:val="28"/>
          <w:szCs w:val="28"/>
          <w:lang w:eastAsia="uk-UA"/>
        </w:rPr>
        <w:t>міського</w:t>
      </w:r>
      <w:proofErr w:type="spellEnd"/>
      <w:proofErr w:type="gramEnd"/>
      <w:r w:rsidRPr="00FC1A1D">
        <w:rPr>
          <w:sz w:val="28"/>
          <w:szCs w:val="28"/>
          <w:lang w:eastAsia="uk-UA"/>
        </w:rPr>
        <w:t xml:space="preserve"> </w:t>
      </w:r>
      <w:proofErr w:type="spellStart"/>
      <w:r w:rsidRPr="00FC1A1D">
        <w:rPr>
          <w:sz w:val="28"/>
          <w:szCs w:val="28"/>
          <w:lang w:eastAsia="uk-UA"/>
        </w:rPr>
        <w:t>голови</w:t>
      </w:r>
      <w:proofErr w:type="spellEnd"/>
      <w:r w:rsidRPr="00FC1A1D">
        <w:rPr>
          <w:sz w:val="28"/>
          <w:szCs w:val="28"/>
          <w:lang w:eastAsia="uk-UA"/>
        </w:rPr>
        <w:t xml:space="preserve"> з </w:t>
      </w:r>
      <w:proofErr w:type="spellStart"/>
      <w:r w:rsidRPr="00FC1A1D">
        <w:rPr>
          <w:sz w:val="28"/>
          <w:szCs w:val="28"/>
          <w:lang w:eastAsia="uk-UA"/>
        </w:rPr>
        <w:t>питань</w:t>
      </w:r>
      <w:proofErr w:type="spellEnd"/>
      <w:r w:rsidRPr="00FC1A1D">
        <w:rPr>
          <w:sz w:val="28"/>
          <w:szCs w:val="28"/>
          <w:lang w:eastAsia="uk-UA"/>
        </w:rPr>
        <w:t xml:space="preserve"> </w:t>
      </w:r>
    </w:p>
    <w:p w:rsidR="00FC1A1D" w:rsidRPr="00FC1A1D" w:rsidRDefault="00FC1A1D" w:rsidP="00FC1A1D">
      <w:pPr>
        <w:ind w:hanging="142"/>
        <w:rPr>
          <w:sz w:val="28"/>
          <w:szCs w:val="28"/>
          <w:lang w:val="uk-UA" w:eastAsia="uk-UA"/>
        </w:rPr>
      </w:pPr>
      <w:proofErr w:type="spellStart"/>
      <w:r w:rsidRPr="00FC1A1D">
        <w:rPr>
          <w:sz w:val="28"/>
          <w:szCs w:val="28"/>
          <w:lang w:eastAsia="uk-UA"/>
        </w:rPr>
        <w:t>діяльності</w:t>
      </w:r>
      <w:proofErr w:type="spellEnd"/>
      <w:r w:rsidRPr="00FC1A1D">
        <w:rPr>
          <w:sz w:val="28"/>
          <w:szCs w:val="28"/>
          <w:lang w:eastAsia="uk-UA"/>
        </w:rPr>
        <w:t xml:space="preserve"> </w:t>
      </w:r>
      <w:proofErr w:type="spellStart"/>
      <w:r w:rsidRPr="00FC1A1D">
        <w:rPr>
          <w:sz w:val="28"/>
          <w:szCs w:val="28"/>
          <w:lang w:eastAsia="uk-UA"/>
        </w:rPr>
        <w:t>виконавчих</w:t>
      </w:r>
      <w:proofErr w:type="spellEnd"/>
      <w:r w:rsidRPr="00FC1A1D">
        <w:rPr>
          <w:sz w:val="28"/>
          <w:szCs w:val="28"/>
          <w:lang w:eastAsia="uk-UA"/>
        </w:rPr>
        <w:t xml:space="preserve"> </w:t>
      </w:r>
      <w:proofErr w:type="spellStart"/>
      <w:r w:rsidRPr="00FC1A1D">
        <w:rPr>
          <w:sz w:val="28"/>
          <w:szCs w:val="28"/>
          <w:lang w:eastAsia="uk-UA"/>
        </w:rPr>
        <w:t>органів</w:t>
      </w:r>
      <w:proofErr w:type="spellEnd"/>
      <w:r w:rsidRPr="00FC1A1D">
        <w:rPr>
          <w:sz w:val="28"/>
          <w:szCs w:val="28"/>
          <w:lang w:eastAsia="uk-UA"/>
        </w:rPr>
        <w:t xml:space="preserve"> ради</w:t>
      </w:r>
      <w:r w:rsidRPr="00FC1A1D">
        <w:rPr>
          <w:sz w:val="28"/>
          <w:szCs w:val="28"/>
          <w:lang w:val="uk-UA" w:eastAsia="uk-UA"/>
        </w:rPr>
        <w:t xml:space="preserve">                                                   Юрій СОСЮК</w:t>
      </w:r>
    </w:p>
    <w:bookmarkEnd w:id="1"/>
    <w:p w:rsidR="00FC1A1D" w:rsidRDefault="00FC1A1D" w:rsidP="008D393D">
      <w:pPr>
        <w:suppressAutoHyphens/>
        <w:rPr>
          <w:lang w:val="uk-UA" w:eastAsia="zh-CN"/>
        </w:rPr>
      </w:pPr>
    </w:p>
    <w:p w:rsidR="00FC1A1D" w:rsidRDefault="00FC1A1D" w:rsidP="00FC1A1D">
      <w:pPr>
        <w:suppressAutoHyphens/>
        <w:ind w:firstLine="720"/>
        <w:rPr>
          <w:lang w:val="uk-UA" w:eastAsia="zh-CN"/>
        </w:rPr>
      </w:pPr>
    </w:p>
    <w:p w:rsidR="00FC1A1D" w:rsidRDefault="00FC1A1D" w:rsidP="00FC1A1D">
      <w:pPr>
        <w:suppressAutoHyphens/>
        <w:ind w:firstLine="720"/>
        <w:rPr>
          <w:lang w:val="uk-UA" w:eastAsia="zh-CN"/>
        </w:rPr>
      </w:pPr>
    </w:p>
    <w:p w:rsidR="00FC1A1D" w:rsidRDefault="00FC1A1D" w:rsidP="00FC1A1D">
      <w:pPr>
        <w:suppressAutoHyphens/>
        <w:ind w:firstLine="720"/>
        <w:rPr>
          <w:lang w:val="uk-UA" w:eastAsia="zh-CN"/>
        </w:rPr>
      </w:pPr>
    </w:p>
    <w:p w:rsidR="00FC1A1D" w:rsidRDefault="00FC1A1D" w:rsidP="00FC1A1D">
      <w:pPr>
        <w:suppressAutoHyphens/>
        <w:ind w:firstLine="720"/>
        <w:rPr>
          <w:lang w:val="uk-UA" w:eastAsia="zh-CN"/>
        </w:rPr>
      </w:pPr>
    </w:p>
    <w:p w:rsidR="00FC1A1D" w:rsidRDefault="00FC1A1D" w:rsidP="008D393D">
      <w:pPr>
        <w:suppressAutoHyphens/>
        <w:rPr>
          <w:lang w:val="uk-UA" w:eastAsia="zh-CN"/>
        </w:rPr>
      </w:pPr>
      <w:bookmarkStart w:id="2" w:name="_GoBack"/>
      <w:bookmarkEnd w:id="2"/>
    </w:p>
    <w:tbl>
      <w:tblPr>
        <w:tblW w:w="0" w:type="auto"/>
        <w:tblLayout w:type="fixed"/>
        <w:tblLook w:val="0000" w:firstRow="0" w:lastRow="0" w:firstColumn="0" w:lastColumn="0" w:noHBand="0" w:noVBand="0"/>
      </w:tblPr>
      <w:tblGrid>
        <w:gridCol w:w="6912"/>
        <w:gridCol w:w="2659"/>
      </w:tblGrid>
      <w:tr w:rsidR="00FC1A1D" w:rsidRPr="007D3E6F">
        <w:tc>
          <w:tcPr>
            <w:tcW w:w="6912" w:type="dxa"/>
            <w:shd w:val="clear" w:color="auto" w:fill="auto"/>
          </w:tcPr>
          <w:p w:rsidR="00FC1A1D" w:rsidRPr="007D3E6F" w:rsidRDefault="00FC1A1D">
            <w:pPr>
              <w:suppressAutoHyphens/>
              <w:snapToGrid w:val="0"/>
              <w:rPr>
                <w:lang w:eastAsia="zh-CN"/>
              </w:rPr>
            </w:pPr>
          </w:p>
        </w:tc>
        <w:tc>
          <w:tcPr>
            <w:tcW w:w="2659" w:type="dxa"/>
            <w:shd w:val="clear" w:color="auto" w:fill="auto"/>
          </w:tcPr>
          <w:p w:rsidR="00FC1A1D" w:rsidRPr="007D3E6F" w:rsidRDefault="00FC1A1D">
            <w:pPr>
              <w:suppressAutoHyphens/>
              <w:snapToGrid w:val="0"/>
              <w:rPr>
                <w:szCs w:val="28"/>
                <w:lang w:val="uk-UA" w:eastAsia="zh-CN"/>
              </w:rPr>
            </w:pPr>
          </w:p>
          <w:p w:rsidR="00FC1A1D" w:rsidRPr="00E53E4E" w:rsidRDefault="00FC1A1D">
            <w:pPr>
              <w:suppressAutoHyphens/>
              <w:ind w:left="744"/>
              <w:jc w:val="both"/>
              <w:rPr>
                <w:sz w:val="28"/>
                <w:szCs w:val="28"/>
                <w:lang w:val="uk-UA" w:eastAsia="zh-CN"/>
              </w:rPr>
            </w:pPr>
            <w:r w:rsidRPr="00E53E4E">
              <w:rPr>
                <w:sz w:val="28"/>
                <w:szCs w:val="28"/>
                <w:lang w:val="uk-UA" w:eastAsia="zh-CN"/>
              </w:rPr>
              <w:lastRenderedPageBreak/>
              <w:t>Додаток 2</w:t>
            </w:r>
          </w:p>
          <w:p w:rsidR="00FC1A1D" w:rsidRPr="007D3E6F" w:rsidRDefault="00FC1A1D">
            <w:pPr>
              <w:suppressAutoHyphens/>
              <w:ind w:left="744"/>
              <w:jc w:val="both"/>
              <w:rPr>
                <w:lang w:eastAsia="zh-CN"/>
              </w:rPr>
            </w:pPr>
            <w:r w:rsidRPr="00E53E4E">
              <w:rPr>
                <w:sz w:val="28"/>
                <w:szCs w:val="28"/>
                <w:lang w:val="uk-UA" w:eastAsia="zh-CN"/>
              </w:rPr>
              <w:t>до Програми</w:t>
            </w:r>
          </w:p>
        </w:tc>
      </w:tr>
    </w:tbl>
    <w:p w:rsidR="00FC1A1D" w:rsidRPr="007D3E6F" w:rsidRDefault="00FC1A1D" w:rsidP="00FC1A1D">
      <w:pPr>
        <w:suppressAutoHyphens/>
        <w:rPr>
          <w:lang w:val="uk-UA" w:eastAsia="zh-CN"/>
        </w:rPr>
      </w:pPr>
    </w:p>
    <w:p w:rsidR="00FC1A1D" w:rsidRPr="007D3E6F" w:rsidRDefault="00FC1A1D" w:rsidP="00FC1A1D">
      <w:pPr>
        <w:suppressAutoHyphens/>
        <w:rPr>
          <w:lang w:val="uk-UA" w:eastAsia="zh-CN"/>
        </w:rPr>
      </w:pPr>
    </w:p>
    <w:p w:rsidR="00FC1A1D" w:rsidRPr="007D3E6F" w:rsidRDefault="00FC1A1D" w:rsidP="00FC1A1D">
      <w:pPr>
        <w:suppressAutoHyphens/>
        <w:jc w:val="center"/>
        <w:rPr>
          <w:b/>
          <w:sz w:val="28"/>
          <w:szCs w:val="28"/>
          <w:lang w:val="uk-UA" w:eastAsia="zh-CN"/>
        </w:rPr>
      </w:pPr>
      <w:r w:rsidRPr="007D3E6F">
        <w:rPr>
          <w:b/>
          <w:sz w:val="28"/>
          <w:szCs w:val="28"/>
          <w:lang w:val="uk-UA" w:eastAsia="zh-CN"/>
        </w:rPr>
        <w:t xml:space="preserve">Ресурсне забезпечення </w:t>
      </w:r>
      <w:r>
        <w:rPr>
          <w:b/>
          <w:sz w:val="28"/>
          <w:szCs w:val="28"/>
          <w:lang w:val="uk-UA" w:eastAsia="zh-CN"/>
        </w:rPr>
        <w:t xml:space="preserve">місцевої цільової </w:t>
      </w:r>
      <w:r w:rsidRPr="007D3E6F">
        <w:rPr>
          <w:b/>
          <w:sz w:val="28"/>
          <w:szCs w:val="28"/>
          <w:lang w:val="uk-UA" w:eastAsia="zh-CN"/>
        </w:rPr>
        <w:t xml:space="preserve"> програми</w:t>
      </w:r>
    </w:p>
    <w:p w:rsidR="00FC1A1D" w:rsidRPr="00D83A51" w:rsidRDefault="00FC1A1D" w:rsidP="00FC1A1D">
      <w:pPr>
        <w:suppressAutoHyphens/>
        <w:jc w:val="center"/>
        <w:rPr>
          <w:b/>
          <w:sz w:val="28"/>
          <w:szCs w:val="28"/>
          <w:lang w:val="uk-UA" w:eastAsia="zh-CN"/>
        </w:rPr>
      </w:pPr>
      <w:r w:rsidRPr="00D83A51">
        <w:rPr>
          <w:b/>
          <w:bCs/>
          <w:color w:val="000000"/>
          <w:sz w:val="28"/>
          <w:szCs w:val="28"/>
          <w:lang w:val="uk-UA" w:eastAsia="uk-UA"/>
        </w:rPr>
        <w:t>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 Здолбунівської міської територіальної громади на 202</w:t>
      </w:r>
      <w:r w:rsidR="00081458">
        <w:rPr>
          <w:b/>
          <w:bCs/>
          <w:color w:val="000000"/>
          <w:sz w:val="28"/>
          <w:szCs w:val="28"/>
          <w:lang w:val="uk-UA" w:eastAsia="uk-UA"/>
        </w:rPr>
        <w:t>4</w:t>
      </w:r>
      <w:r w:rsidRPr="00D83A51">
        <w:rPr>
          <w:b/>
          <w:bCs/>
          <w:color w:val="000000"/>
          <w:sz w:val="28"/>
          <w:szCs w:val="28"/>
          <w:lang w:val="uk-UA" w:eastAsia="uk-UA"/>
        </w:rPr>
        <w:t xml:space="preserve"> рік</w:t>
      </w:r>
    </w:p>
    <w:p w:rsidR="00FC1A1D" w:rsidRPr="007D3E6F" w:rsidRDefault="00FC1A1D" w:rsidP="00FC1A1D">
      <w:pPr>
        <w:suppressAutoHyphens/>
        <w:rPr>
          <w:sz w:val="28"/>
          <w:szCs w:val="28"/>
          <w:lang w:val="uk-UA" w:eastAsia="zh-CN"/>
        </w:rPr>
      </w:pPr>
    </w:p>
    <w:tbl>
      <w:tblPr>
        <w:tblW w:w="10135" w:type="dxa"/>
        <w:tblInd w:w="-35" w:type="dxa"/>
        <w:tblLayout w:type="fixed"/>
        <w:tblLook w:val="0000" w:firstRow="0" w:lastRow="0" w:firstColumn="0" w:lastColumn="0" w:noHBand="0" w:noVBand="0"/>
      </w:tblPr>
      <w:tblGrid>
        <w:gridCol w:w="2292"/>
        <w:gridCol w:w="1537"/>
        <w:gridCol w:w="709"/>
        <w:gridCol w:w="1134"/>
        <w:gridCol w:w="1417"/>
        <w:gridCol w:w="1559"/>
        <w:gridCol w:w="1487"/>
      </w:tblGrid>
      <w:tr w:rsidR="00FC1A1D" w:rsidRPr="007D3E6F">
        <w:trPr>
          <w:cantSplit/>
        </w:trPr>
        <w:tc>
          <w:tcPr>
            <w:tcW w:w="2292" w:type="dxa"/>
            <w:vMerge w:val="restart"/>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Обсяг коштів, які пропонується залучити на виконання програми</w:t>
            </w:r>
          </w:p>
        </w:tc>
        <w:tc>
          <w:tcPr>
            <w:tcW w:w="6356" w:type="dxa"/>
            <w:gridSpan w:val="5"/>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Етапи виконання програми</w:t>
            </w:r>
          </w:p>
          <w:p w:rsidR="00FC1A1D" w:rsidRPr="007D3E6F" w:rsidRDefault="00B90181">
            <w:pPr>
              <w:suppressAutoHyphens/>
              <w:jc w:val="center"/>
              <w:rPr>
                <w:b/>
                <w:lang w:val="uk-UA" w:eastAsia="zh-CN"/>
              </w:rPr>
            </w:pPr>
            <w:r>
              <w:rPr>
                <w:b/>
                <w:lang w:val="uk-UA" w:eastAsia="zh-CN"/>
              </w:rPr>
              <w:t>Г</w:t>
            </w:r>
            <w:r w:rsidR="00FC1A1D">
              <w:rPr>
                <w:b/>
                <w:lang w:val="uk-UA" w:eastAsia="zh-CN"/>
              </w:rPr>
              <w:t>рн</w:t>
            </w:r>
            <w:r>
              <w:rPr>
                <w:b/>
                <w:lang w:val="uk-UA" w:eastAsia="zh-CN"/>
              </w:rPr>
              <w:t>.</w:t>
            </w:r>
          </w:p>
        </w:tc>
        <w:tc>
          <w:tcPr>
            <w:tcW w:w="14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jc w:val="center"/>
              <w:rPr>
                <w:lang w:eastAsia="zh-CN"/>
              </w:rPr>
            </w:pPr>
            <w:r w:rsidRPr="007D3E6F">
              <w:rPr>
                <w:b/>
                <w:lang w:val="uk-UA" w:eastAsia="zh-CN"/>
              </w:rPr>
              <w:t>Усього витрат на виконання програми</w:t>
            </w:r>
            <w:r w:rsidRPr="007D3E6F">
              <w:rPr>
                <w:lang w:val="uk-UA" w:eastAsia="zh-CN"/>
              </w:rPr>
              <w:t xml:space="preserve"> </w:t>
            </w:r>
            <w:r w:rsidRPr="007D3E6F">
              <w:rPr>
                <w:b/>
                <w:lang w:val="uk-UA" w:eastAsia="zh-CN"/>
              </w:rPr>
              <w:t>(грн)</w:t>
            </w:r>
          </w:p>
        </w:tc>
      </w:tr>
      <w:tr w:rsidR="00FC1A1D" w:rsidRPr="007D3E6F">
        <w:trPr>
          <w:cantSplit/>
        </w:trPr>
        <w:tc>
          <w:tcPr>
            <w:tcW w:w="2292" w:type="dxa"/>
            <w:vMerge/>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b/>
                <w:sz w:val="28"/>
                <w:szCs w:val="28"/>
                <w:lang w:val="uk-UA" w:eastAsia="zh-CN"/>
              </w:rPr>
            </w:pPr>
          </w:p>
        </w:tc>
        <w:tc>
          <w:tcPr>
            <w:tcW w:w="3380" w:type="dxa"/>
            <w:gridSpan w:val="3"/>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I</w:t>
            </w: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II</w:t>
            </w: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IІІ</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snapToGrid w:val="0"/>
              <w:rPr>
                <w:sz w:val="28"/>
                <w:szCs w:val="28"/>
                <w:lang w:val="uk-UA" w:eastAsia="zh-CN"/>
              </w:rPr>
            </w:pPr>
          </w:p>
        </w:tc>
      </w:tr>
      <w:tr w:rsidR="00FC1A1D" w:rsidRPr="007D3E6F" w:rsidTr="00B90181">
        <w:trPr>
          <w:cantSplit/>
        </w:trPr>
        <w:tc>
          <w:tcPr>
            <w:tcW w:w="2292" w:type="dxa"/>
            <w:vMerge/>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53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Pr>
                <w:b/>
                <w:lang w:val="uk-UA" w:eastAsia="zh-CN"/>
              </w:rPr>
              <w:t>202</w:t>
            </w:r>
            <w:r w:rsidR="0048483A">
              <w:rPr>
                <w:b/>
                <w:lang w:val="uk-UA" w:eastAsia="zh-CN"/>
              </w:rPr>
              <w:t>4</w:t>
            </w:r>
            <w:r>
              <w:rPr>
                <w:b/>
                <w:lang w:val="uk-UA" w:eastAsia="zh-CN"/>
              </w:rPr>
              <w:t xml:space="preserve"> </w:t>
            </w:r>
            <w:r w:rsidRPr="007D3E6F">
              <w:rPr>
                <w:b/>
                <w:lang w:val="uk-UA" w:eastAsia="zh-CN"/>
              </w:rPr>
              <w:t>рік</w:t>
            </w:r>
          </w:p>
        </w:tc>
        <w:tc>
          <w:tcPr>
            <w:tcW w:w="70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20_рік</w:t>
            </w:r>
          </w:p>
        </w:tc>
        <w:tc>
          <w:tcPr>
            <w:tcW w:w="1134"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20__ рік</w:t>
            </w: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20_-20_pp.</w:t>
            </w: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 xml:space="preserve">20_ - 20_ </w:t>
            </w:r>
            <w:proofErr w:type="spellStart"/>
            <w:r w:rsidRPr="007D3E6F">
              <w:rPr>
                <w:b/>
                <w:lang w:val="uk-UA" w:eastAsia="zh-CN"/>
              </w:rPr>
              <w:t>pp</w:t>
            </w:r>
            <w:proofErr w:type="spellEnd"/>
            <w:r w:rsidRPr="007D3E6F">
              <w:rPr>
                <w:b/>
                <w:lang w:val="uk-UA" w:eastAsia="zh-CN"/>
              </w:rPr>
              <w:t>.</w:t>
            </w:r>
          </w:p>
          <w:p w:rsidR="00FC1A1D" w:rsidRPr="007D3E6F" w:rsidRDefault="00FC1A1D">
            <w:pPr>
              <w:suppressAutoHyphens/>
              <w:jc w:val="center"/>
              <w:rPr>
                <w:b/>
                <w:lang w:val="uk-UA" w:eastAsia="zh-CN"/>
              </w:rPr>
            </w:pP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snapToGrid w:val="0"/>
              <w:rPr>
                <w:b/>
                <w:sz w:val="28"/>
                <w:szCs w:val="28"/>
                <w:lang w:val="uk-UA" w:eastAsia="zh-CN"/>
              </w:rPr>
            </w:pPr>
          </w:p>
        </w:tc>
      </w:tr>
      <w:tr w:rsidR="00FC1A1D" w:rsidRPr="007D3E6F" w:rsidTr="00B90181">
        <w:trPr>
          <w:trHeight w:val="227"/>
        </w:trPr>
        <w:tc>
          <w:tcPr>
            <w:tcW w:w="2292"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b/>
                <w:sz w:val="28"/>
                <w:szCs w:val="28"/>
                <w:lang w:val="uk-UA" w:eastAsia="zh-CN"/>
              </w:rPr>
              <w:t>Усього </w:t>
            </w:r>
          </w:p>
        </w:tc>
        <w:tc>
          <w:tcPr>
            <w:tcW w:w="1537" w:type="dxa"/>
            <w:tcBorders>
              <w:top w:val="single" w:sz="4" w:space="0" w:color="000000"/>
              <w:left w:val="single" w:sz="4" w:space="0" w:color="000000"/>
              <w:bottom w:val="single" w:sz="4" w:space="0" w:color="000000"/>
            </w:tcBorders>
            <w:shd w:val="clear" w:color="auto" w:fill="auto"/>
          </w:tcPr>
          <w:p w:rsidR="00FC1A1D" w:rsidRPr="007D3E6F" w:rsidRDefault="00B90181">
            <w:pPr>
              <w:suppressAutoHyphens/>
              <w:jc w:val="center"/>
              <w:rPr>
                <w:sz w:val="28"/>
                <w:szCs w:val="28"/>
                <w:lang w:val="uk-UA" w:eastAsia="zh-CN"/>
              </w:rPr>
            </w:pPr>
            <w:r>
              <w:rPr>
                <w:sz w:val="28"/>
                <w:szCs w:val="28"/>
                <w:lang w:val="uk-UA" w:eastAsia="zh-CN"/>
              </w:rPr>
              <w:t>316464,00</w:t>
            </w:r>
          </w:p>
        </w:tc>
        <w:tc>
          <w:tcPr>
            <w:tcW w:w="70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134"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B90181">
            <w:pPr>
              <w:suppressAutoHyphens/>
              <w:jc w:val="center"/>
              <w:rPr>
                <w:sz w:val="28"/>
                <w:szCs w:val="28"/>
                <w:lang w:val="uk-UA" w:eastAsia="zh-CN"/>
              </w:rPr>
            </w:pPr>
            <w:r>
              <w:rPr>
                <w:sz w:val="28"/>
                <w:szCs w:val="28"/>
                <w:lang w:val="uk-UA" w:eastAsia="zh-CN"/>
              </w:rPr>
              <w:t>316464,00</w:t>
            </w:r>
          </w:p>
        </w:tc>
      </w:tr>
      <w:tr w:rsidR="00FC1A1D" w:rsidRPr="007D3E6F" w:rsidTr="00B90181">
        <w:trPr>
          <w:trHeight w:val="285"/>
        </w:trPr>
        <w:tc>
          <w:tcPr>
            <w:tcW w:w="2292"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rPr>
                <w:sz w:val="28"/>
                <w:szCs w:val="28"/>
                <w:lang w:val="uk-UA" w:eastAsia="zh-CN"/>
              </w:rPr>
            </w:pPr>
            <w:r>
              <w:rPr>
                <w:sz w:val="28"/>
                <w:szCs w:val="28"/>
                <w:lang w:val="uk-UA" w:eastAsia="zh-CN"/>
              </w:rPr>
              <w:t>державний бюджет</w:t>
            </w:r>
          </w:p>
        </w:tc>
        <w:tc>
          <w:tcPr>
            <w:tcW w:w="1537"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jc w:val="center"/>
              <w:rPr>
                <w:sz w:val="28"/>
                <w:szCs w:val="28"/>
                <w:lang w:val="uk-UA" w:eastAsia="zh-CN"/>
              </w:rPr>
            </w:pPr>
          </w:p>
        </w:tc>
        <w:tc>
          <w:tcPr>
            <w:tcW w:w="709"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rPr>
                <w:sz w:val="28"/>
                <w:szCs w:val="28"/>
                <w:lang w:val="uk-UA" w:eastAsia="zh-CN"/>
              </w:rPr>
            </w:pPr>
          </w:p>
        </w:tc>
        <w:tc>
          <w:tcPr>
            <w:tcW w:w="1134"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rPr>
                <w:sz w:val="28"/>
                <w:szCs w:val="28"/>
                <w:lang w:val="uk-UA" w:eastAsia="zh-CN"/>
              </w:rPr>
            </w:pPr>
          </w:p>
        </w:tc>
        <w:tc>
          <w:tcPr>
            <w:tcW w:w="1559"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rPr>
                <w:sz w:val="28"/>
                <w:szCs w:val="28"/>
                <w:lang w:val="uk-UA" w:eastAsia="zh-CN"/>
              </w:rPr>
            </w:pPr>
          </w:p>
        </w:tc>
        <w:tc>
          <w:tcPr>
            <w:tcW w:w="1487" w:type="dxa"/>
            <w:tcBorders>
              <w:top w:val="single" w:sz="4" w:space="0" w:color="000000"/>
              <w:left w:val="single" w:sz="4" w:space="0" w:color="000000"/>
              <w:bottom w:val="single" w:sz="4" w:space="0" w:color="auto"/>
              <w:right w:val="single" w:sz="4" w:space="0" w:color="000000"/>
            </w:tcBorders>
            <w:shd w:val="clear" w:color="auto" w:fill="auto"/>
          </w:tcPr>
          <w:p w:rsidR="00FC1A1D" w:rsidRPr="007D3E6F" w:rsidRDefault="00FC1A1D">
            <w:pPr>
              <w:suppressAutoHyphens/>
              <w:snapToGrid w:val="0"/>
              <w:jc w:val="center"/>
              <w:rPr>
                <w:sz w:val="28"/>
                <w:szCs w:val="28"/>
                <w:lang w:val="uk-UA" w:eastAsia="zh-CN"/>
              </w:rPr>
            </w:pPr>
          </w:p>
        </w:tc>
      </w:tr>
      <w:tr w:rsidR="00FC1A1D" w:rsidRPr="007D3E6F" w:rsidTr="00B90181">
        <w:trPr>
          <w:trHeight w:val="660"/>
        </w:trPr>
        <w:tc>
          <w:tcPr>
            <w:tcW w:w="2292"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місцевий бюджет, у тому числі:</w:t>
            </w:r>
          </w:p>
        </w:tc>
        <w:tc>
          <w:tcPr>
            <w:tcW w:w="1537" w:type="dxa"/>
            <w:tcBorders>
              <w:top w:val="single" w:sz="4" w:space="0" w:color="auto"/>
              <w:left w:val="single" w:sz="4" w:space="0" w:color="000000"/>
              <w:bottom w:val="single" w:sz="4" w:space="0" w:color="000000"/>
            </w:tcBorders>
            <w:shd w:val="clear" w:color="auto" w:fill="auto"/>
          </w:tcPr>
          <w:p w:rsidR="00FC1A1D" w:rsidRPr="007D3E6F" w:rsidRDefault="00B90181">
            <w:pPr>
              <w:suppressAutoHyphens/>
              <w:snapToGrid w:val="0"/>
              <w:jc w:val="center"/>
              <w:rPr>
                <w:sz w:val="28"/>
                <w:szCs w:val="28"/>
                <w:lang w:val="uk-UA" w:eastAsia="zh-CN"/>
              </w:rPr>
            </w:pPr>
            <w:r>
              <w:rPr>
                <w:sz w:val="28"/>
                <w:szCs w:val="28"/>
                <w:lang w:val="uk-UA" w:eastAsia="zh-CN"/>
              </w:rPr>
              <w:t>316464,00</w:t>
            </w:r>
          </w:p>
        </w:tc>
        <w:tc>
          <w:tcPr>
            <w:tcW w:w="709"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134"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559"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87" w:type="dxa"/>
            <w:tcBorders>
              <w:top w:val="single" w:sz="4" w:space="0" w:color="auto"/>
              <w:left w:val="single" w:sz="4" w:space="0" w:color="000000"/>
              <w:bottom w:val="single" w:sz="4" w:space="0" w:color="000000"/>
              <w:right w:val="single" w:sz="4" w:space="0" w:color="000000"/>
            </w:tcBorders>
            <w:shd w:val="clear" w:color="auto" w:fill="auto"/>
          </w:tcPr>
          <w:p w:rsidR="00FC1A1D" w:rsidRPr="007D3E6F" w:rsidRDefault="00B90181">
            <w:pPr>
              <w:suppressAutoHyphens/>
              <w:snapToGrid w:val="0"/>
              <w:jc w:val="center"/>
              <w:rPr>
                <w:sz w:val="28"/>
                <w:szCs w:val="28"/>
                <w:lang w:val="uk-UA" w:eastAsia="zh-CN"/>
              </w:rPr>
            </w:pPr>
            <w:r>
              <w:rPr>
                <w:sz w:val="28"/>
                <w:szCs w:val="28"/>
                <w:lang w:val="uk-UA" w:eastAsia="zh-CN"/>
              </w:rPr>
              <w:t>316464,00</w:t>
            </w:r>
          </w:p>
        </w:tc>
      </w:tr>
      <w:tr w:rsidR="00FC1A1D" w:rsidRPr="007D3E6F" w:rsidTr="00B90181">
        <w:trPr>
          <w:trHeight w:val="348"/>
        </w:trPr>
        <w:tc>
          <w:tcPr>
            <w:tcW w:w="2292" w:type="dxa"/>
            <w:tcBorders>
              <w:top w:val="single" w:sz="4" w:space="0" w:color="000000"/>
              <w:left w:val="single" w:sz="4" w:space="0" w:color="000000"/>
              <w:bottom w:val="single" w:sz="4" w:space="0" w:color="000000"/>
            </w:tcBorders>
            <w:shd w:val="clear" w:color="auto" w:fill="auto"/>
          </w:tcPr>
          <w:p w:rsidR="00FC1A1D" w:rsidRPr="007D3E6F" w:rsidRDefault="00FC1A1D" w:rsidP="00FC1A1D">
            <w:pPr>
              <w:numPr>
                <w:ilvl w:val="0"/>
                <w:numId w:val="11"/>
              </w:numPr>
              <w:suppressAutoHyphens/>
              <w:rPr>
                <w:sz w:val="28"/>
                <w:szCs w:val="28"/>
                <w:lang w:val="uk-UA" w:eastAsia="zh-CN"/>
              </w:rPr>
            </w:pPr>
            <w:r w:rsidRPr="007D3E6F">
              <w:rPr>
                <w:sz w:val="28"/>
                <w:szCs w:val="28"/>
                <w:lang w:val="uk-UA" w:eastAsia="zh-CN"/>
              </w:rPr>
              <w:t xml:space="preserve">обласний </w:t>
            </w:r>
          </w:p>
          <w:p w:rsidR="00FC1A1D" w:rsidRPr="007D3E6F" w:rsidRDefault="00FC1A1D">
            <w:pPr>
              <w:suppressAutoHyphens/>
              <w:rPr>
                <w:sz w:val="28"/>
                <w:szCs w:val="28"/>
                <w:lang w:val="uk-UA" w:eastAsia="zh-CN"/>
              </w:rPr>
            </w:pPr>
            <w:r w:rsidRPr="007D3E6F">
              <w:rPr>
                <w:sz w:val="28"/>
                <w:szCs w:val="28"/>
                <w:lang w:val="uk-UA" w:eastAsia="zh-CN"/>
              </w:rPr>
              <w:t>бюджет</w:t>
            </w:r>
          </w:p>
        </w:tc>
        <w:tc>
          <w:tcPr>
            <w:tcW w:w="153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jc w:val="center"/>
              <w:rPr>
                <w:sz w:val="28"/>
                <w:szCs w:val="28"/>
                <w:lang w:val="uk-UA" w:eastAsia="zh-CN"/>
              </w:rPr>
            </w:pPr>
          </w:p>
        </w:tc>
        <w:tc>
          <w:tcPr>
            <w:tcW w:w="70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134"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snapToGrid w:val="0"/>
              <w:jc w:val="center"/>
              <w:rPr>
                <w:sz w:val="28"/>
                <w:szCs w:val="28"/>
                <w:lang w:val="uk-UA" w:eastAsia="zh-CN"/>
              </w:rPr>
            </w:pPr>
          </w:p>
        </w:tc>
      </w:tr>
      <w:tr w:rsidR="00FC1A1D" w:rsidRPr="007D3E6F" w:rsidTr="00B90181">
        <w:trPr>
          <w:trHeight w:val="348"/>
        </w:trPr>
        <w:tc>
          <w:tcPr>
            <w:tcW w:w="2292" w:type="dxa"/>
            <w:tcBorders>
              <w:top w:val="single" w:sz="4" w:space="0" w:color="000000"/>
              <w:left w:val="single" w:sz="4" w:space="0" w:color="000000"/>
              <w:bottom w:val="single" w:sz="4" w:space="0" w:color="000000"/>
            </w:tcBorders>
            <w:shd w:val="clear" w:color="auto" w:fill="auto"/>
          </w:tcPr>
          <w:p w:rsidR="00FC1A1D" w:rsidRPr="007D3E6F" w:rsidRDefault="00FC1A1D" w:rsidP="00FC1A1D">
            <w:pPr>
              <w:numPr>
                <w:ilvl w:val="0"/>
                <w:numId w:val="11"/>
              </w:numPr>
              <w:suppressAutoHyphens/>
              <w:ind w:left="0" w:firstLine="426"/>
              <w:rPr>
                <w:sz w:val="28"/>
                <w:szCs w:val="28"/>
                <w:lang w:val="uk-UA" w:eastAsia="zh-CN"/>
              </w:rPr>
            </w:pPr>
            <w:r w:rsidRPr="007D3E6F">
              <w:rPr>
                <w:sz w:val="28"/>
                <w:szCs w:val="28"/>
                <w:lang w:val="uk-UA" w:eastAsia="zh-CN"/>
              </w:rPr>
              <w:t xml:space="preserve"> </w:t>
            </w:r>
            <w:r>
              <w:rPr>
                <w:sz w:val="28"/>
                <w:szCs w:val="28"/>
                <w:lang w:val="uk-UA" w:eastAsia="zh-CN"/>
              </w:rPr>
              <w:t>місцевий</w:t>
            </w:r>
            <w:r w:rsidRPr="007D3E6F">
              <w:rPr>
                <w:sz w:val="28"/>
                <w:szCs w:val="28"/>
                <w:lang w:val="uk-UA" w:eastAsia="zh-CN"/>
              </w:rPr>
              <w:t xml:space="preserve"> бюджет</w:t>
            </w:r>
          </w:p>
        </w:tc>
        <w:tc>
          <w:tcPr>
            <w:tcW w:w="1537" w:type="dxa"/>
            <w:tcBorders>
              <w:top w:val="single" w:sz="4" w:space="0" w:color="000000"/>
              <w:left w:val="single" w:sz="4" w:space="0" w:color="000000"/>
              <w:bottom w:val="single" w:sz="4" w:space="0" w:color="000000"/>
            </w:tcBorders>
            <w:shd w:val="clear" w:color="auto" w:fill="auto"/>
          </w:tcPr>
          <w:p w:rsidR="00FC1A1D" w:rsidRPr="007D3E6F" w:rsidRDefault="00B90181">
            <w:pPr>
              <w:suppressAutoHyphens/>
              <w:snapToGrid w:val="0"/>
              <w:jc w:val="center"/>
              <w:rPr>
                <w:sz w:val="28"/>
                <w:szCs w:val="28"/>
                <w:lang w:val="uk-UA" w:eastAsia="zh-CN"/>
              </w:rPr>
            </w:pPr>
            <w:r>
              <w:rPr>
                <w:sz w:val="28"/>
                <w:szCs w:val="28"/>
                <w:lang w:val="uk-UA" w:eastAsia="zh-CN"/>
              </w:rPr>
              <w:t>316464,00</w:t>
            </w:r>
          </w:p>
        </w:tc>
        <w:tc>
          <w:tcPr>
            <w:tcW w:w="70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134"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B90181">
            <w:pPr>
              <w:suppressAutoHyphens/>
              <w:snapToGrid w:val="0"/>
              <w:jc w:val="center"/>
              <w:rPr>
                <w:sz w:val="28"/>
                <w:szCs w:val="28"/>
                <w:lang w:val="uk-UA" w:eastAsia="zh-CN"/>
              </w:rPr>
            </w:pPr>
            <w:r>
              <w:rPr>
                <w:sz w:val="28"/>
                <w:szCs w:val="28"/>
                <w:lang w:val="uk-UA" w:eastAsia="zh-CN"/>
              </w:rPr>
              <w:t>316464,00</w:t>
            </w:r>
          </w:p>
        </w:tc>
      </w:tr>
      <w:tr w:rsidR="00FC1A1D" w:rsidRPr="007D3E6F" w:rsidTr="00B90181">
        <w:tc>
          <w:tcPr>
            <w:tcW w:w="2292"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Інші бюджети</w:t>
            </w:r>
          </w:p>
        </w:tc>
        <w:tc>
          <w:tcPr>
            <w:tcW w:w="153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70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134"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rPr>
                <w:lang w:eastAsia="zh-CN"/>
              </w:rPr>
            </w:pPr>
            <w:r w:rsidRPr="007D3E6F">
              <w:rPr>
                <w:sz w:val="28"/>
                <w:szCs w:val="28"/>
                <w:lang w:val="uk-UA" w:eastAsia="zh-CN"/>
              </w:rPr>
              <w:t xml:space="preserve"> </w:t>
            </w:r>
          </w:p>
        </w:tc>
      </w:tr>
    </w:tbl>
    <w:p w:rsidR="00FC1A1D" w:rsidRDefault="00FC1A1D" w:rsidP="00FC1A1D">
      <w:pPr>
        <w:tabs>
          <w:tab w:val="left" w:pos="0"/>
        </w:tabs>
        <w:suppressAutoHyphens/>
        <w:autoSpaceDE w:val="0"/>
        <w:jc w:val="both"/>
        <w:rPr>
          <w:color w:val="000000"/>
          <w:lang w:val="uk-UA" w:eastAsia="zh-CN"/>
        </w:rPr>
      </w:pPr>
    </w:p>
    <w:p w:rsidR="00FC1A1D" w:rsidRDefault="00FC1A1D" w:rsidP="00FC1A1D">
      <w:pPr>
        <w:tabs>
          <w:tab w:val="left" w:pos="2070"/>
        </w:tabs>
        <w:rPr>
          <w:color w:val="000000"/>
          <w:sz w:val="28"/>
          <w:szCs w:val="28"/>
          <w:lang w:val="uk-UA" w:eastAsia="zh-CN"/>
        </w:rPr>
      </w:pPr>
    </w:p>
    <w:p w:rsidR="00FC1A1D" w:rsidRDefault="00FC1A1D" w:rsidP="00FC1A1D">
      <w:pPr>
        <w:tabs>
          <w:tab w:val="left" w:pos="2070"/>
        </w:tabs>
        <w:rPr>
          <w:color w:val="000000"/>
          <w:sz w:val="28"/>
          <w:szCs w:val="28"/>
          <w:lang w:val="uk-UA" w:eastAsia="zh-CN"/>
        </w:rPr>
      </w:pPr>
    </w:p>
    <w:p w:rsidR="00FC1A1D" w:rsidRDefault="00FC1A1D" w:rsidP="00FC1A1D">
      <w:pPr>
        <w:tabs>
          <w:tab w:val="left" w:pos="2070"/>
        </w:tabs>
        <w:rPr>
          <w:color w:val="000000"/>
          <w:sz w:val="28"/>
          <w:szCs w:val="28"/>
          <w:lang w:val="uk-UA" w:eastAsia="zh-CN"/>
        </w:rPr>
      </w:pPr>
    </w:p>
    <w:p w:rsidR="00FC1A1D" w:rsidRPr="00FC1A1D" w:rsidRDefault="00FC1A1D" w:rsidP="00FC1A1D">
      <w:pPr>
        <w:ind w:hanging="142"/>
        <w:rPr>
          <w:sz w:val="28"/>
          <w:szCs w:val="28"/>
          <w:lang w:eastAsia="uk-UA"/>
        </w:rPr>
      </w:pPr>
      <w:proofErr w:type="gramStart"/>
      <w:r w:rsidRPr="00FC1A1D">
        <w:rPr>
          <w:sz w:val="28"/>
          <w:szCs w:val="28"/>
          <w:lang w:eastAsia="uk-UA"/>
        </w:rPr>
        <w:t xml:space="preserve">Заступник  </w:t>
      </w:r>
      <w:proofErr w:type="spellStart"/>
      <w:r w:rsidRPr="00FC1A1D">
        <w:rPr>
          <w:sz w:val="28"/>
          <w:szCs w:val="28"/>
          <w:lang w:eastAsia="uk-UA"/>
        </w:rPr>
        <w:t>міського</w:t>
      </w:r>
      <w:proofErr w:type="spellEnd"/>
      <w:proofErr w:type="gramEnd"/>
      <w:r w:rsidRPr="00FC1A1D">
        <w:rPr>
          <w:sz w:val="28"/>
          <w:szCs w:val="28"/>
          <w:lang w:eastAsia="uk-UA"/>
        </w:rPr>
        <w:t xml:space="preserve"> </w:t>
      </w:r>
      <w:proofErr w:type="spellStart"/>
      <w:r w:rsidRPr="00FC1A1D">
        <w:rPr>
          <w:sz w:val="28"/>
          <w:szCs w:val="28"/>
          <w:lang w:eastAsia="uk-UA"/>
        </w:rPr>
        <w:t>голови</w:t>
      </w:r>
      <w:proofErr w:type="spellEnd"/>
      <w:r w:rsidRPr="00FC1A1D">
        <w:rPr>
          <w:sz w:val="28"/>
          <w:szCs w:val="28"/>
          <w:lang w:eastAsia="uk-UA"/>
        </w:rPr>
        <w:t xml:space="preserve"> з </w:t>
      </w:r>
      <w:proofErr w:type="spellStart"/>
      <w:r w:rsidRPr="00FC1A1D">
        <w:rPr>
          <w:sz w:val="28"/>
          <w:szCs w:val="28"/>
          <w:lang w:eastAsia="uk-UA"/>
        </w:rPr>
        <w:t>питань</w:t>
      </w:r>
      <w:proofErr w:type="spellEnd"/>
      <w:r w:rsidRPr="00FC1A1D">
        <w:rPr>
          <w:sz w:val="28"/>
          <w:szCs w:val="28"/>
          <w:lang w:eastAsia="uk-UA"/>
        </w:rPr>
        <w:t xml:space="preserve"> </w:t>
      </w:r>
    </w:p>
    <w:p w:rsidR="00FC1A1D" w:rsidRPr="00FC1A1D" w:rsidRDefault="00FC1A1D" w:rsidP="00FC1A1D">
      <w:pPr>
        <w:ind w:hanging="142"/>
        <w:rPr>
          <w:sz w:val="28"/>
          <w:szCs w:val="28"/>
          <w:lang w:val="uk-UA" w:eastAsia="uk-UA"/>
        </w:rPr>
      </w:pPr>
      <w:proofErr w:type="spellStart"/>
      <w:r w:rsidRPr="00FC1A1D">
        <w:rPr>
          <w:sz w:val="28"/>
          <w:szCs w:val="28"/>
          <w:lang w:eastAsia="uk-UA"/>
        </w:rPr>
        <w:t>діяльності</w:t>
      </w:r>
      <w:proofErr w:type="spellEnd"/>
      <w:r w:rsidRPr="00FC1A1D">
        <w:rPr>
          <w:sz w:val="28"/>
          <w:szCs w:val="28"/>
          <w:lang w:eastAsia="uk-UA"/>
        </w:rPr>
        <w:t xml:space="preserve"> </w:t>
      </w:r>
      <w:proofErr w:type="spellStart"/>
      <w:r w:rsidRPr="00FC1A1D">
        <w:rPr>
          <w:sz w:val="28"/>
          <w:szCs w:val="28"/>
          <w:lang w:eastAsia="uk-UA"/>
        </w:rPr>
        <w:t>виконавчих</w:t>
      </w:r>
      <w:proofErr w:type="spellEnd"/>
      <w:r w:rsidRPr="00FC1A1D">
        <w:rPr>
          <w:sz w:val="28"/>
          <w:szCs w:val="28"/>
          <w:lang w:eastAsia="uk-UA"/>
        </w:rPr>
        <w:t xml:space="preserve"> </w:t>
      </w:r>
      <w:proofErr w:type="spellStart"/>
      <w:r w:rsidRPr="00FC1A1D">
        <w:rPr>
          <w:sz w:val="28"/>
          <w:szCs w:val="28"/>
          <w:lang w:eastAsia="uk-UA"/>
        </w:rPr>
        <w:t>органів</w:t>
      </w:r>
      <w:proofErr w:type="spellEnd"/>
      <w:r w:rsidRPr="00FC1A1D">
        <w:rPr>
          <w:sz w:val="28"/>
          <w:szCs w:val="28"/>
          <w:lang w:eastAsia="uk-UA"/>
        </w:rPr>
        <w:t xml:space="preserve"> ради</w:t>
      </w:r>
      <w:r w:rsidRPr="00FC1A1D">
        <w:rPr>
          <w:sz w:val="28"/>
          <w:szCs w:val="28"/>
          <w:lang w:val="uk-UA" w:eastAsia="uk-UA"/>
        </w:rPr>
        <w:t xml:space="preserve">                                                   Юрій СОСЮК</w:t>
      </w:r>
    </w:p>
    <w:sectPr w:rsidR="00FC1A1D" w:rsidRPr="00FC1A1D" w:rsidSect="008907D7">
      <w:pgSz w:w="11906" w:h="16838"/>
      <w:pgMar w:top="709" w:right="581" w:bottom="993" w:left="153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94" w:rsidRDefault="00755294" w:rsidP="00447D70">
      <w:r>
        <w:separator/>
      </w:r>
    </w:p>
  </w:endnote>
  <w:endnote w:type="continuationSeparator" w:id="0">
    <w:p w:rsidR="00755294" w:rsidRDefault="00755294"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94" w:rsidRDefault="00755294" w:rsidP="00447D70">
      <w:r>
        <w:separator/>
      </w:r>
    </w:p>
  </w:footnote>
  <w:footnote w:type="continuationSeparator" w:id="0">
    <w:p w:rsidR="00755294" w:rsidRDefault="00755294" w:rsidP="00447D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797603E"/>
    <w:multiLevelType w:val="hybridMultilevel"/>
    <w:tmpl w:val="8DDE0A62"/>
    <w:lvl w:ilvl="0" w:tplc="817034DE">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4"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6"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0" w15:restartNumberingAfterBreak="0">
    <w:nsid w:val="5A86195E"/>
    <w:multiLevelType w:val="hybridMultilevel"/>
    <w:tmpl w:val="5870181C"/>
    <w:lvl w:ilvl="0" w:tplc="71B82368">
      <w:start w:val="1"/>
      <w:numFmt w:val="decimal"/>
      <w:lvlText w:val="%1."/>
      <w:lvlJc w:val="left"/>
      <w:pPr>
        <w:tabs>
          <w:tab w:val="num" w:pos="1125"/>
        </w:tabs>
        <w:ind w:left="1125" w:hanging="765"/>
      </w:pPr>
      <w:rPr>
        <w:rFonts w:hint="default"/>
      </w:rPr>
    </w:lvl>
    <w:lvl w:ilvl="1" w:tplc="67D82686">
      <w:numFmt w:val="bullet"/>
      <w:lvlText w:val="-"/>
      <w:lvlJc w:val="left"/>
      <w:pPr>
        <w:tabs>
          <w:tab w:val="num" w:pos="1353"/>
        </w:tabs>
        <w:ind w:left="1353"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2"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3" w15:restartNumberingAfterBreak="0">
    <w:nsid w:val="7BB8122B"/>
    <w:multiLevelType w:val="hybridMultilevel"/>
    <w:tmpl w:val="EB1AD900"/>
    <w:lvl w:ilvl="0" w:tplc="32EE1FB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7"/>
  </w:num>
  <w:num w:numId="5">
    <w:abstractNumId w:val="5"/>
  </w:num>
  <w:num w:numId="6">
    <w:abstractNumId w:val="6"/>
  </w:num>
  <w:num w:numId="7">
    <w:abstractNumId w:val="12"/>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2AB8"/>
    <w:rsid w:val="00051466"/>
    <w:rsid w:val="00052CFA"/>
    <w:rsid w:val="00053B76"/>
    <w:rsid w:val="00057EEC"/>
    <w:rsid w:val="0006131B"/>
    <w:rsid w:val="000660E4"/>
    <w:rsid w:val="0006715F"/>
    <w:rsid w:val="0007404C"/>
    <w:rsid w:val="000741F6"/>
    <w:rsid w:val="00077DDD"/>
    <w:rsid w:val="00080CA1"/>
    <w:rsid w:val="00081458"/>
    <w:rsid w:val="00091671"/>
    <w:rsid w:val="00094DBA"/>
    <w:rsid w:val="00096DB6"/>
    <w:rsid w:val="000A13AE"/>
    <w:rsid w:val="000A1BEF"/>
    <w:rsid w:val="000A2051"/>
    <w:rsid w:val="000A429B"/>
    <w:rsid w:val="000A764B"/>
    <w:rsid w:val="000A7DDA"/>
    <w:rsid w:val="000B3286"/>
    <w:rsid w:val="000B440F"/>
    <w:rsid w:val="000B4810"/>
    <w:rsid w:val="000B4BB7"/>
    <w:rsid w:val="000B6181"/>
    <w:rsid w:val="000D1EDC"/>
    <w:rsid w:val="000D26E9"/>
    <w:rsid w:val="000E0482"/>
    <w:rsid w:val="000E0CEE"/>
    <w:rsid w:val="000E2E22"/>
    <w:rsid w:val="000E57C9"/>
    <w:rsid w:val="000F0FE6"/>
    <w:rsid w:val="000F155D"/>
    <w:rsid w:val="000F1B28"/>
    <w:rsid w:val="000F20E8"/>
    <w:rsid w:val="000F5046"/>
    <w:rsid w:val="00112943"/>
    <w:rsid w:val="00114A29"/>
    <w:rsid w:val="001219F7"/>
    <w:rsid w:val="0012223F"/>
    <w:rsid w:val="001264B3"/>
    <w:rsid w:val="00127FA1"/>
    <w:rsid w:val="00127FAE"/>
    <w:rsid w:val="0013258C"/>
    <w:rsid w:val="00135720"/>
    <w:rsid w:val="00140090"/>
    <w:rsid w:val="001412B8"/>
    <w:rsid w:val="00142DEE"/>
    <w:rsid w:val="00144581"/>
    <w:rsid w:val="00144C71"/>
    <w:rsid w:val="00144D21"/>
    <w:rsid w:val="00150C9E"/>
    <w:rsid w:val="001613D9"/>
    <w:rsid w:val="0016523E"/>
    <w:rsid w:val="00165E91"/>
    <w:rsid w:val="0016681A"/>
    <w:rsid w:val="00167460"/>
    <w:rsid w:val="00172061"/>
    <w:rsid w:val="00173C0E"/>
    <w:rsid w:val="001772F6"/>
    <w:rsid w:val="00181C80"/>
    <w:rsid w:val="0018274E"/>
    <w:rsid w:val="00183141"/>
    <w:rsid w:val="00184599"/>
    <w:rsid w:val="00185F43"/>
    <w:rsid w:val="00186A79"/>
    <w:rsid w:val="00190B6C"/>
    <w:rsid w:val="00190BC9"/>
    <w:rsid w:val="00195E92"/>
    <w:rsid w:val="00196F25"/>
    <w:rsid w:val="001A0BEE"/>
    <w:rsid w:val="001A1BDB"/>
    <w:rsid w:val="001A44C5"/>
    <w:rsid w:val="001A6402"/>
    <w:rsid w:val="001A6C18"/>
    <w:rsid w:val="001A6E23"/>
    <w:rsid w:val="001A7357"/>
    <w:rsid w:val="001C1086"/>
    <w:rsid w:val="001C3C8D"/>
    <w:rsid w:val="001C6381"/>
    <w:rsid w:val="001C6D8A"/>
    <w:rsid w:val="001C79F9"/>
    <w:rsid w:val="001E2AD1"/>
    <w:rsid w:val="001F0706"/>
    <w:rsid w:val="001F3939"/>
    <w:rsid w:val="001F5E4F"/>
    <w:rsid w:val="001F6CC6"/>
    <w:rsid w:val="00201F75"/>
    <w:rsid w:val="00206087"/>
    <w:rsid w:val="00211978"/>
    <w:rsid w:val="00212D74"/>
    <w:rsid w:val="002172D4"/>
    <w:rsid w:val="00222410"/>
    <w:rsid w:val="00223186"/>
    <w:rsid w:val="00227A6D"/>
    <w:rsid w:val="00230A1B"/>
    <w:rsid w:val="00230A54"/>
    <w:rsid w:val="00232514"/>
    <w:rsid w:val="00232AF6"/>
    <w:rsid w:val="00233D62"/>
    <w:rsid w:val="0023598F"/>
    <w:rsid w:val="002378CA"/>
    <w:rsid w:val="00244EB0"/>
    <w:rsid w:val="0024729F"/>
    <w:rsid w:val="0024782B"/>
    <w:rsid w:val="0025095D"/>
    <w:rsid w:val="002512A8"/>
    <w:rsid w:val="0025224A"/>
    <w:rsid w:val="002535C7"/>
    <w:rsid w:val="00262C0D"/>
    <w:rsid w:val="00263BD3"/>
    <w:rsid w:val="00267786"/>
    <w:rsid w:val="00267C54"/>
    <w:rsid w:val="00271963"/>
    <w:rsid w:val="00273FB3"/>
    <w:rsid w:val="00277B52"/>
    <w:rsid w:val="002801A7"/>
    <w:rsid w:val="002819E9"/>
    <w:rsid w:val="00287516"/>
    <w:rsid w:val="00292AF8"/>
    <w:rsid w:val="002A084A"/>
    <w:rsid w:val="002A3692"/>
    <w:rsid w:val="002A5C93"/>
    <w:rsid w:val="002A5E69"/>
    <w:rsid w:val="002B60EE"/>
    <w:rsid w:val="002C2A2B"/>
    <w:rsid w:val="002C48D5"/>
    <w:rsid w:val="002C63E6"/>
    <w:rsid w:val="002C6990"/>
    <w:rsid w:val="002C7AD3"/>
    <w:rsid w:val="002D14B0"/>
    <w:rsid w:val="002D469B"/>
    <w:rsid w:val="002D6E5F"/>
    <w:rsid w:val="002D7565"/>
    <w:rsid w:val="002F1568"/>
    <w:rsid w:val="002F1BAE"/>
    <w:rsid w:val="002F408D"/>
    <w:rsid w:val="002F5A3B"/>
    <w:rsid w:val="0030077B"/>
    <w:rsid w:val="003037DD"/>
    <w:rsid w:val="003136FF"/>
    <w:rsid w:val="003173CF"/>
    <w:rsid w:val="003261CE"/>
    <w:rsid w:val="00327911"/>
    <w:rsid w:val="003346D8"/>
    <w:rsid w:val="00335E48"/>
    <w:rsid w:val="003527D7"/>
    <w:rsid w:val="003536FB"/>
    <w:rsid w:val="0035659D"/>
    <w:rsid w:val="00356756"/>
    <w:rsid w:val="00356CE5"/>
    <w:rsid w:val="0035714C"/>
    <w:rsid w:val="0036169E"/>
    <w:rsid w:val="003733CF"/>
    <w:rsid w:val="00374EC5"/>
    <w:rsid w:val="0037568E"/>
    <w:rsid w:val="00381EAD"/>
    <w:rsid w:val="003862CF"/>
    <w:rsid w:val="00392974"/>
    <w:rsid w:val="00392C30"/>
    <w:rsid w:val="00393F8E"/>
    <w:rsid w:val="003962E2"/>
    <w:rsid w:val="003A0DDD"/>
    <w:rsid w:val="003A1A28"/>
    <w:rsid w:val="003A231A"/>
    <w:rsid w:val="003A3C1B"/>
    <w:rsid w:val="003A43D3"/>
    <w:rsid w:val="003A464A"/>
    <w:rsid w:val="003A6D0B"/>
    <w:rsid w:val="003B0388"/>
    <w:rsid w:val="003B7097"/>
    <w:rsid w:val="003C1B0C"/>
    <w:rsid w:val="003C5390"/>
    <w:rsid w:val="003D4387"/>
    <w:rsid w:val="003D44C7"/>
    <w:rsid w:val="003D6276"/>
    <w:rsid w:val="003D7A7D"/>
    <w:rsid w:val="003E09F3"/>
    <w:rsid w:val="003E127A"/>
    <w:rsid w:val="003E2B13"/>
    <w:rsid w:val="003F499F"/>
    <w:rsid w:val="00403EDA"/>
    <w:rsid w:val="00405BCD"/>
    <w:rsid w:val="00410ACE"/>
    <w:rsid w:val="004112D7"/>
    <w:rsid w:val="00412EF6"/>
    <w:rsid w:val="00415A66"/>
    <w:rsid w:val="0041626D"/>
    <w:rsid w:val="004165DB"/>
    <w:rsid w:val="0042635F"/>
    <w:rsid w:val="00426AC1"/>
    <w:rsid w:val="00426EA0"/>
    <w:rsid w:val="00427495"/>
    <w:rsid w:val="00427651"/>
    <w:rsid w:val="004332A1"/>
    <w:rsid w:val="00436752"/>
    <w:rsid w:val="004420A1"/>
    <w:rsid w:val="004438C3"/>
    <w:rsid w:val="00444602"/>
    <w:rsid w:val="004464AC"/>
    <w:rsid w:val="00446557"/>
    <w:rsid w:val="0044672E"/>
    <w:rsid w:val="00447D70"/>
    <w:rsid w:val="00451479"/>
    <w:rsid w:val="00451922"/>
    <w:rsid w:val="00454159"/>
    <w:rsid w:val="00456C90"/>
    <w:rsid w:val="00463EF6"/>
    <w:rsid w:val="004646F7"/>
    <w:rsid w:val="00471F65"/>
    <w:rsid w:val="00472A27"/>
    <w:rsid w:val="004737B8"/>
    <w:rsid w:val="00476C87"/>
    <w:rsid w:val="004845DD"/>
    <w:rsid w:val="0048483A"/>
    <w:rsid w:val="004849F8"/>
    <w:rsid w:val="004849FD"/>
    <w:rsid w:val="00485060"/>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4171"/>
    <w:rsid w:val="004C74D5"/>
    <w:rsid w:val="004C7E77"/>
    <w:rsid w:val="004D1FA0"/>
    <w:rsid w:val="004D2931"/>
    <w:rsid w:val="004D3FA5"/>
    <w:rsid w:val="004D50F4"/>
    <w:rsid w:val="004D7720"/>
    <w:rsid w:val="004E2C7B"/>
    <w:rsid w:val="004E3176"/>
    <w:rsid w:val="004F1BF5"/>
    <w:rsid w:val="004F1CBA"/>
    <w:rsid w:val="004F1DE8"/>
    <w:rsid w:val="004F2DC8"/>
    <w:rsid w:val="004F72B2"/>
    <w:rsid w:val="00501785"/>
    <w:rsid w:val="00506C7E"/>
    <w:rsid w:val="00521176"/>
    <w:rsid w:val="00523EC1"/>
    <w:rsid w:val="00523FE6"/>
    <w:rsid w:val="0054486E"/>
    <w:rsid w:val="00545168"/>
    <w:rsid w:val="00545A59"/>
    <w:rsid w:val="00553E59"/>
    <w:rsid w:val="00554DEA"/>
    <w:rsid w:val="00566AC8"/>
    <w:rsid w:val="00570B16"/>
    <w:rsid w:val="00582E90"/>
    <w:rsid w:val="00583C11"/>
    <w:rsid w:val="00585DEA"/>
    <w:rsid w:val="00591CAC"/>
    <w:rsid w:val="005969CF"/>
    <w:rsid w:val="005A6B1F"/>
    <w:rsid w:val="005A7647"/>
    <w:rsid w:val="005B12EB"/>
    <w:rsid w:val="005B5679"/>
    <w:rsid w:val="005B6B5E"/>
    <w:rsid w:val="005C2516"/>
    <w:rsid w:val="005C478B"/>
    <w:rsid w:val="005C7168"/>
    <w:rsid w:val="005D0C43"/>
    <w:rsid w:val="005D711F"/>
    <w:rsid w:val="005D769E"/>
    <w:rsid w:val="005E0181"/>
    <w:rsid w:val="005E6D97"/>
    <w:rsid w:val="005E7CEE"/>
    <w:rsid w:val="005F5B85"/>
    <w:rsid w:val="005F5D76"/>
    <w:rsid w:val="005F6AF6"/>
    <w:rsid w:val="005F7361"/>
    <w:rsid w:val="00600382"/>
    <w:rsid w:val="0060191F"/>
    <w:rsid w:val="00604DEC"/>
    <w:rsid w:val="00607412"/>
    <w:rsid w:val="00607EA6"/>
    <w:rsid w:val="00610D60"/>
    <w:rsid w:val="0061338D"/>
    <w:rsid w:val="00617476"/>
    <w:rsid w:val="00630762"/>
    <w:rsid w:val="0064110A"/>
    <w:rsid w:val="0064225D"/>
    <w:rsid w:val="006442C9"/>
    <w:rsid w:val="0065143F"/>
    <w:rsid w:val="006602E7"/>
    <w:rsid w:val="0066317B"/>
    <w:rsid w:val="00666510"/>
    <w:rsid w:val="006675C6"/>
    <w:rsid w:val="00672B70"/>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7BA5"/>
    <w:rsid w:val="006B1D9A"/>
    <w:rsid w:val="006B2269"/>
    <w:rsid w:val="006B2D8C"/>
    <w:rsid w:val="006B4A26"/>
    <w:rsid w:val="006B5B9A"/>
    <w:rsid w:val="006C313D"/>
    <w:rsid w:val="006C46B5"/>
    <w:rsid w:val="006D1BC8"/>
    <w:rsid w:val="006D2148"/>
    <w:rsid w:val="006D2293"/>
    <w:rsid w:val="006D40A0"/>
    <w:rsid w:val="006D6C93"/>
    <w:rsid w:val="006E1C68"/>
    <w:rsid w:val="006E2587"/>
    <w:rsid w:val="006F01AC"/>
    <w:rsid w:val="006F09EA"/>
    <w:rsid w:val="006F10D5"/>
    <w:rsid w:val="006F2BD3"/>
    <w:rsid w:val="006F3583"/>
    <w:rsid w:val="006F48AF"/>
    <w:rsid w:val="006F60F1"/>
    <w:rsid w:val="006F7E62"/>
    <w:rsid w:val="00701C86"/>
    <w:rsid w:val="00702BF9"/>
    <w:rsid w:val="00706C3E"/>
    <w:rsid w:val="00710D23"/>
    <w:rsid w:val="007110DB"/>
    <w:rsid w:val="0071155C"/>
    <w:rsid w:val="0071389D"/>
    <w:rsid w:val="00715BFE"/>
    <w:rsid w:val="0072118E"/>
    <w:rsid w:val="00741229"/>
    <w:rsid w:val="00744341"/>
    <w:rsid w:val="00744F68"/>
    <w:rsid w:val="00750A3E"/>
    <w:rsid w:val="00755294"/>
    <w:rsid w:val="00755DCF"/>
    <w:rsid w:val="00761387"/>
    <w:rsid w:val="0076190A"/>
    <w:rsid w:val="00761E61"/>
    <w:rsid w:val="00765334"/>
    <w:rsid w:val="00766D4D"/>
    <w:rsid w:val="007675B5"/>
    <w:rsid w:val="0077248B"/>
    <w:rsid w:val="00773033"/>
    <w:rsid w:val="007744DC"/>
    <w:rsid w:val="0077461A"/>
    <w:rsid w:val="00776669"/>
    <w:rsid w:val="0077682A"/>
    <w:rsid w:val="00796ABA"/>
    <w:rsid w:val="007A0277"/>
    <w:rsid w:val="007B3697"/>
    <w:rsid w:val="007B38D6"/>
    <w:rsid w:val="007B5165"/>
    <w:rsid w:val="007B5E71"/>
    <w:rsid w:val="007C13F5"/>
    <w:rsid w:val="007C388B"/>
    <w:rsid w:val="007C4C43"/>
    <w:rsid w:val="007C673E"/>
    <w:rsid w:val="007C681E"/>
    <w:rsid w:val="007C724C"/>
    <w:rsid w:val="007D0A77"/>
    <w:rsid w:val="007D10EF"/>
    <w:rsid w:val="007D3E6F"/>
    <w:rsid w:val="007E074B"/>
    <w:rsid w:val="007E19A4"/>
    <w:rsid w:val="007E2DB1"/>
    <w:rsid w:val="007F002B"/>
    <w:rsid w:val="007F010A"/>
    <w:rsid w:val="007F1E36"/>
    <w:rsid w:val="007F6022"/>
    <w:rsid w:val="007F6F58"/>
    <w:rsid w:val="00805732"/>
    <w:rsid w:val="00811A33"/>
    <w:rsid w:val="008130B9"/>
    <w:rsid w:val="0081661F"/>
    <w:rsid w:val="008167E5"/>
    <w:rsid w:val="008209AA"/>
    <w:rsid w:val="0082200A"/>
    <w:rsid w:val="00822712"/>
    <w:rsid w:val="008238B9"/>
    <w:rsid w:val="008243E9"/>
    <w:rsid w:val="00827A22"/>
    <w:rsid w:val="008307BF"/>
    <w:rsid w:val="00831006"/>
    <w:rsid w:val="00832E05"/>
    <w:rsid w:val="00834F09"/>
    <w:rsid w:val="00836B39"/>
    <w:rsid w:val="00837FC5"/>
    <w:rsid w:val="008441C0"/>
    <w:rsid w:val="008476DC"/>
    <w:rsid w:val="00847759"/>
    <w:rsid w:val="00852340"/>
    <w:rsid w:val="00852D1D"/>
    <w:rsid w:val="00853486"/>
    <w:rsid w:val="00853ED8"/>
    <w:rsid w:val="0086234A"/>
    <w:rsid w:val="00862EF2"/>
    <w:rsid w:val="008659BA"/>
    <w:rsid w:val="008669A8"/>
    <w:rsid w:val="0087102E"/>
    <w:rsid w:val="0088114A"/>
    <w:rsid w:val="00887063"/>
    <w:rsid w:val="008907D7"/>
    <w:rsid w:val="0089389F"/>
    <w:rsid w:val="008944E6"/>
    <w:rsid w:val="00894EB6"/>
    <w:rsid w:val="00896E54"/>
    <w:rsid w:val="00897704"/>
    <w:rsid w:val="008A0E8C"/>
    <w:rsid w:val="008A1C66"/>
    <w:rsid w:val="008A6749"/>
    <w:rsid w:val="008A7634"/>
    <w:rsid w:val="008B4868"/>
    <w:rsid w:val="008C1972"/>
    <w:rsid w:val="008C1F73"/>
    <w:rsid w:val="008C35C3"/>
    <w:rsid w:val="008D132C"/>
    <w:rsid w:val="008D2FA6"/>
    <w:rsid w:val="008D393D"/>
    <w:rsid w:val="008D3AD2"/>
    <w:rsid w:val="008E0D53"/>
    <w:rsid w:val="008E2C9B"/>
    <w:rsid w:val="008E62ED"/>
    <w:rsid w:val="008F1A41"/>
    <w:rsid w:val="008F426A"/>
    <w:rsid w:val="008F64C0"/>
    <w:rsid w:val="00903C05"/>
    <w:rsid w:val="0090537E"/>
    <w:rsid w:val="009159CC"/>
    <w:rsid w:val="00916218"/>
    <w:rsid w:val="009162BE"/>
    <w:rsid w:val="00924BD4"/>
    <w:rsid w:val="00930916"/>
    <w:rsid w:val="009420ED"/>
    <w:rsid w:val="009422F0"/>
    <w:rsid w:val="00946614"/>
    <w:rsid w:val="00951098"/>
    <w:rsid w:val="009515FE"/>
    <w:rsid w:val="0095211C"/>
    <w:rsid w:val="00955655"/>
    <w:rsid w:val="00956E76"/>
    <w:rsid w:val="00960C17"/>
    <w:rsid w:val="009627C9"/>
    <w:rsid w:val="00962CD4"/>
    <w:rsid w:val="009632D8"/>
    <w:rsid w:val="009661AE"/>
    <w:rsid w:val="00966CFF"/>
    <w:rsid w:val="00970A1D"/>
    <w:rsid w:val="00973FC0"/>
    <w:rsid w:val="00974FAD"/>
    <w:rsid w:val="009769C2"/>
    <w:rsid w:val="009821CF"/>
    <w:rsid w:val="00983971"/>
    <w:rsid w:val="0098444E"/>
    <w:rsid w:val="009979F8"/>
    <w:rsid w:val="009A1338"/>
    <w:rsid w:val="009A3D6C"/>
    <w:rsid w:val="009A4134"/>
    <w:rsid w:val="009A5BB3"/>
    <w:rsid w:val="009A66D4"/>
    <w:rsid w:val="009B13F9"/>
    <w:rsid w:val="009B4733"/>
    <w:rsid w:val="009C0B48"/>
    <w:rsid w:val="009C1049"/>
    <w:rsid w:val="009C13B7"/>
    <w:rsid w:val="009C1892"/>
    <w:rsid w:val="009C2CD1"/>
    <w:rsid w:val="009C2EE9"/>
    <w:rsid w:val="009C6931"/>
    <w:rsid w:val="009C6B25"/>
    <w:rsid w:val="009D18C2"/>
    <w:rsid w:val="009D4283"/>
    <w:rsid w:val="009D5FBE"/>
    <w:rsid w:val="009E4CF8"/>
    <w:rsid w:val="009E5E22"/>
    <w:rsid w:val="009F1096"/>
    <w:rsid w:val="009F1412"/>
    <w:rsid w:val="009F6D0F"/>
    <w:rsid w:val="009F72EB"/>
    <w:rsid w:val="009F7ECC"/>
    <w:rsid w:val="00A01FAB"/>
    <w:rsid w:val="00A07D32"/>
    <w:rsid w:val="00A07EE0"/>
    <w:rsid w:val="00A20339"/>
    <w:rsid w:val="00A22137"/>
    <w:rsid w:val="00A24F3A"/>
    <w:rsid w:val="00A25E65"/>
    <w:rsid w:val="00A30318"/>
    <w:rsid w:val="00A3078F"/>
    <w:rsid w:val="00A3592D"/>
    <w:rsid w:val="00A36D52"/>
    <w:rsid w:val="00A37709"/>
    <w:rsid w:val="00A40D69"/>
    <w:rsid w:val="00A42367"/>
    <w:rsid w:val="00A450A8"/>
    <w:rsid w:val="00A45CED"/>
    <w:rsid w:val="00A47055"/>
    <w:rsid w:val="00A506A0"/>
    <w:rsid w:val="00A50D72"/>
    <w:rsid w:val="00A52049"/>
    <w:rsid w:val="00A5298C"/>
    <w:rsid w:val="00A607F6"/>
    <w:rsid w:val="00A60973"/>
    <w:rsid w:val="00A62936"/>
    <w:rsid w:val="00A6407E"/>
    <w:rsid w:val="00A645B2"/>
    <w:rsid w:val="00A71843"/>
    <w:rsid w:val="00A73BA6"/>
    <w:rsid w:val="00A73D4D"/>
    <w:rsid w:val="00A759B2"/>
    <w:rsid w:val="00A762BB"/>
    <w:rsid w:val="00A76A46"/>
    <w:rsid w:val="00A859C4"/>
    <w:rsid w:val="00A92098"/>
    <w:rsid w:val="00A945E2"/>
    <w:rsid w:val="00A950FF"/>
    <w:rsid w:val="00AA1FF0"/>
    <w:rsid w:val="00AA4E67"/>
    <w:rsid w:val="00AA6706"/>
    <w:rsid w:val="00AA7EAE"/>
    <w:rsid w:val="00AC044B"/>
    <w:rsid w:val="00AC2DD4"/>
    <w:rsid w:val="00AC7D79"/>
    <w:rsid w:val="00AD22E4"/>
    <w:rsid w:val="00AD2938"/>
    <w:rsid w:val="00AE1155"/>
    <w:rsid w:val="00AE362B"/>
    <w:rsid w:val="00AE5BF5"/>
    <w:rsid w:val="00AE6B73"/>
    <w:rsid w:val="00AE7AD7"/>
    <w:rsid w:val="00AF033E"/>
    <w:rsid w:val="00AF28A4"/>
    <w:rsid w:val="00AF2E0E"/>
    <w:rsid w:val="00AF3C2F"/>
    <w:rsid w:val="00AF3E7D"/>
    <w:rsid w:val="00AF6F8C"/>
    <w:rsid w:val="00B04466"/>
    <w:rsid w:val="00B06D96"/>
    <w:rsid w:val="00B102F8"/>
    <w:rsid w:val="00B106AD"/>
    <w:rsid w:val="00B107F4"/>
    <w:rsid w:val="00B15F31"/>
    <w:rsid w:val="00B17664"/>
    <w:rsid w:val="00B32568"/>
    <w:rsid w:val="00B34802"/>
    <w:rsid w:val="00B35D36"/>
    <w:rsid w:val="00B36525"/>
    <w:rsid w:val="00B36B89"/>
    <w:rsid w:val="00B4207A"/>
    <w:rsid w:val="00B422C3"/>
    <w:rsid w:val="00B42D3B"/>
    <w:rsid w:val="00B43627"/>
    <w:rsid w:val="00B4386E"/>
    <w:rsid w:val="00B44DDE"/>
    <w:rsid w:val="00B46871"/>
    <w:rsid w:val="00B5518F"/>
    <w:rsid w:val="00B5679C"/>
    <w:rsid w:val="00B56A47"/>
    <w:rsid w:val="00B608BD"/>
    <w:rsid w:val="00B72AF5"/>
    <w:rsid w:val="00B7315C"/>
    <w:rsid w:val="00B73372"/>
    <w:rsid w:val="00B74824"/>
    <w:rsid w:val="00B75CA8"/>
    <w:rsid w:val="00B764AA"/>
    <w:rsid w:val="00B90181"/>
    <w:rsid w:val="00B958E7"/>
    <w:rsid w:val="00B96A1A"/>
    <w:rsid w:val="00B96EA5"/>
    <w:rsid w:val="00BA3EEB"/>
    <w:rsid w:val="00BA7C63"/>
    <w:rsid w:val="00BA7D70"/>
    <w:rsid w:val="00BB082D"/>
    <w:rsid w:val="00BB2023"/>
    <w:rsid w:val="00BB64CB"/>
    <w:rsid w:val="00BB7BAF"/>
    <w:rsid w:val="00BC038B"/>
    <w:rsid w:val="00BC1B49"/>
    <w:rsid w:val="00BC554B"/>
    <w:rsid w:val="00BC5C0B"/>
    <w:rsid w:val="00BD07D5"/>
    <w:rsid w:val="00BE5D0D"/>
    <w:rsid w:val="00BE6070"/>
    <w:rsid w:val="00BF0C89"/>
    <w:rsid w:val="00BF1C74"/>
    <w:rsid w:val="00BF26B3"/>
    <w:rsid w:val="00BF5EE8"/>
    <w:rsid w:val="00BF77A3"/>
    <w:rsid w:val="00C02D17"/>
    <w:rsid w:val="00C035EF"/>
    <w:rsid w:val="00C06DD2"/>
    <w:rsid w:val="00C1100B"/>
    <w:rsid w:val="00C13F0F"/>
    <w:rsid w:val="00C17FA4"/>
    <w:rsid w:val="00C24B6B"/>
    <w:rsid w:val="00C26DE7"/>
    <w:rsid w:val="00C272B4"/>
    <w:rsid w:val="00C41F0E"/>
    <w:rsid w:val="00C4666D"/>
    <w:rsid w:val="00C470D2"/>
    <w:rsid w:val="00C477A1"/>
    <w:rsid w:val="00C50E01"/>
    <w:rsid w:val="00C54350"/>
    <w:rsid w:val="00C56728"/>
    <w:rsid w:val="00C61DF9"/>
    <w:rsid w:val="00C65702"/>
    <w:rsid w:val="00C67D8D"/>
    <w:rsid w:val="00C700BA"/>
    <w:rsid w:val="00C733FB"/>
    <w:rsid w:val="00C81406"/>
    <w:rsid w:val="00C83519"/>
    <w:rsid w:val="00C849FE"/>
    <w:rsid w:val="00C864A1"/>
    <w:rsid w:val="00C90961"/>
    <w:rsid w:val="00C93690"/>
    <w:rsid w:val="00C957ED"/>
    <w:rsid w:val="00CA6970"/>
    <w:rsid w:val="00CB3CF6"/>
    <w:rsid w:val="00CB60C0"/>
    <w:rsid w:val="00CB61EC"/>
    <w:rsid w:val="00CB79B8"/>
    <w:rsid w:val="00CD037C"/>
    <w:rsid w:val="00CD3F62"/>
    <w:rsid w:val="00CD4D0D"/>
    <w:rsid w:val="00CD5B12"/>
    <w:rsid w:val="00CD5C06"/>
    <w:rsid w:val="00CD6AF7"/>
    <w:rsid w:val="00CE0368"/>
    <w:rsid w:val="00CE1630"/>
    <w:rsid w:val="00CE5CAB"/>
    <w:rsid w:val="00CE7779"/>
    <w:rsid w:val="00CE7DC4"/>
    <w:rsid w:val="00CF027D"/>
    <w:rsid w:val="00CF1B9A"/>
    <w:rsid w:val="00CF4976"/>
    <w:rsid w:val="00D02498"/>
    <w:rsid w:val="00D036B0"/>
    <w:rsid w:val="00D03933"/>
    <w:rsid w:val="00D0521A"/>
    <w:rsid w:val="00D0759E"/>
    <w:rsid w:val="00D13A94"/>
    <w:rsid w:val="00D14A28"/>
    <w:rsid w:val="00D14A7B"/>
    <w:rsid w:val="00D1579A"/>
    <w:rsid w:val="00D200EA"/>
    <w:rsid w:val="00D22403"/>
    <w:rsid w:val="00D237C1"/>
    <w:rsid w:val="00D23A6E"/>
    <w:rsid w:val="00D242A4"/>
    <w:rsid w:val="00D3503F"/>
    <w:rsid w:val="00D37CCB"/>
    <w:rsid w:val="00D41B9D"/>
    <w:rsid w:val="00D5251D"/>
    <w:rsid w:val="00D601CC"/>
    <w:rsid w:val="00D61327"/>
    <w:rsid w:val="00D668B6"/>
    <w:rsid w:val="00D70873"/>
    <w:rsid w:val="00D77459"/>
    <w:rsid w:val="00D80CC5"/>
    <w:rsid w:val="00D81ECB"/>
    <w:rsid w:val="00D87B24"/>
    <w:rsid w:val="00D947A8"/>
    <w:rsid w:val="00DA0BED"/>
    <w:rsid w:val="00DA291F"/>
    <w:rsid w:val="00DA4DCF"/>
    <w:rsid w:val="00DA5385"/>
    <w:rsid w:val="00DC13C3"/>
    <w:rsid w:val="00DC30CA"/>
    <w:rsid w:val="00DC6165"/>
    <w:rsid w:val="00DC6A77"/>
    <w:rsid w:val="00DD27FC"/>
    <w:rsid w:val="00DD2CE4"/>
    <w:rsid w:val="00DD7D31"/>
    <w:rsid w:val="00DE3458"/>
    <w:rsid w:val="00DE4321"/>
    <w:rsid w:val="00DE7C57"/>
    <w:rsid w:val="00DF152D"/>
    <w:rsid w:val="00DF48FD"/>
    <w:rsid w:val="00DF4E24"/>
    <w:rsid w:val="00DF67B3"/>
    <w:rsid w:val="00E022DF"/>
    <w:rsid w:val="00E0370F"/>
    <w:rsid w:val="00E11C18"/>
    <w:rsid w:val="00E179E4"/>
    <w:rsid w:val="00E20E5F"/>
    <w:rsid w:val="00E25893"/>
    <w:rsid w:val="00E25FC1"/>
    <w:rsid w:val="00E3260B"/>
    <w:rsid w:val="00E32D11"/>
    <w:rsid w:val="00E34DBD"/>
    <w:rsid w:val="00E369C6"/>
    <w:rsid w:val="00E36BED"/>
    <w:rsid w:val="00E42F62"/>
    <w:rsid w:val="00E43039"/>
    <w:rsid w:val="00E442A8"/>
    <w:rsid w:val="00E45722"/>
    <w:rsid w:val="00E47A28"/>
    <w:rsid w:val="00E532BF"/>
    <w:rsid w:val="00E53403"/>
    <w:rsid w:val="00E53FCA"/>
    <w:rsid w:val="00E54B9E"/>
    <w:rsid w:val="00E551D5"/>
    <w:rsid w:val="00E5657A"/>
    <w:rsid w:val="00E577CC"/>
    <w:rsid w:val="00E61154"/>
    <w:rsid w:val="00E61AC4"/>
    <w:rsid w:val="00E63ACD"/>
    <w:rsid w:val="00E650CA"/>
    <w:rsid w:val="00E659A0"/>
    <w:rsid w:val="00E66271"/>
    <w:rsid w:val="00E66805"/>
    <w:rsid w:val="00E7035C"/>
    <w:rsid w:val="00E72F31"/>
    <w:rsid w:val="00E750DE"/>
    <w:rsid w:val="00E81456"/>
    <w:rsid w:val="00E83052"/>
    <w:rsid w:val="00E84546"/>
    <w:rsid w:val="00E854F6"/>
    <w:rsid w:val="00E8689D"/>
    <w:rsid w:val="00E918CC"/>
    <w:rsid w:val="00E936E4"/>
    <w:rsid w:val="00E94298"/>
    <w:rsid w:val="00E946EA"/>
    <w:rsid w:val="00E96060"/>
    <w:rsid w:val="00EA1845"/>
    <w:rsid w:val="00EA33BB"/>
    <w:rsid w:val="00EA5226"/>
    <w:rsid w:val="00EB0392"/>
    <w:rsid w:val="00EB125D"/>
    <w:rsid w:val="00EB286B"/>
    <w:rsid w:val="00EC0A63"/>
    <w:rsid w:val="00EC13A8"/>
    <w:rsid w:val="00EC5679"/>
    <w:rsid w:val="00EC5C5A"/>
    <w:rsid w:val="00EC61B3"/>
    <w:rsid w:val="00ED178C"/>
    <w:rsid w:val="00ED3E6F"/>
    <w:rsid w:val="00ED4191"/>
    <w:rsid w:val="00ED6774"/>
    <w:rsid w:val="00EE42EF"/>
    <w:rsid w:val="00EE4BE0"/>
    <w:rsid w:val="00EE5923"/>
    <w:rsid w:val="00EE7C2A"/>
    <w:rsid w:val="00EF0017"/>
    <w:rsid w:val="00EF11AC"/>
    <w:rsid w:val="00F0664C"/>
    <w:rsid w:val="00F12212"/>
    <w:rsid w:val="00F137A0"/>
    <w:rsid w:val="00F15222"/>
    <w:rsid w:val="00F1670F"/>
    <w:rsid w:val="00F16911"/>
    <w:rsid w:val="00F25A79"/>
    <w:rsid w:val="00F31E3D"/>
    <w:rsid w:val="00F35992"/>
    <w:rsid w:val="00F374BE"/>
    <w:rsid w:val="00F40D9F"/>
    <w:rsid w:val="00F41F34"/>
    <w:rsid w:val="00F46C57"/>
    <w:rsid w:val="00F525E7"/>
    <w:rsid w:val="00F54555"/>
    <w:rsid w:val="00F546EA"/>
    <w:rsid w:val="00F54866"/>
    <w:rsid w:val="00F60960"/>
    <w:rsid w:val="00F62890"/>
    <w:rsid w:val="00F62BD5"/>
    <w:rsid w:val="00F62F40"/>
    <w:rsid w:val="00F63C47"/>
    <w:rsid w:val="00F7195D"/>
    <w:rsid w:val="00F72280"/>
    <w:rsid w:val="00F74592"/>
    <w:rsid w:val="00F77400"/>
    <w:rsid w:val="00F805E4"/>
    <w:rsid w:val="00F84646"/>
    <w:rsid w:val="00F9235F"/>
    <w:rsid w:val="00F92692"/>
    <w:rsid w:val="00F937A8"/>
    <w:rsid w:val="00F94C8A"/>
    <w:rsid w:val="00F94F00"/>
    <w:rsid w:val="00F97AD0"/>
    <w:rsid w:val="00FA1413"/>
    <w:rsid w:val="00FA19F5"/>
    <w:rsid w:val="00FB03F6"/>
    <w:rsid w:val="00FB2F4E"/>
    <w:rsid w:val="00FB389D"/>
    <w:rsid w:val="00FB439A"/>
    <w:rsid w:val="00FB457A"/>
    <w:rsid w:val="00FB4926"/>
    <w:rsid w:val="00FB4EF1"/>
    <w:rsid w:val="00FB5769"/>
    <w:rsid w:val="00FC15E2"/>
    <w:rsid w:val="00FC1A1D"/>
    <w:rsid w:val="00FC7A09"/>
    <w:rsid w:val="00FD09C1"/>
    <w:rsid w:val="00FD2692"/>
    <w:rsid w:val="00FD5213"/>
    <w:rsid w:val="00FD6C8D"/>
    <w:rsid w:val="00FD75E6"/>
    <w:rsid w:val="00FE5E45"/>
    <w:rsid w:val="00FE68D0"/>
    <w:rsid w:val="00FE7464"/>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35B6B"/>
  <w15:chartTrackingRefBased/>
  <w15:docId w15:val="{43D39178-9692-418F-BFDF-A93329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B9"/>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styleId="ae">
    <w:name w:val="Body Text Indent"/>
    <w:basedOn w:val="a"/>
    <w:rsid w:val="00A25E65"/>
    <w:pPr>
      <w:spacing w:after="120"/>
      <w:ind w:left="283"/>
    </w:pPr>
  </w:style>
  <w:style w:type="character" w:customStyle="1" w:styleId="xfm34002369">
    <w:name w:val="xfm_34002369"/>
    <w:basedOn w:val="a0"/>
    <w:rsid w:val="0094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4924</Words>
  <Characters>2807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cp:lastModifiedBy>
  <cp:revision>5</cp:revision>
  <cp:lastPrinted>2023-06-20T12:33:00Z</cp:lastPrinted>
  <dcterms:created xsi:type="dcterms:W3CDTF">2023-11-20T10:22:00Z</dcterms:created>
  <dcterms:modified xsi:type="dcterms:W3CDTF">2023-11-21T13:50:00Z</dcterms:modified>
</cp:coreProperties>
</file>