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15" w:rsidRPr="00033440" w:rsidRDefault="00865B15" w:rsidP="00865B15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865B15" w:rsidRPr="00033440" w:rsidRDefault="00865B15" w:rsidP="00865B15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865B15" w:rsidRPr="00C11364" w:rsidRDefault="00C11364" w:rsidP="00865B15">
      <w:pPr>
        <w:spacing w:after="0"/>
        <w:ind w:left="4820"/>
        <w:rPr>
          <w:rFonts w:ascii="Times New Roman" w:hAnsi="Times New Roman"/>
          <w:sz w:val="28"/>
          <w:szCs w:val="28"/>
          <w:lang w:val="uk-UA"/>
        </w:rPr>
      </w:pPr>
      <w:r w:rsidRPr="00C11364">
        <w:rPr>
          <w:rFonts w:ascii="Times New Roman" w:hAnsi="Times New Roman"/>
          <w:sz w:val="28"/>
          <w:szCs w:val="28"/>
          <w:lang w:val="uk-UA"/>
        </w:rPr>
        <w:t>від 21.12.2023 № 1955</w:t>
      </w:r>
    </w:p>
    <w:p w:rsidR="00865B15" w:rsidRPr="00033440" w:rsidRDefault="00865B15" w:rsidP="00865B15">
      <w:pPr>
        <w:pStyle w:val="Style4"/>
        <w:spacing w:line="276" w:lineRule="auto"/>
        <w:ind w:left="4820"/>
        <w:jc w:val="both"/>
        <w:rPr>
          <w:rStyle w:val="FontStyle16"/>
          <w:sz w:val="28"/>
          <w:szCs w:val="28"/>
          <w:lang w:val="uk-UA"/>
        </w:rPr>
      </w:pPr>
      <w:r w:rsidRPr="00033440">
        <w:rPr>
          <w:rStyle w:val="FontStyle16"/>
          <w:sz w:val="28"/>
          <w:szCs w:val="28"/>
          <w:lang w:val="uk-UA"/>
        </w:rPr>
        <w:t xml:space="preserve">додаток </w:t>
      </w:r>
      <w:r>
        <w:rPr>
          <w:rStyle w:val="FontStyle16"/>
          <w:sz w:val="28"/>
          <w:szCs w:val="28"/>
          <w:lang w:val="uk-UA"/>
        </w:rPr>
        <w:t>3</w:t>
      </w:r>
    </w:p>
    <w:p w:rsidR="002D6DC9" w:rsidRPr="00FB470B" w:rsidRDefault="002D6DC9" w:rsidP="00B775D4">
      <w:pPr>
        <w:pStyle w:val="Style3"/>
        <w:widowControl/>
        <w:spacing w:before="53"/>
        <w:ind w:left="4962"/>
        <w:rPr>
          <w:sz w:val="28"/>
          <w:szCs w:val="28"/>
          <w:u w:val="single"/>
          <w:lang w:val="uk-UA"/>
        </w:rPr>
      </w:pPr>
    </w:p>
    <w:p w:rsidR="002D6DC9" w:rsidRPr="00EC20E5" w:rsidRDefault="002D6DC9" w:rsidP="00EC20E5">
      <w:pPr>
        <w:pStyle w:val="a3"/>
        <w:jc w:val="center"/>
        <w:rPr>
          <w:b/>
        </w:rPr>
      </w:pPr>
      <w:r w:rsidRPr="00EC20E5">
        <w:rPr>
          <w:b/>
        </w:rPr>
        <w:t>П Р О Г Р А М А</w:t>
      </w:r>
    </w:p>
    <w:p w:rsidR="002D6DC9" w:rsidRPr="00EC20E5" w:rsidRDefault="002D6DC9" w:rsidP="00EC2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20E5">
        <w:rPr>
          <w:rFonts w:ascii="Times New Roman" w:hAnsi="Times New Roman"/>
          <w:b/>
          <w:sz w:val="28"/>
          <w:szCs w:val="28"/>
          <w:lang w:val="uk-UA"/>
        </w:rPr>
        <w:t xml:space="preserve">розвитку Здолбунівської міської територіальної громади та підтримки </w:t>
      </w:r>
    </w:p>
    <w:p w:rsidR="002D6DC9" w:rsidRPr="00EC20E5" w:rsidRDefault="002D6DC9" w:rsidP="00EC20E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C20E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комунальних підприємств  на 2024</w:t>
      </w:r>
      <w:r w:rsidRPr="00EC20E5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2D6DC9" w:rsidRPr="00EC20E5" w:rsidRDefault="002D6DC9" w:rsidP="00EC20E5">
      <w:pPr>
        <w:spacing w:line="240" w:lineRule="auto"/>
        <w:rPr>
          <w:rFonts w:ascii="Times New Roman" w:hAnsi="Times New Roman"/>
        </w:rPr>
      </w:pPr>
      <w:r w:rsidRPr="00EC20E5">
        <w:rPr>
          <w:rFonts w:ascii="Times New Roman" w:hAnsi="Times New Roman"/>
          <w:lang w:val="uk-UA"/>
        </w:rPr>
        <w:t xml:space="preserve">                  </w:t>
      </w:r>
    </w:p>
    <w:p w:rsidR="002D6DC9" w:rsidRPr="00D3605A" w:rsidRDefault="002D6DC9" w:rsidP="00D3605A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t>Мета Програми.</w:t>
      </w:r>
    </w:p>
    <w:p w:rsidR="002D6DC9" w:rsidRDefault="002D6DC9" w:rsidP="00B5438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Програма </w:t>
      </w:r>
      <w:r w:rsidRPr="0025066A">
        <w:rPr>
          <w:rFonts w:ascii="Times New Roman" w:hAnsi="Times New Roman"/>
          <w:sz w:val="28"/>
          <w:szCs w:val="28"/>
          <w:lang w:val="uk-UA" w:eastAsia="en-US"/>
        </w:rPr>
        <w:t>розвитку Здолбунівської міської тери</w:t>
      </w:r>
      <w:r>
        <w:rPr>
          <w:rFonts w:ascii="Times New Roman" w:hAnsi="Times New Roman"/>
          <w:sz w:val="28"/>
          <w:szCs w:val="28"/>
          <w:lang w:val="uk-UA" w:eastAsia="en-US"/>
        </w:rPr>
        <w:t>торіальної громади та підтримки комунальних підприємств на 2024</w:t>
      </w:r>
      <w:r w:rsidRPr="0025066A">
        <w:rPr>
          <w:rFonts w:ascii="Times New Roman" w:hAnsi="Times New Roman"/>
          <w:sz w:val="28"/>
          <w:szCs w:val="28"/>
          <w:lang w:val="uk-UA" w:eastAsia="en-US"/>
        </w:rPr>
        <w:t xml:space="preserve"> рік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розроблена у відповідності до вимог Конституції України, відповідно до Закону України «Про місцеве самоврядування в Україні».</w:t>
      </w:r>
    </w:p>
    <w:p w:rsidR="002D6DC9" w:rsidRPr="00BB0340" w:rsidRDefault="002D6DC9" w:rsidP="00B5438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Житлово-комунальне господарство, як ос</w:t>
      </w:r>
      <w:bookmarkStart w:id="0" w:name="_GoBack"/>
      <w:r>
        <w:rPr>
          <w:rFonts w:ascii="Times New Roman" w:hAnsi="Times New Roman"/>
          <w:sz w:val="28"/>
          <w:szCs w:val="28"/>
          <w:lang w:val="uk-UA" w:eastAsia="en-US"/>
        </w:rPr>
        <w:t>н</w:t>
      </w:r>
      <w:bookmarkEnd w:id="0"/>
      <w:r>
        <w:rPr>
          <w:rFonts w:ascii="Times New Roman" w:hAnsi="Times New Roman"/>
          <w:sz w:val="28"/>
          <w:szCs w:val="28"/>
          <w:lang w:val="uk-UA" w:eastAsia="en-US"/>
        </w:rPr>
        <w:t xml:space="preserve">ова соціальної сфери життя людини, є однією з найменш сучасно оснащених галузей народного господарства. 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більш  ефективному використанню майна комунальної власності, оновленню виробничих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, технічної бази, проведення капітального та поточного ремонту об</w:t>
      </w:r>
      <w:r w:rsidRPr="00BB0340">
        <w:rPr>
          <w:rFonts w:ascii="Times New Roman" w:hAnsi="Times New Roman"/>
          <w:sz w:val="28"/>
          <w:szCs w:val="28"/>
          <w:lang w:eastAsia="en-US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єктів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спільної власності.</w:t>
      </w:r>
    </w:p>
    <w:p w:rsidR="002D6DC9" w:rsidRDefault="002D6DC9" w:rsidP="00B5438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Метою Програми є забезпечення стабільної та беззбиткової діяльності комунальних підприємств, збереження комунального майна шляхом надання фінансової підтримки комунальним підприємствам, спрямованої на виконання наступних завдань:</w:t>
      </w:r>
    </w:p>
    <w:p w:rsidR="002D6DC9" w:rsidRPr="004A62E2" w:rsidRDefault="002D6DC9" w:rsidP="00B5438C">
      <w:pPr>
        <w:pStyle w:val="a7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підвищення якості надання послуг;</w:t>
      </w:r>
    </w:p>
    <w:p w:rsidR="002D6DC9" w:rsidRDefault="002D6DC9" w:rsidP="00B5438C">
      <w:pPr>
        <w:pStyle w:val="a7"/>
        <w:numPr>
          <w:ilvl w:val="0"/>
          <w:numId w:val="4"/>
        </w:numPr>
        <w:spacing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03C1C">
        <w:rPr>
          <w:rFonts w:ascii="Times New Roman" w:hAnsi="Times New Roman"/>
          <w:sz w:val="28"/>
          <w:szCs w:val="28"/>
          <w:lang w:val="uk-UA" w:eastAsia="en-US"/>
        </w:rPr>
        <w:t>здійснення статутної діяльності комунальних підприємств, дошкільних навчальних закладів;</w:t>
      </w:r>
    </w:p>
    <w:p w:rsidR="002D6DC9" w:rsidRDefault="002D6DC9" w:rsidP="00B5438C">
      <w:pPr>
        <w:pStyle w:val="a7"/>
        <w:numPr>
          <w:ilvl w:val="0"/>
          <w:numId w:val="4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03C1C">
        <w:rPr>
          <w:rFonts w:ascii="Times New Roman" w:hAnsi="Times New Roman"/>
          <w:sz w:val="28"/>
          <w:szCs w:val="28"/>
          <w:lang w:val="uk-UA" w:eastAsia="en-US"/>
        </w:rPr>
        <w:t>забезпечення раціонального використання і збереж</w:t>
      </w:r>
      <w:r>
        <w:rPr>
          <w:rFonts w:ascii="Times New Roman" w:hAnsi="Times New Roman"/>
          <w:sz w:val="28"/>
          <w:szCs w:val="28"/>
          <w:lang w:val="uk-UA" w:eastAsia="en-US"/>
        </w:rPr>
        <w:t>ення комунального майна;</w:t>
      </w:r>
    </w:p>
    <w:p w:rsidR="002D6DC9" w:rsidRPr="00C03C1C" w:rsidRDefault="002D6DC9" w:rsidP="00B5438C">
      <w:pPr>
        <w:pStyle w:val="a7"/>
        <w:numPr>
          <w:ilvl w:val="0"/>
          <w:numId w:val="4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зміцнення матеріально-технічної бази підприємств;</w:t>
      </w:r>
      <w:r w:rsidRPr="00C03C1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:rsidR="002D6DC9" w:rsidRPr="00C03C1C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03C1C">
        <w:rPr>
          <w:rFonts w:ascii="Times New Roman" w:hAnsi="Times New Roman"/>
          <w:sz w:val="28"/>
          <w:szCs w:val="28"/>
          <w:lang w:val="uk-UA" w:eastAsia="en-US"/>
        </w:rPr>
        <w:t>будівництво мереж водопостачання, водовідведення, електропостачання, інженерних споруд;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б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удівництво соціально-побутових, культурно-розважальних, релігійних об’єктів громади, пам’ятних знаків;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переоснащення, відновлення та реконструкції виробничих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підприємств;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забезпечення проведення реконструкції, капітального та поточного ремонтів об</w:t>
      </w:r>
      <w:r w:rsidRPr="00BB0340">
        <w:rPr>
          <w:rFonts w:ascii="Times New Roman" w:hAnsi="Times New Roman"/>
          <w:sz w:val="28"/>
          <w:szCs w:val="28"/>
          <w:lang w:val="uk-UA" w:eastAsia="en-US"/>
        </w:rPr>
        <w:t>’</w:t>
      </w:r>
      <w:r>
        <w:rPr>
          <w:rFonts w:ascii="Times New Roman" w:hAnsi="Times New Roman"/>
          <w:sz w:val="28"/>
          <w:szCs w:val="28"/>
          <w:lang w:val="uk-UA" w:eastAsia="en-US"/>
        </w:rPr>
        <w:t>єктів спільної власності Здолбунівської міської територіальної громади;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придбання обладнання та матеріалів, запасних частин, оплати робіт, послуг для стабільної роботи підприємств та підготовки до роботи в осінньо-зимовий період;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з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ниження р</w:t>
      </w:r>
      <w:r>
        <w:rPr>
          <w:rFonts w:ascii="Times New Roman" w:hAnsi="Times New Roman"/>
          <w:sz w:val="28"/>
          <w:szCs w:val="28"/>
          <w:lang w:val="uk-UA" w:eastAsia="en-US"/>
        </w:rPr>
        <w:t>івня енергоспоживання в громаді;</w:t>
      </w:r>
    </w:p>
    <w:p w:rsidR="002D6DC9" w:rsidRPr="00A817E4" w:rsidRDefault="002D6DC9" w:rsidP="00B5438C">
      <w:pPr>
        <w:numPr>
          <w:ilvl w:val="0"/>
          <w:numId w:val="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A817E4">
        <w:rPr>
          <w:rFonts w:ascii="Times New Roman" w:hAnsi="Times New Roman"/>
          <w:sz w:val="28"/>
          <w:szCs w:val="28"/>
          <w:lang w:val="uk-UA" w:eastAsia="en-US"/>
        </w:rPr>
        <w:lastRenderedPageBreak/>
        <w:t>Подолання наслідків стихії, надзвичайних ситуацій та аварій.</w:t>
      </w:r>
    </w:p>
    <w:p w:rsidR="002D6DC9" w:rsidRPr="00D3605A" w:rsidRDefault="002D6DC9" w:rsidP="00B5438C">
      <w:pPr>
        <w:numPr>
          <w:ilvl w:val="0"/>
          <w:numId w:val="1"/>
        </w:num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t>Заходи по реалізації програми.</w:t>
      </w:r>
    </w:p>
    <w:p w:rsidR="002D6DC9" w:rsidRDefault="002D6DC9" w:rsidP="00B5438C">
      <w:pPr>
        <w:spacing w:after="0"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Виконання завдань Програми здійснюється за такими основними напрямками:</w:t>
      </w:r>
    </w:p>
    <w:p w:rsidR="002D6DC9" w:rsidRDefault="002D6DC9" w:rsidP="00B5438C">
      <w:pPr>
        <w:pStyle w:val="a7"/>
        <w:numPr>
          <w:ilvl w:val="0"/>
          <w:numId w:val="2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забезпечення безперебійного функціонування комунальних підприємств;</w:t>
      </w:r>
    </w:p>
    <w:p w:rsidR="002D6DC9" w:rsidRDefault="002D6DC9" w:rsidP="00B5438C">
      <w:pPr>
        <w:pStyle w:val="a7"/>
        <w:numPr>
          <w:ilvl w:val="0"/>
          <w:numId w:val="2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збереження матеріально-технічної бази комунальних підприємств.</w:t>
      </w:r>
    </w:p>
    <w:p w:rsidR="00B5438C" w:rsidRDefault="00B5438C" w:rsidP="00B5438C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D6DC9" w:rsidRPr="00D3605A" w:rsidRDefault="002D6DC9" w:rsidP="00B5438C">
      <w:pPr>
        <w:pStyle w:val="a7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456C22">
        <w:rPr>
          <w:rFonts w:ascii="Times New Roman" w:hAnsi="Times New Roman"/>
          <w:b/>
          <w:sz w:val="28"/>
          <w:szCs w:val="28"/>
          <w:lang w:val="uk-UA" w:eastAsia="en-US"/>
        </w:rPr>
        <w:t>Головний розпорядник коштів</w:t>
      </w:r>
      <w:r w:rsidRPr="00D3605A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2D6DC9" w:rsidRDefault="002D6DC9" w:rsidP="00B5438C">
      <w:pPr>
        <w:spacing w:after="0"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Головним розпорядником коштів на виконання заходів Програми 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 xml:space="preserve"> є Здолбунівська міська рада.</w:t>
      </w:r>
    </w:p>
    <w:p w:rsidR="00B5438C" w:rsidRPr="00EC20E5" w:rsidRDefault="00B5438C" w:rsidP="00B5438C">
      <w:pPr>
        <w:spacing w:after="0"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D6DC9" w:rsidRPr="00D3605A" w:rsidRDefault="002D6DC9" w:rsidP="00B5438C">
      <w:pPr>
        <w:numPr>
          <w:ilvl w:val="0"/>
          <w:numId w:val="1"/>
        </w:num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t>Джерело фінансування.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</w:t>
      </w:r>
    </w:p>
    <w:p w:rsidR="002D6DC9" w:rsidRDefault="002D6DC9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Фінансування Програми здійснюється за рахунок коштів бюджету</w:t>
      </w:r>
      <w:r w:rsidRPr="00A3287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Здолбунівської міської територіальної громади . </w:t>
      </w:r>
    </w:p>
    <w:p w:rsidR="002D6DC9" w:rsidRDefault="002D6DC9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Протягом року обсяг фінансування Програми за рахунок коштів  бюджету Здолбунівської міської територіальної громади може змінюватись відповідно до рішення Здолбунівської міської ради про внесення змін до бюджету на відповідний рік, виходячи з наявного фінансового ресурсу  бюджету</w:t>
      </w:r>
      <w:r w:rsidRPr="00A3287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Здолбунівської міської територіальної громади.</w:t>
      </w:r>
    </w:p>
    <w:p w:rsidR="002D6DC9" w:rsidRDefault="002D6DC9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Одержувачами бюджетних коштів є комунальні підприємства Здолбунівської міської ради.</w:t>
      </w:r>
    </w:p>
    <w:p w:rsidR="00B5438C" w:rsidRPr="00EC20E5" w:rsidRDefault="00B5438C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D6DC9" w:rsidRPr="00D3605A" w:rsidRDefault="002D6DC9" w:rsidP="00B5438C">
      <w:pPr>
        <w:numPr>
          <w:ilvl w:val="0"/>
          <w:numId w:val="1"/>
        </w:num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t>Очікувані результати.</w:t>
      </w:r>
    </w:p>
    <w:p w:rsidR="002D6DC9" w:rsidRPr="00EC20E5" w:rsidRDefault="002D6DC9" w:rsidP="00B5438C">
      <w:pPr>
        <w:spacing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EC20E5">
        <w:rPr>
          <w:rFonts w:ascii="Times New Roman" w:hAnsi="Times New Roman"/>
          <w:sz w:val="28"/>
          <w:szCs w:val="28"/>
          <w:lang w:val="uk-UA" w:eastAsia="en-US"/>
        </w:rPr>
        <w:t xml:space="preserve">Виконання  програми дасть змогу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забезпечити раціональне використання і збереження комунального майна, розвиток матеріальної бази підприємств, здійснювати найбільш ефективне і якісне виконання визначеної статутної діяльності підприємств, 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покращити  надання житлово-комунал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ьних послуг мешканцям громади, 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підвищити рівень соціально-побутового обслуговування,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ab/>
        <w:t>покращити умови проживання мешканців та знизити енергоспоживання в місті.</w:t>
      </w:r>
    </w:p>
    <w:p w:rsidR="002D6DC9" w:rsidRDefault="002D6DC9" w:rsidP="00BD2C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2D6DC9" w:rsidRDefault="002D6DC9" w:rsidP="00BD2C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865B15" w:rsidRDefault="00865B15" w:rsidP="00865B15">
      <w:pPr>
        <w:rPr>
          <w:rFonts w:ascii="Times New Roman" w:hAnsi="Times New Roman"/>
          <w:sz w:val="28"/>
          <w:szCs w:val="28"/>
        </w:rPr>
      </w:pPr>
      <w:proofErr w:type="spellStart"/>
      <w:r w:rsidRPr="00033440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4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ради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033440">
        <w:rPr>
          <w:rFonts w:ascii="Times New Roman" w:hAnsi="Times New Roman"/>
          <w:sz w:val="28"/>
          <w:szCs w:val="28"/>
        </w:rPr>
        <w:t xml:space="preserve">                            Валентина КАПІТУЛА</w:t>
      </w:r>
    </w:p>
    <w:p w:rsidR="002D6DC9" w:rsidRPr="00EC20E5" w:rsidRDefault="002D6DC9" w:rsidP="001A3138">
      <w:pPr>
        <w:pStyle w:val="a3"/>
        <w:jc w:val="left"/>
        <w:rPr>
          <w:szCs w:val="28"/>
        </w:rPr>
      </w:pPr>
    </w:p>
    <w:p w:rsidR="002D6DC9" w:rsidRDefault="002D6DC9" w:rsidP="001A3138">
      <w:pPr>
        <w:pStyle w:val="a3"/>
        <w:jc w:val="left"/>
        <w:rPr>
          <w:szCs w:val="28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D6DC9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0BE"/>
    <w:rsid w:val="000C1BE6"/>
    <w:rsid w:val="00114F81"/>
    <w:rsid w:val="0015581F"/>
    <w:rsid w:val="00167A10"/>
    <w:rsid w:val="001A3138"/>
    <w:rsid w:val="001E4421"/>
    <w:rsid w:val="001E75E5"/>
    <w:rsid w:val="0025066A"/>
    <w:rsid w:val="002B0583"/>
    <w:rsid w:val="002D6DC9"/>
    <w:rsid w:val="00456C22"/>
    <w:rsid w:val="004948EB"/>
    <w:rsid w:val="004962B2"/>
    <w:rsid w:val="004A62E2"/>
    <w:rsid w:val="005D11D4"/>
    <w:rsid w:val="005D40A1"/>
    <w:rsid w:val="0061625F"/>
    <w:rsid w:val="00623AF8"/>
    <w:rsid w:val="00670381"/>
    <w:rsid w:val="006737FD"/>
    <w:rsid w:val="006D3490"/>
    <w:rsid w:val="00756AC1"/>
    <w:rsid w:val="00784779"/>
    <w:rsid w:val="00793C91"/>
    <w:rsid w:val="007F2404"/>
    <w:rsid w:val="00865B15"/>
    <w:rsid w:val="00872CA6"/>
    <w:rsid w:val="00957347"/>
    <w:rsid w:val="00992B40"/>
    <w:rsid w:val="009B0130"/>
    <w:rsid w:val="00A3287E"/>
    <w:rsid w:val="00A369B8"/>
    <w:rsid w:val="00A370BE"/>
    <w:rsid w:val="00A624D5"/>
    <w:rsid w:val="00A817E4"/>
    <w:rsid w:val="00B5438C"/>
    <w:rsid w:val="00B60A95"/>
    <w:rsid w:val="00B775D4"/>
    <w:rsid w:val="00BB0340"/>
    <w:rsid w:val="00BC7AF9"/>
    <w:rsid w:val="00BD2C4F"/>
    <w:rsid w:val="00C03C1C"/>
    <w:rsid w:val="00C06F59"/>
    <w:rsid w:val="00C11364"/>
    <w:rsid w:val="00C22799"/>
    <w:rsid w:val="00D10015"/>
    <w:rsid w:val="00D3605A"/>
    <w:rsid w:val="00D7214F"/>
    <w:rsid w:val="00D8590E"/>
    <w:rsid w:val="00E27589"/>
    <w:rsid w:val="00EC20E5"/>
    <w:rsid w:val="00EF246A"/>
    <w:rsid w:val="00F55B51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8E0D11-BD04-41EB-9404-F4A498AC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2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370BE"/>
    <w:pPr>
      <w:suppressAutoHyphens/>
      <w:spacing w:after="0" w:line="240" w:lineRule="auto"/>
      <w:ind w:firstLine="720"/>
      <w:jc w:val="right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A370BE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3">
    <w:name w:val="Style3"/>
    <w:basedOn w:val="a"/>
    <w:uiPriority w:val="99"/>
    <w:rsid w:val="00A370BE"/>
    <w:pPr>
      <w:widowControl w:val="0"/>
      <w:suppressAutoHyphens/>
      <w:autoSpaceDE w:val="0"/>
      <w:spacing w:after="0" w:line="274" w:lineRule="exac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uiPriority w:val="99"/>
    <w:rsid w:val="00A370B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370BE"/>
    <w:rPr>
      <w:rFonts w:ascii="Times New Roman" w:hAnsi="Times New Roman" w:cs="Times New Roman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BD2C4F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List Paragraph"/>
    <w:basedOn w:val="a"/>
    <w:uiPriority w:val="99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Додаток 3</vt:lpstr>
    </vt:vector>
  </TitlesOfParts>
  <Company>Reanimator Extreme Edition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Додаток 3</dc:title>
  <dc:subject/>
  <dc:creator>2</dc:creator>
  <cp:keywords/>
  <dc:description/>
  <cp:lastModifiedBy>Користувач Asus</cp:lastModifiedBy>
  <cp:revision>10</cp:revision>
  <cp:lastPrinted>2023-12-21T12:46:00Z</cp:lastPrinted>
  <dcterms:created xsi:type="dcterms:W3CDTF">2023-11-21T07:21:00Z</dcterms:created>
  <dcterms:modified xsi:type="dcterms:W3CDTF">2023-12-21T12:46:00Z</dcterms:modified>
</cp:coreProperties>
</file>