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96" w:rsidRPr="00161296" w:rsidRDefault="00161296" w:rsidP="00161296">
      <w:pPr>
        <w:suppressAutoHyphens/>
        <w:spacing w:after="0" w:line="0" w:lineRule="atLeast"/>
        <w:jc w:val="center"/>
        <w:rPr>
          <w:rFonts w:ascii="Times New Roman" w:hAnsi="Times New Roman"/>
          <w:sz w:val="36"/>
          <w:szCs w:val="20"/>
          <w:lang w:val="uk-UA" w:eastAsia="x-none"/>
        </w:rPr>
      </w:pPr>
      <w:r w:rsidRPr="00161296">
        <w:rPr>
          <w:rFonts w:ascii="Academy" w:hAnsi="Academy" w:cs="Academy"/>
          <w:noProof/>
          <w:sz w:val="36"/>
          <w:szCs w:val="20"/>
          <w:lang w:val="uk-UA" w:eastAsia="uk-UA"/>
        </w:rPr>
        <w:drawing>
          <wp:inline distT="0" distB="0" distL="0" distR="0" wp14:anchorId="19693D50" wp14:editId="2986FE0C">
            <wp:extent cx="434975" cy="600710"/>
            <wp:effectExtent l="0" t="0" r="3175" b="8890"/>
            <wp:docPr id="2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296" w:rsidRPr="00161296" w:rsidRDefault="00161296" w:rsidP="00161296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161296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161296" w:rsidRPr="00161296" w:rsidRDefault="00161296" w:rsidP="0016129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161296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161296" w:rsidRPr="00161296" w:rsidRDefault="00161296" w:rsidP="0016129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161296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161296" w:rsidRPr="00161296" w:rsidRDefault="00161296" w:rsidP="00161296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:rsidR="00161296" w:rsidRPr="00161296" w:rsidRDefault="00161296" w:rsidP="00161296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161296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161296" w:rsidRPr="00161296" w:rsidRDefault="00161296" w:rsidP="00161296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:rsidR="00161296" w:rsidRPr="00161296" w:rsidRDefault="00161296" w:rsidP="00161296">
      <w:pPr>
        <w:keepNext/>
        <w:spacing w:after="0" w:line="240" w:lineRule="auto"/>
        <w:outlineLvl w:val="1"/>
        <w:rPr>
          <w:rFonts w:ascii="Times New Roman" w:hAnsi="Times New Roman"/>
          <w:sz w:val="28"/>
        </w:rPr>
      </w:pPr>
    </w:p>
    <w:p w:rsidR="00161296" w:rsidRPr="00161296" w:rsidRDefault="00161296" w:rsidP="00161296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 w:rsidRPr="00161296">
        <w:rPr>
          <w:rFonts w:ascii="Times New Roman" w:hAnsi="Times New Roman"/>
          <w:b/>
          <w:sz w:val="28"/>
          <w:szCs w:val="28"/>
          <w:lang w:eastAsia="x-none"/>
        </w:rPr>
        <w:t>______________________ 2</w:t>
      </w:r>
      <w:r w:rsidRPr="00161296">
        <w:rPr>
          <w:rFonts w:ascii="Times New Roman" w:hAnsi="Times New Roman"/>
          <w:b/>
          <w:sz w:val="28"/>
          <w:szCs w:val="24"/>
          <w:lang w:eastAsia="x-none"/>
        </w:rPr>
        <w:t>024 року                                                  № ________</w:t>
      </w:r>
    </w:p>
    <w:p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D3347" w:rsidRDefault="002E003C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 w:eastAsia="x-none"/>
        </w:rPr>
        <w:t>Про стан обліково</w:t>
      </w:r>
      <w:r w:rsidR="00906203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x-none"/>
        </w:rPr>
        <w:t>-</w:t>
      </w:r>
      <w:r w:rsidR="00906203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x-none"/>
        </w:rPr>
        <w:t>мобілізаційної роботи у 2023 році та завдання на 2024 рік</w:t>
      </w:r>
    </w:p>
    <w:bookmarkEnd w:id="0"/>
    <w:p w:rsidR="00BE2BF8" w:rsidRDefault="00BE2BF8" w:rsidP="00157777">
      <w:pPr>
        <w:shd w:val="clear" w:color="auto" w:fill="FFFFFF"/>
        <w:spacing w:after="0" w:line="0" w:lineRule="atLeast"/>
        <w:ind w:firstLine="720"/>
        <w:jc w:val="both"/>
        <w:rPr>
          <w:rFonts w:ascii="Times New Roman" w:hAnsi="Times New Roman"/>
          <w:b/>
          <w:sz w:val="28"/>
          <w:szCs w:val="28"/>
          <w:lang w:val="uk-UA" w:eastAsia="x-none"/>
        </w:rPr>
      </w:pP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 w:eastAsia="x-none"/>
        </w:rPr>
        <w:t>статті 36 Закону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законів України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«Про військовий обов’язок і військову службу», 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              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«Про мобілізаційну підготовку та мобілізацію», на виконання постанов  Кабінету Міністрів України від 04 лютого 2015 року №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                            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 ( в редакції постанови Кабінету Міністрів України від 11 січня 2018 року №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12), </w:t>
      </w:r>
      <w:r w:rsidR="00CC0CFE" w:rsidRPr="00BE2BF8">
        <w:rPr>
          <w:rFonts w:ascii="Times New Roman" w:hAnsi="Times New Roman"/>
          <w:sz w:val="28"/>
          <w:szCs w:val="28"/>
          <w:lang w:val="uk-UA" w:eastAsia="x-none"/>
        </w:rPr>
        <w:t>від 30 грудня 2022 року № 1487 «Порядок організації та ведення військового обліку призовників, військовозобов’язаних та резервістів»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,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від 27 січня 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                     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2023 року №</w:t>
      </w:r>
      <w:r w:rsidR="00487144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76 «Деякі питання реалізації положень Закону України 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                           «Про мобілізаційну підготовку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та мобілізацію» щодо бронювання військовозобов’язаних на період </w:t>
      </w:r>
      <w:r>
        <w:rPr>
          <w:rFonts w:ascii="Times New Roman" w:hAnsi="Times New Roman"/>
          <w:sz w:val="28"/>
          <w:szCs w:val="28"/>
          <w:lang w:val="uk-UA" w:eastAsia="x-none"/>
        </w:rPr>
        <w:t>мобілізації та на воєнний час»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x-none"/>
        </w:rPr>
        <w:t>р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озпорядження голови Рівненської районної державної адміністрації 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>-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 начальника районної військової адміністрації 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від 11 січня 2024 року №</w:t>
      </w:r>
      <w:r w:rsidR="00906203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13</w:t>
      </w:r>
      <w:r w:rsidR="00487144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«Про стан військового обліку, бронювання військовозобов’язаних Рівненського району у 2023 році та завдання щодо функціонування системи військового обліку на 2024 рік»</w:t>
      </w:r>
      <w:r>
        <w:rPr>
          <w:rFonts w:ascii="Times New Roman" w:hAnsi="Times New Roman"/>
          <w:sz w:val="28"/>
          <w:szCs w:val="28"/>
          <w:lang w:val="uk-UA" w:eastAsia="x-none"/>
        </w:rPr>
        <w:t xml:space="preserve">,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                           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>з метою заб</w:t>
      </w:r>
      <w:r w:rsidR="00157777">
        <w:rPr>
          <w:rFonts w:ascii="Times New Roman" w:hAnsi="Times New Roman"/>
          <w:sz w:val="28"/>
          <w:szCs w:val="28"/>
          <w:lang w:val="uk-UA" w:eastAsia="x-none"/>
        </w:rPr>
        <w:t>езпечення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 військового обліку у Здолбунівській міській раді,</w:t>
      </w:r>
      <w:r w:rsidRPr="00BE2BF8">
        <w:rPr>
          <w:rFonts w:ascii="Times New Roman" w:hAnsi="Times New Roman"/>
          <w:sz w:val="28"/>
          <w:szCs w:val="28"/>
          <w:lang w:val="uk-UA"/>
        </w:rPr>
        <w:t xml:space="preserve"> комунальних підприємствах, установах та навчальних 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 які перебувають у </w:t>
      </w:r>
      <w:r w:rsidRPr="00161296">
        <w:rPr>
          <w:rFonts w:ascii="Times New Roman" w:hAnsi="Times New Roman"/>
          <w:sz w:val="28"/>
          <w:szCs w:val="28"/>
          <w:lang w:val="uk-UA" w:eastAsia="x-none"/>
        </w:rPr>
        <w:t xml:space="preserve"> комунальній власності Здолбунівсько</w:t>
      </w:r>
      <w:r w:rsidR="00472F50" w:rsidRPr="00161296">
        <w:rPr>
          <w:rFonts w:ascii="Times New Roman" w:hAnsi="Times New Roman"/>
          <w:sz w:val="28"/>
          <w:szCs w:val="28"/>
          <w:lang w:val="uk-UA" w:eastAsia="x-none"/>
        </w:rPr>
        <w:t>ї міської ради</w:t>
      </w:r>
      <w:r w:rsidRPr="00161296">
        <w:rPr>
          <w:rFonts w:ascii="Times New Roman" w:hAnsi="Times New Roman"/>
          <w:sz w:val="28"/>
          <w:szCs w:val="28"/>
          <w:lang w:val="uk-UA" w:eastAsia="x-none"/>
        </w:rPr>
        <w:t>:</w:t>
      </w:r>
    </w:p>
    <w:p w:rsidR="00E90263" w:rsidRDefault="0022001A" w:rsidP="00161296">
      <w:pPr>
        <w:shd w:val="clear" w:color="auto" w:fill="FFFFFF"/>
        <w:spacing w:after="0" w:line="0" w:lineRule="atLeast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B2D28">
        <w:rPr>
          <w:rFonts w:ascii="Times New Roman" w:hAnsi="Times New Roman"/>
          <w:sz w:val="28"/>
          <w:szCs w:val="28"/>
          <w:lang w:val="uk-UA"/>
        </w:rPr>
        <w:t>І</w:t>
      </w:r>
      <w:r w:rsidR="00BE2BF8" w:rsidRPr="00975E62">
        <w:rPr>
          <w:rFonts w:ascii="Times New Roman" w:hAnsi="Times New Roman"/>
          <w:sz w:val="28"/>
          <w:szCs w:val="28"/>
          <w:lang w:val="uk-UA"/>
        </w:rPr>
        <w:t xml:space="preserve">нформацію </w:t>
      </w:r>
      <w:r w:rsidR="00CC0CF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419D2" w:rsidRPr="00975E62">
        <w:rPr>
          <w:rFonts w:ascii="Times New Roman" w:hAnsi="Times New Roman"/>
          <w:sz w:val="28"/>
          <w:szCs w:val="28"/>
          <w:lang w:val="uk-UA" w:eastAsia="x-none"/>
        </w:rPr>
        <w:t>стан обліково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D419D2" w:rsidRPr="00975E62">
        <w:rPr>
          <w:rFonts w:ascii="Times New Roman" w:hAnsi="Times New Roman"/>
          <w:sz w:val="28"/>
          <w:szCs w:val="28"/>
          <w:lang w:val="uk-UA" w:eastAsia="x-none"/>
        </w:rPr>
        <w:t>-</w:t>
      </w:r>
      <w:r w:rsidR="00161296">
        <w:rPr>
          <w:rFonts w:ascii="Times New Roman" w:hAnsi="Times New Roman"/>
          <w:sz w:val="28"/>
          <w:szCs w:val="28"/>
          <w:lang w:val="uk-UA" w:eastAsia="x-none"/>
        </w:rPr>
        <w:t xml:space="preserve"> </w:t>
      </w:r>
      <w:r w:rsidR="00D419D2" w:rsidRPr="00975E62">
        <w:rPr>
          <w:rFonts w:ascii="Times New Roman" w:hAnsi="Times New Roman"/>
          <w:sz w:val="28"/>
          <w:szCs w:val="28"/>
          <w:lang w:val="uk-UA" w:eastAsia="x-none"/>
        </w:rPr>
        <w:t xml:space="preserve">мобілізаційної роботи у 2023 році та завдання на 2024 рік </w:t>
      </w:r>
      <w:r w:rsidR="00BE2BF8" w:rsidRPr="00975E62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E2BF8" w:rsidRPr="00975E62">
        <w:rPr>
          <w:rFonts w:ascii="Times New Roman" w:eastAsia="Calibri" w:hAnsi="Times New Roman"/>
          <w:sz w:val="28"/>
          <w:szCs w:val="28"/>
          <w:lang w:val="uk-UA"/>
        </w:rPr>
        <w:t>Здолбунівській міській раді</w:t>
      </w:r>
      <w:r w:rsidR="004871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E2BF8" w:rsidRPr="00975E62">
        <w:rPr>
          <w:rFonts w:ascii="Times New Roman" w:hAnsi="Times New Roman"/>
          <w:sz w:val="28"/>
          <w:szCs w:val="28"/>
          <w:lang w:val="uk-UA"/>
        </w:rPr>
        <w:t>комунальних підприємствах, установах та організаціях</w:t>
      </w:r>
      <w:r w:rsidR="00BE2BF8" w:rsidRPr="00975E62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 xml:space="preserve"> Здолбунівської міської </w:t>
      </w:r>
      <w:r w:rsidR="00975E62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>ради</w:t>
      </w:r>
      <w:r w:rsidR="00BE2BF8" w:rsidRPr="00975E62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 xml:space="preserve"> </w:t>
      </w:r>
      <w:r w:rsidR="00BE2BF8" w:rsidRPr="00975E62">
        <w:rPr>
          <w:rFonts w:ascii="Times New Roman" w:eastAsia="Calibri" w:hAnsi="Times New Roman"/>
          <w:sz w:val="28"/>
          <w:szCs w:val="28"/>
          <w:lang w:val="uk-UA"/>
        </w:rPr>
        <w:t>за 2023 рік та пропозиції щодо поліпшення стану військового обліку на 2024 рік</w:t>
      </w:r>
      <w:r w:rsidR="004B2D28" w:rsidRPr="004B2D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2D28">
        <w:rPr>
          <w:rFonts w:ascii="Times New Roman" w:hAnsi="Times New Roman"/>
          <w:sz w:val="28"/>
          <w:szCs w:val="28"/>
          <w:lang w:val="uk-UA"/>
        </w:rPr>
        <w:t>в</w:t>
      </w:r>
      <w:r w:rsidR="004B2D28" w:rsidRPr="00975E62">
        <w:rPr>
          <w:rFonts w:ascii="Times New Roman" w:hAnsi="Times New Roman"/>
          <w:sz w:val="28"/>
          <w:szCs w:val="28"/>
          <w:lang w:val="uk-UA"/>
        </w:rPr>
        <w:t>зяти до відома</w:t>
      </w:r>
      <w:r w:rsidR="00D419D2" w:rsidRPr="00975E62">
        <w:rPr>
          <w:rFonts w:ascii="Times New Roman" w:eastAsia="Calibri" w:hAnsi="Times New Roman"/>
          <w:sz w:val="28"/>
          <w:szCs w:val="28"/>
          <w:lang w:val="uk-UA"/>
        </w:rPr>
        <w:t>, що додається</w:t>
      </w:r>
      <w:r w:rsidR="00BE2BF8" w:rsidRPr="00975E62">
        <w:rPr>
          <w:rFonts w:ascii="Times New Roman" w:eastAsia="Calibri" w:hAnsi="Times New Roman"/>
          <w:sz w:val="28"/>
          <w:szCs w:val="28"/>
          <w:lang w:val="uk-UA"/>
        </w:rPr>
        <w:t>.</w:t>
      </w:r>
      <w:r w:rsidR="00BE2BF8" w:rsidRPr="00975E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0263">
        <w:rPr>
          <w:rFonts w:ascii="Times New Roman" w:hAnsi="Times New Roman"/>
          <w:sz w:val="28"/>
          <w:szCs w:val="28"/>
          <w:lang w:val="uk-UA"/>
        </w:rPr>
        <w:tab/>
      </w:r>
    </w:p>
    <w:p w:rsidR="00BE2BF8" w:rsidRPr="00BE2BF8" w:rsidRDefault="004B2D28" w:rsidP="00161296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2</w:t>
      </w:r>
      <w:r w:rsidR="00BE2BF8" w:rsidRPr="00BE2BF8">
        <w:rPr>
          <w:rFonts w:ascii="Times New Roman" w:hAnsi="Times New Roman"/>
          <w:sz w:val="28"/>
          <w:szCs w:val="28"/>
          <w:lang w:val="uk-UA" w:eastAsia="x-none"/>
        </w:rPr>
        <w:t xml:space="preserve">. 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A62C31">
        <w:rPr>
          <w:rFonts w:ascii="Times New Roman" w:hAnsi="Times New Roman"/>
          <w:sz w:val="28"/>
          <w:szCs w:val="28"/>
          <w:lang w:val="uk-UA"/>
        </w:rPr>
        <w:t xml:space="preserve">належного 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 військового обліку призовників, військовозобов’язаних та резервістів і</w:t>
      </w:r>
      <w:r w:rsidR="00BE2BF8" w:rsidRPr="00BE2BF8">
        <w:rPr>
          <w:rFonts w:ascii="Times New Roman" w:eastAsia="Calibri" w:hAnsi="Times New Roman"/>
          <w:sz w:val="28"/>
          <w:szCs w:val="28"/>
          <w:lang w:val="uk-UA"/>
        </w:rPr>
        <w:t>нспекторам з військового обліку апарату Здолбунівської міської ради здійснювати:</w:t>
      </w:r>
    </w:p>
    <w:p w:rsidR="00BE2BF8" w:rsidRPr="00BE2BF8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BE2BF8">
        <w:rPr>
          <w:rFonts w:ascii="Times New Roman" w:hAnsi="Times New Roman"/>
          <w:sz w:val="28"/>
          <w:szCs w:val="28"/>
          <w:lang w:val="uk-UA"/>
        </w:rPr>
        <w:t>взяття на персонально-первинний та персональний військовий облік громадян, які прибули на нове місце проживання</w:t>
      </w:r>
      <w:r w:rsidRPr="00BE2BF8">
        <w:rPr>
          <w:rFonts w:ascii="Times New Roman" w:hAnsi="Times New Roman"/>
          <w:shd w:val="clear" w:color="auto" w:fill="FFFFFF"/>
          <w:lang w:val="uk-UA"/>
        </w:rPr>
        <w:t xml:space="preserve"> </w:t>
      </w:r>
      <w:r w:rsidRPr="00BE2BF8">
        <w:rPr>
          <w:rFonts w:ascii="Times New Roman" w:hAnsi="Times New Roman"/>
          <w:sz w:val="28"/>
          <w:szCs w:val="28"/>
          <w:lang w:val="uk-UA"/>
        </w:rPr>
        <w:t>до старостинських округів,  тільки після взяття їх на військовий облік у четвертому відділі Рівненського районного територіального центру комплектування та соціальної підтримки;</w:t>
      </w:r>
    </w:p>
    <w:p w:rsidR="00BE2BF8" w:rsidRPr="00BE2BF8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BE2BF8">
        <w:rPr>
          <w:rFonts w:ascii="Times New Roman" w:hAnsi="Times New Roman"/>
          <w:sz w:val="28"/>
          <w:szCs w:val="28"/>
          <w:lang w:val="uk-UA"/>
        </w:rPr>
        <w:t>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 тільки після зняття таких громадян з військового обліку у четвертому відділі Рівненського районного територіального центру комплектування та соціальної підтримки;</w:t>
      </w:r>
    </w:p>
    <w:p w:rsidR="00BE2BF8" w:rsidRPr="00BE2BF8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BE2BF8">
        <w:rPr>
          <w:rFonts w:ascii="Times New Roman" w:hAnsi="Times New Roman"/>
          <w:sz w:val="28"/>
          <w:szCs w:val="28"/>
          <w:lang w:val="uk-UA"/>
        </w:rPr>
        <w:t xml:space="preserve">виявлення призовників, військовозобов’язаних та резервістів, які проживають на території старостинських округів, що обслуговується виконавчими органами сільської, селищної, міської ради, і не перебувають в них на персонально-первинному військовому обліку, направлення таких громадян до четвертого відділу Рівненського районного територіального центру комплектування та соціальної підтримки для взяття на військовий облік, взяття призовників, військовозобов’язаних та резервістів на персонально-первинний військовий облік; </w:t>
      </w:r>
    </w:p>
    <w:p w:rsidR="00A62C31" w:rsidRDefault="00BE2BF8" w:rsidP="00141A5B">
      <w:pPr>
        <w:shd w:val="clear" w:color="auto" w:fill="FFFFFF"/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spacing w:val="-4"/>
          <w:sz w:val="28"/>
          <w:szCs w:val="28"/>
          <w:lang w:val="uk-UA"/>
        </w:rPr>
        <w:t xml:space="preserve">       </w:t>
      </w:r>
      <w:r w:rsidR="00161296">
        <w:rPr>
          <w:rFonts w:ascii="Times New Roman" w:hAnsi="Times New Roman"/>
          <w:spacing w:val="-4"/>
          <w:sz w:val="28"/>
          <w:szCs w:val="28"/>
          <w:lang w:val="uk-UA"/>
        </w:rPr>
        <w:tab/>
      </w:r>
      <w:r w:rsidRPr="00BE2BF8">
        <w:rPr>
          <w:rFonts w:ascii="Times New Roman" w:hAnsi="Times New Roman"/>
          <w:spacing w:val="-4"/>
          <w:sz w:val="28"/>
          <w:szCs w:val="28"/>
          <w:lang w:val="uk-UA"/>
        </w:rPr>
        <w:t>ведення карток первинного обліку призовників, військовозобов’язаних</w:t>
      </w:r>
      <w:r w:rsidRPr="00BE2BF8">
        <w:rPr>
          <w:rFonts w:ascii="Times New Roman" w:hAnsi="Times New Roman"/>
          <w:sz w:val="28"/>
          <w:szCs w:val="28"/>
          <w:lang w:val="uk-UA"/>
        </w:rPr>
        <w:t xml:space="preserve"> та резервістів, які проживають на території старостинських округів;</w:t>
      </w:r>
    </w:p>
    <w:p w:rsidR="00A62C31" w:rsidRPr="00141A5B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A62C31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A62C31">
        <w:rPr>
          <w:rFonts w:ascii="Times New Roman" w:hAnsi="Times New Roman"/>
          <w:sz w:val="28"/>
          <w:szCs w:val="28"/>
          <w:lang w:val="uk-UA"/>
        </w:rPr>
        <w:t xml:space="preserve">проведення відповідної роз’яснювальної роботи серед призовників, військовозобов’язаних та резервістів щодо виконання ними правил військового </w:t>
      </w:r>
      <w:r w:rsidRPr="00141A5B">
        <w:rPr>
          <w:rFonts w:ascii="Times New Roman" w:hAnsi="Times New Roman"/>
          <w:sz w:val="28"/>
          <w:szCs w:val="28"/>
          <w:lang w:val="uk-UA"/>
        </w:rPr>
        <w:t>обліку;</w:t>
      </w:r>
    </w:p>
    <w:p w:rsidR="00A62C31" w:rsidRPr="00141A5B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41A5B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141A5B">
        <w:rPr>
          <w:rFonts w:ascii="Times New Roman" w:hAnsi="Times New Roman"/>
          <w:sz w:val="28"/>
          <w:szCs w:val="28"/>
          <w:lang w:val="uk-UA"/>
        </w:rPr>
        <w:t>звіряння не рідше одного разу на рік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обліку:</w:t>
      </w:r>
    </w:p>
    <w:p w:rsidR="00A62C31" w:rsidRPr="00141A5B" w:rsidRDefault="00141A5B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41A5B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="00BE2BF8" w:rsidRPr="00141A5B">
        <w:rPr>
          <w:rFonts w:ascii="Times New Roman" w:hAnsi="Times New Roman"/>
          <w:sz w:val="28"/>
          <w:szCs w:val="28"/>
          <w:lang w:val="uk-UA"/>
        </w:rPr>
        <w:t>з обліковими даними, що містяться у списках персонального військового обліку призовників, військовозобов’язаних та резервістів;</w:t>
      </w:r>
      <w:r w:rsidR="00A62C31" w:rsidRPr="00141A5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E2BF8" w:rsidRPr="00A62C31" w:rsidRDefault="00BE2BF8" w:rsidP="00161296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62C31">
        <w:rPr>
          <w:rFonts w:ascii="Times New Roman" w:hAnsi="Times New Roman"/>
          <w:sz w:val="28"/>
          <w:szCs w:val="28"/>
          <w:lang w:val="uk-UA"/>
        </w:rPr>
        <w:t xml:space="preserve">з документами щодо реєстрації місця проживання фізичних осіб або з відображенням в електронній </w:t>
      </w:r>
      <w:r w:rsidRPr="00A62C31">
        <w:rPr>
          <w:rFonts w:ascii="Times New Roman" w:hAnsi="Times New Roman"/>
          <w:bCs/>
          <w:sz w:val="28"/>
          <w:szCs w:val="28"/>
          <w:lang w:val="uk-UA"/>
        </w:rPr>
        <w:t>формі інформації, що міститься в таких документах, які можуть пред’являтися (надаватися) з використанням мобільного додатка Порталу Дія</w:t>
      </w:r>
      <w:r w:rsidRPr="00A62C31">
        <w:rPr>
          <w:rFonts w:ascii="Times New Roman" w:hAnsi="Times New Roman"/>
          <w:sz w:val="28"/>
          <w:szCs w:val="28"/>
          <w:lang w:val="uk-UA"/>
        </w:rPr>
        <w:t>;</w:t>
      </w:r>
    </w:p>
    <w:p w:rsidR="00BE2BF8" w:rsidRPr="00BE2BF8" w:rsidRDefault="00BE2BF8" w:rsidP="00161296">
      <w:pPr>
        <w:pStyle w:val="af2"/>
        <w:keepNext/>
        <w:spacing w:before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2BF8">
        <w:rPr>
          <w:rFonts w:ascii="Times New Roman" w:hAnsi="Times New Roman"/>
          <w:spacing w:val="-4"/>
          <w:sz w:val="28"/>
          <w:szCs w:val="28"/>
        </w:rPr>
        <w:t>з місцем фактичного проживання призовників, військовозобов’язаних</w:t>
      </w:r>
      <w:r w:rsidRPr="00BE2BF8">
        <w:rPr>
          <w:rFonts w:ascii="Times New Roman" w:hAnsi="Times New Roman"/>
          <w:sz w:val="28"/>
          <w:szCs w:val="28"/>
        </w:rPr>
        <w:t xml:space="preserve"> та резервістів;</w:t>
      </w:r>
    </w:p>
    <w:p w:rsidR="00BE2BF8" w:rsidRPr="00BE2BF8" w:rsidRDefault="00BE2BF8" w:rsidP="00141A5B">
      <w:pPr>
        <w:pStyle w:val="af2"/>
        <w:keepNext/>
        <w:spacing w:before="0" w:line="228" w:lineRule="auto"/>
        <w:jc w:val="both"/>
        <w:rPr>
          <w:rFonts w:ascii="Times New Roman" w:eastAsia="Calibri" w:hAnsi="Times New Roman"/>
          <w:sz w:val="28"/>
          <w:szCs w:val="28"/>
        </w:rPr>
      </w:pPr>
      <w:r w:rsidRPr="00BE2BF8">
        <w:rPr>
          <w:rFonts w:ascii="Times New Roman" w:hAnsi="Times New Roman"/>
          <w:sz w:val="28"/>
          <w:szCs w:val="28"/>
        </w:rPr>
        <w:t xml:space="preserve"> </w:t>
      </w:r>
      <w:r w:rsidR="00161296">
        <w:rPr>
          <w:rFonts w:ascii="Times New Roman" w:hAnsi="Times New Roman"/>
          <w:sz w:val="28"/>
          <w:szCs w:val="28"/>
        </w:rPr>
        <w:tab/>
      </w:r>
      <w:r w:rsidRPr="00BE2BF8">
        <w:rPr>
          <w:rFonts w:ascii="Times New Roman" w:hAnsi="Times New Roman"/>
          <w:sz w:val="28"/>
          <w:szCs w:val="28"/>
        </w:rPr>
        <w:t>звіряння не рідше одного разу на рік облікових даних карток первинного обліку призовників, які перебувають на персонально-первинному військовому обліку, з обліковими даними четвертого відділу Рівненського районного територіального центру комплектування та соціальної підтримки (звіряння облікових даних карток первинного обліку призовників здійснюється після приписки громадян до призовних дільниць і перед призовом їх на строкову військову службу, а також в інші строки, визначені Рівненським районним  територіальним центром комплектування та соціальної підтримки).</w:t>
      </w:r>
    </w:p>
    <w:p w:rsidR="00BE2BF8" w:rsidRPr="00BE2BF8" w:rsidRDefault="004B2D28" w:rsidP="00161296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3</w:t>
      </w:r>
      <w:r w:rsidR="00BE2BF8" w:rsidRPr="00BE2BF8">
        <w:rPr>
          <w:rFonts w:ascii="Times New Roman" w:eastAsia="Calibri" w:hAnsi="Times New Roman"/>
          <w:sz w:val="28"/>
          <w:szCs w:val="28"/>
          <w:lang w:val="uk-UA"/>
        </w:rPr>
        <w:t>. Начальнику відділу економічного розвитку та регуляторної політики Здолбунівської міської ради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 щомісяця інформувати до </w:t>
      </w:r>
      <w:r w:rsidR="00CC0CFE">
        <w:rPr>
          <w:rFonts w:ascii="Times New Roman" w:hAnsi="Times New Roman"/>
          <w:sz w:val="28"/>
          <w:szCs w:val="28"/>
          <w:lang w:val="uk-UA"/>
        </w:rPr>
        <w:t>0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>5 числа четвертий відділ Рівненського районного   територіального центру комплектування та соціальної підтримки про державну реєстрацію утворення, припинення підприємств, установ та організацій, які розташовані на території адміністративно-територіальної одиниці.</w:t>
      </w:r>
    </w:p>
    <w:p w:rsidR="00BE2BF8" w:rsidRPr="00BE2BF8" w:rsidRDefault="004B2D28" w:rsidP="00161296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4</w:t>
      </w:r>
      <w:r w:rsidR="00BE2BF8" w:rsidRPr="00BE2BF8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A62C31">
        <w:rPr>
          <w:rFonts w:ascii="Times New Roman" w:hAnsi="Times New Roman"/>
          <w:sz w:val="28"/>
          <w:szCs w:val="28"/>
          <w:lang w:val="uk-UA"/>
        </w:rPr>
        <w:t xml:space="preserve">Начальнику відділу забезпечення 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надання адміністративних послуг </w:t>
      </w:r>
      <w:r w:rsidR="00BE2BF8" w:rsidRPr="00BE2BF8">
        <w:rPr>
          <w:rFonts w:ascii="Times New Roman" w:eastAsia="Calibri" w:hAnsi="Times New Roman"/>
          <w:sz w:val="28"/>
          <w:szCs w:val="28"/>
          <w:lang w:val="uk-UA"/>
        </w:rPr>
        <w:t>Здолбунівської міської ради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 щомісяця до </w:t>
      </w:r>
      <w:r w:rsidR="00CC0CFE">
        <w:rPr>
          <w:rFonts w:ascii="Times New Roman" w:hAnsi="Times New Roman"/>
          <w:sz w:val="28"/>
          <w:szCs w:val="28"/>
          <w:lang w:val="uk-UA"/>
        </w:rPr>
        <w:t>0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5 числа надсилати до четвертого відділу Рівненського районного   територіального центру комплектування та 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lastRenderedPageBreak/>
        <w:t>соціальної підтримки повідомлення про зміну облікових даних призовників, військовозобов’язаних та резервістів, які змінили місце проживання в межах адміністративно-територіальної одиниці, а також військовозобов’язаних та резервістів, що прибули з мобілізаційними розпорядженнями.</w:t>
      </w:r>
    </w:p>
    <w:p w:rsidR="00BE2BF8" w:rsidRPr="00BE2BF8" w:rsidRDefault="004B2D28" w:rsidP="00161296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>. Начальнику управління з гуманітарних питань</w:t>
      </w:r>
      <w:r w:rsidR="00A62C31" w:rsidRPr="00A62C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2C31" w:rsidRPr="00BE2BF8"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закладами загальної освіти Здолбунівської міської ради, щодо складення і подання щороку до </w:t>
      </w:r>
      <w:r w:rsidR="00A62C31">
        <w:rPr>
          <w:rFonts w:ascii="Times New Roman" w:hAnsi="Times New Roman"/>
          <w:sz w:val="28"/>
          <w:szCs w:val="28"/>
          <w:lang w:val="uk-UA"/>
        </w:rPr>
        <w:t>0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>1 грудня до четвертого відділу Рівненського районного територіального центру комплектування та соціальної підтримки списків громадян, які підлягають приписці до призовних дільниць.</w:t>
      </w:r>
    </w:p>
    <w:p w:rsidR="00200B00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E2BF8">
        <w:rPr>
          <w:rFonts w:ascii="Times New Roman" w:eastAsia="Calibri" w:hAnsi="Times New Roman"/>
          <w:sz w:val="28"/>
          <w:szCs w:val="28"/>
          <w:lang w:val="uk-UA"/>
        </w:rPr>
        <w:t xml:space="preserve">        </w:t>
      </w:r>
      <w:r w:rsidR="00161296">
        <w:rPr>
          <w:rFonts w:ascii="Times New Roman" w:eastAsia="Calibri" w:hAnsi="Times New Roman"/>
          <w:sz w:val="28"/>
          <w:szCs w:val="28"/>
          <w:lang w:val="uk-UA"/>
        </w:rPr>
        <w:tab/>
      </w:r>
      <w:r w:rsidR="004B2D28">
        <w:rPr>
          <w:rFonts w:ascii="Times New Roman" w:eastAsia="Calibri" w:hAnsi="Times New Roman"/>
          <w:sz w:val="28"/>
          <w:szCs w:val="28"/>
          <w:lang w:val="uk-UA"/>
        </w:rPr>
        <w:t>6</w:t>
      </w:r>
      <w:r w:rsidRPr="00BE2BF8">
        <w:rPr>
          <w:rFonts w:ascii="Times New Roman" w:eastAsia="Calibri" w:hAnsi="Times New Roman"/>
          <w:sz w:val="28"/>
          <w:szCs w:val="28"/>
          <w:lang w:val="uk-UA"/>
        </w:rPr>
        <w:t xml:space="preserve">. Керівникам </w:t>
      </w:r>
      <w:r w:rsidRPr="00BE2BF8">
        <w:rPr>
          <w:rFonts w:ascii="Times New Roman" w:hAnsi="Times New Roman"/>
          <w:sz w:val="28"/>
          <w:szCs w:val="28"/>
          <w:lang w:val="uk-UA"/>
        </w:rPr>
        <w:t>комунальних  підприємств</w:t>
      </w:r>
      <w:r w:rsidR="002B4CDB">
        <w:rPr>
          <w:rFonts w:ascii="Times New Roman" w:hAnsi="Times New Roman"/>
          <w:sz w:val="28"/>
          <w:szCs w:val="28"/>
          <w:lang w:val="uk-UA"/>
        </w:rPr>
        <w:t xml:space="preserve">, установ та організацій </w:t>
      </w:r>
      <w:r w:rsidRPr="00BE2BF8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 xml:space="preserve">Здолбунівської </w:t>
      </w:r>
      <w:r w:rsidR="00200B00" w:rsidRPr="007B05BD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 xml:space="preserve"> міської </w:t>
      </w:r>
      <w:r w:rsidR="00200B00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>ради</w:t>
      </w:r>
      <w:r w:rsidR="00200B00">
        <w:rPr>
          <w:rFonts w:ascii="Times New Roman" w:eastAsia="Calibri" w:hAnsi="Times New Roman"/>
          <w:sz w:val="28"/>
          <w:szCs w:val="28"/>
          <w:lang w:val="uk-UA"/>
        </w:rPr>
        <w:t>:</w:t>
      </w:r>
    </w:p>
    <w:p w:rsidR="00BE2BF8" w:rsidRPr="00BE2BF8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E2BF8">
        <w:rPr>
          <w:rFonts w:ascii="Times New Roman" w:eastAsia="Calibri" w:hAnsi="Times New Roman"/>
          <w:sz w:val="28"/>
          <w:szCs w:val="28"/>
          <w:lang w:val="uk-UA"/>
        </w:rPr>
        <w:t xml:space="preserve">      </w:t>
      </w:r>
      <w:r w:rsidR="00161296">
        <w:rPr>
          <w:rFonts w:ascii="Times New Roman" w:eastAsia="Calibri" w:hAnsi="Times New Roman"/>
          <w:sz w:val="28"/>
          <w:szCs w:val="28"/>
          <w:lang w:val="uk-UA"/>
        </w:rPr>
        <w:tab/>
      </w:r>
      <w:r w:rsidRPr="00BE2BF8">
        <w:rPr>
          <w:rFonts w:ascii="Times New Roman" w:eastAsia="Calibri" w:hAnsi="Times New Roman"/>
          <w:sz w:val="28"/>
          <w:szCs w:val="28"/>
          <w:lang w:val="uk-UA"/>
        </w:rPr>
        <w:t xml:space="preserve">проаналізувати стан  та діяльність осіб, на яких покладено обов’язки з питань ведення військового обліку </w:t>
      </w:r>
      <w:r w:rsidRPr="00BE2BF8">
        <w:rPr>
          <w:rFonts w:ascii="Times New Roman" w:hAnsi="Times New Roman"/>
          <w:sz w:val="28"/>
          <w:szCs w:val="28"/>
          <w:lang w:val="uk-UA"/>
        </w:rPr>
        <w:t>призовників, військовозобов’язаних, резервістів та транспортних засобів;</w:t>
      </w:r>
    </w:p>
    <w:p w:rsidR="00BE2BF8" w:rsidRPr="00BE2BF8" w:rsidRDefault="00BE2BF8" w:rsidP="00141A5B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eastAsia="Calibri" w:hAnsi="Times New Roman"/>
          <w:sz w:val="28"/>
          <w:szCs w:val="28"/>
          <w:lang w:val="uk-UA"/>
        </w:rPr>
        <w:t xml:space="preserve">       </w:t>
      </w:r>
      <w:r w:rsidR="00161296">
        <w:rPr>
          <w:rFonts w:ascii="Times New Roman" w:eastAsia="Calibri" w:hAnsi="Times New Roman"/>
          <w:sz w:val="28"/>
          <w:szCs w:val="28"/>
          <w:lang w:val="uk-UA"/>
        </w:rPr>
        <w:tab/>
      </w:r>
      <w:r w:rsidRPr="00BE2BF8">
        <w:rPr>
          <w:rFonts w:ascii="Times New Roman" w:eastAsia="Calibri" w:hAnsi="Times New Roman"/>
          <w:sz w:val="28"/>
          <w:szCs w:val="28"/>
          <w:lang w:val="uk-UA"/>
        </w:rPr>
        <w:t xml:space="preserve">організувати ведення персонального військового обліку </w:t>
      </w:r>
      <w:r w:rsidRPr="00BE2BF8">
        <w:rPr>
          <w:rFonts w:ascii="Times New Roman" w:hAnsi="Times New Roman"/>
          <w:sz w:val="28"/>
          <w:szCs w:val="28"/>
          <w:lang w:val="uk-UA"/>
        </w:rPr>
        <w:t xml:space="preserve">призовників, військовозобов’язаних та резервістів відповідно до вимог, встановлених </w:t>
      </w:r>
      <w:r w:rsidRPr="00BE2BF8">
        <w:rPr>
          <w:rFonts w:ascii="Times New Roman" w:hAnsi="Times New Roman"/>
          <w:sz w:val="28"/>
          <w:szCs w:val="28"/>
          <w:lang w:val="uk-UA" w:eastAsia="x-none"/>
        </w:rPr>
        <w:t xml:space="preserve">Кабінету Міністрів України від 30 грудня 2022 року № 1487 «Порядок організації та ведення військового обліку призовників, військовозобов’язаних та резервістів»;        </w:t>
      </w:r>
    </w:p>
    <w:p w:rsidR="00BE2BF8" w:rsidRPr="00BE2BF8" w:rsidRDefault="00BE2BF8" w:rsidP="002E0A8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BE2BF8">
        <w:rPr>
          <w:rFonts w:ascii="Times New Roman" w:hAnsi="Times New Roman"/>
          <w:sz w:val="28"/>
          <w:szCs w:val="28"/>
          <w:lang w:val="uk-UA"/>
        </w:rPr>
        <w:t>надсилати у семиденний строк з дня видання наказу про прийняття на роботу, звільнення з роботи  до четвертого відділу Рівненського районного територіального центру комплектування та соціальної підтримки повідомлень про зміну облікових даних призовників, військовозобов’язаних та резервістів;</w:t>
      </w:r>
    </w:p>
    <w:p w:rsidR="00BE2BF8" w:rsidRPr="00BE2BF8" w:rsidRDefault="00BE2BF8" w:rsidP="002E0A8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61296">
        <w:rPr>
          <w:rFonts w:ascii="Times New Roman" w:hAnsi="Times New Roman"/>
          <w:sz w:val="28"/>
          <w:szCs w:val="28"/>
          <w:lang w:val="uk-UA"/>
        </w:rPr>
        <w:tab/>
      </w:r>
      <w:r w:rsidRPr="00BE2BF8">
        <w:rPr>
          <w:rFonts w:ascii="Times New Roman" w:hAnsi="Times New Roman"/>
          <w:sz w:val="28"/>
          <w:szCs w:val="28"/>
          <w:lang w:val="uk-UA"/>
        </w:rPr>
        <w:t>оповіщати на вимогу четвертого відділу Рівненського районного територіального центру комплектування та соціальної підтримки призовників, військовозобов’язаних та резервістів про їх виклик до  територіального центру комплектування та соціальної підтримки і забезпечення їх своєчасного прибуття;</w:t>
      </w:r>
    </w:p>
    <w:p w:rsidR="00BE2BF8" w:rsidRPr="00BE2BF8" w:rsidRDefault="002E0A84" w:rsidP="002E0A84">
      <w:pPr>
        <w:pStyle w:val="af2"/>
        <w:keepNext/>
        <w:spacing w:before="0"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61296">
        <w:rPr>
          <w:rFonts w:ascii="Times New Roman" w:hAnsi="Times New Roman"/>
          <w:sz w:val="28"/>
          <w:szCs w:val="28"/>
        </w:rPr>
        <w:tab/>
      </w:r>
      <w:r w:rsidR="00BE2BF8" w:rsidRPr="00BE2BF8">
        <w:rPr>
          <w:rFonts w:ascii="Times New Roman" w:hAnsi="Times New Roman"/>
          <w:sz w:val="28"/>
          <w:szCs w:val="28"/>
        </w:rPr>
        <w:t>організовувати взаємодію з четвертим відділом Рівненського районного територіального центру комплектування та соціальної підтримки щодо строків та способів звіряння даних списків персонального військового обліку, внесення відповідних змін до них, а також щодо оповіщення призовників, військовозобов’язаних та резервістів;</w:t>
      </w:r>
    </w:p>
    <w:p w:rsidR="00851AED" w:rsidRDefault="002E0A84" w:rsidP="00851AED">
      <w:pPr>
        <w:pStyle w:val="af2"/>
        <w:keepNext/>
        <w:spacing w:before="0" w:line="228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61296">
        <w:rPr>
          <w:rFonts w:ascii="Times New Roman" w:hAnsi="Times New Roman"/>
          <w:sz w:val="28"/>
          <w:szCs w:val="28"/>
        </w:rPr>
        <w:tab/>
      </w:r>
      <w:r w:rsidR="00BE2BF8" w:rsidRPr="00BE2BF8">
        <w:rPr>
          <w:rFonts w:ascii="Times New Roman" w:hAnsi="Times New Roman"/>
          <w:sz w:val="28"/>
          <w:szCs w:val="28"/>
        </w:rPr>
        <w:t>своєчасно здійснювати бронювання військовозобов’язаних відповідно до постанов Кабінету Міністрів України від 04 лютого 2015 року №</w:t>
      </w:r>
      <w:r w:rsidR="00906203">
        <w:rPr>
          <w:rFonts w:ascii="Times New Roman" w:hAnsi="Times New Roman"/>
          <w:sz w:val="28"/>
          <w:szCs w:val="28"/>
        </w:rPr>
        <w:t xml:space="preserve"> </w:t>
      </w:r>
      <w:r w:rsidR="00BE2BF8" w:rsidRPr="00BE2BF8">
        <w:rPr>
          <w:rFonts w:ascii="Times New Roman" w:hAnsi="Times New Roman"/>
          <w:sz w:val="28"/>
          <w:szCs w:val="28"/>
        </w:rPr>
        <w:t xml:space="preserve">45 </w:t>
      </w:r>
      <w:r w:rsidR="00906203">
        <w:rPr>
          <w:rFonts w:ascii="Times New Roman" w:hAnsi="Times New Roman"/>
          <w:sz w:val="28"/>
          <w:szCs w:val="28"/>
        </w:rPr>
        <w:t xml:space="preserve">                       </w:t>
      </w:r>
      <w:r w:rsidR="00BE2BF8" w:rsidRPr="00BE2BF8">
        <w:rPr>
          <w:rFonts w:ascii="Times New Roman" w:hAnsi="Times New Roman"/>
          <w:sz w:val="28"/>
          <w:szCs w:val="28"/>
        </w:rPr>
        <w:t xml:space="preserve">«Про затвердження Порядку бронювання військовозобов’язаних за органами державної влади, органами місцевого самоврядування та підприємствами. Установами і організаціями на період мобілізації та на воєнний час» </w:t>
      </w:r>
      <w:r w:rsidR="00BE2BF8" w:rsidRPr="00BE2BF8">
        <w:rPr>
          <w:rFonts w:ascii="Times New Roman" w:hAnsi="Times New Roman"/>
          <w:sz w:val="28"/>
          <w:szCs w:val="28"/>
          <w:lang w:eastAsia="x-none"/>
        </w:rPr>
        <w:t>( в редакції постанови Кабінету Міністрів України від 11 січня 2018 року №12), від 27 січня 2023 року №</w:t>
      </w:r>
      <w:r w:rsidR="00906203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="00BE2BF8" w:rsidRPr="00BE2BF8">
        <w:rPr>
          <w:rFonts w:ascii="Times New Roman" w:hAnsi="Times New Roman"/>
          <w:sz w:val="28"/>
          <w:szCs w:val="28"/>
          <w:lang w:eastAsia="x-none"/>
        </w:rPr>
        <w:t xml:space="preserve">76 «Деякі питання реалізації положень Закону України </w:t>
      </w:r>
      <w:r w:rsidR="00906203">
        <w:rPr>
          <w:rFonts w:ascii="Times New Roman" w:hAnsi="Times New Roman"/>
          <w:sz w:val="28"/>
          <w:szCs w:val="28"/>
          <w:lang w:eastAsia="x-none"/>
        </w:rPr>
        <w:t xml:space="preserve">                      </w:t>
      </w:r>
      <w:r w:rsidR="00BE2BF8" w:rsidRPr="00BE2BF8">
        <w:rPr>
          <w:rFonts w:ascii="Times New Roman" w:hAnsi="Times New Roman"/>
          <w:sz w:val="28"/>
          <w:szCs w:val="28"/>
          <w:lang w:eastAsia="x-none"/>
        </w:rPr>
        <w:t>«Про мобілізаційну підготовку та мобілізацію» щодо бронювання військово</w:t>
      </w:r>
      <w:r w:rsidR="00906203">
        <w:rPr>
          <w:rFonts w:ascii="Times New Roman" w:hAnsi="Times New Roman"/>
          <w:sz w:val="28"/>
          <w:szCs w:val="28"/>
          <w:lang w:eastAsia="x-none"/>
        </w:rPr>
        <w:t>-</w:t>
      </w:r>
      <w:r w:rsidR="00BE2BF8" w:rsidRPr="00BE2BF8">
        <w:rPr>
          <w:rFonts w:ascii="Times New Roman" w:hAnsi="Times New Roman"/>
          <w:sz w:val="28"/>
          <w:szCs w:val="28"/>
          <w:lang w:eastAsia="x-none"/>
        </w:rPr>
        <w:t>зобов’язаних на період мобілізації та на воєнний час»</w:t>
      </w:r>
      <w:r w:rsidR="00A62C31">
        <w:rPr>
          <w:rFonts w:ascii="Times New Roman" w:hAnsi="Times New Roman"/>
          <w:sz w:val="28"/>
          <w:szCs w:val="28"/>
        </w:rPr>
        <w:t>.</w:t>
      </w:r>
    </w:p>
    <w:p w:rsidR="00BE2BF8" w:rsidRPr="00BE2BF8" w:rsidRDefault="004B2D28" w:rsidP="00851AED">
      <w:pPr>
        <w:pStyle w:val="af2"/>
        <w:keepNext/>
        <w:spacing w:before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51AED">
        <w:rPr>
          <w:rFonts w:ascii="Times New Roman" w:hAnsi="Times New Roman"/>
          <w:sz w:val="28"/>
          <w:szCs w:val="28"/>
        </w:rPr>
        <w:t xml:space="preserve">. </w:t>
      </w:r>
      <w:r w:rsidR="00A62C31">
        <w:rPr>
          <w:rFonts w:ascii="Times New Roman" w:hAnsi="Times New Roman"/>
          <w:sz w:val="28"/>
          <w:szCs w:val="28"/>
        </w:rPr>
        <w:t>В.о. д</w:t>
      </w:r>
      <w:r w:rsidR="00BE2BF8" w:rsidRPr="00BE2BF8">
        <w:rPr>
          <w:rFonts w:ascii="Times New Roman" w:hAnsi="Times New Roman"/>
          <w:sz w:val="28"/>
          <w:szCs w:val="28"/>
        </w:rPr>
        <w:t>иректор</w:t>
      </w:r>
      <w:r w:rsidR="00A62C31">
        <w:rPr>
          <w:rFonts w:ascii="Times New Roman" w:hAnsi="Times New Roman"/>
          <w:sz w:val="28"/>
          <w:szCs w:val="28"/>
        </w:rPr>
        <w:t>а</w:t>
      </w:r>
      <w:r w:rsidR="00BE2BF8" w:rsidRPr="00BE2BF8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«Здолбунівська центральна міська лікарня»</w:t>
      </w:r>
      <w:r w:rsidR="00A62C31">
        <w:rPr>
          <w:rFonts w:ascii="Times New Roman" w:hAnsi="Times New Roman"/>
          <w:sz w:val="28"/>
          <w:szCs w:val="28"/>
        </w:rPr>
        <w:t xml:space="preserve"> З</w:t>
      </w:r>
      <w:r w:rsidR="00BE2BF8" w:rsidRPr="00BE2BF8">
        <w:rPr>
          <w:rFonts w:ascii="Times New Roman" w:hAnsi="Times New Roman"/>
          <w:sz w:val="28"/>
          <w:szCs w:val="28"/>
        </w:rPr>
        <w:t xml:space="preserve">долбунівської міської ради під час проведення призову громадян України на строкову військову службу повідомляти у триденний строк четвертий відділ Рівненського районного   </w:t>
      </w:r>
      <w:r w:rsidR="00BE2BF8" w:rsidRPr="00BE2BF8">
        <w:rPr>
          <w:rFonts w:ascii="Times New Roman" w:hAnsi="Times New Roman"/>
          <w:sz w:val="28"/>
          <w:szCs w:val="28"/>
        </w:rPr>
        <w:lastRenderedPageBreak/>
        <w:t>територіального центру комплектування та соціальної підтримки про громадян призовного віку, які перебувають на стаціонарному лікуванні.</w:t>
      </w:r>
    </w:p>
    <w:p w:rsidR="00D5649B" w:rsidRDefault="004B2D28" w:rsidP="00D5649B">
      <w:pPr>
        <w:shd w:val="clear" w:color="auto" w:fill="FFFFFF"/>
        <w:spacing w:after="0" w:line="240" w:lineRule="auto"/>
        <w:ind w:right="-1" w:firstLine="72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. Головному спеціалісту з мобілізаційної підготовки та мобілізації апарату </w:t>
      </w:r>
      <w:r w:rsidR="00BE2BF8" w:rsidRPr="00BE2BF8">
        <w:rPr>
          <w:rFonts w:ascii="Times New Roman" w:eastAsia="Calibri" w:hAnsi="Times New Roman"/>
          <w:sz w:val="28"/>
          <w:szCs w:val="28"/>
          <w:lang w:val="uk-UA"/>
        </w:rPr>
        <w:t>Здолбунівської міської ради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 xml:space="preserve"> безпосередньо організувати роботу з бронювання військовозобов’язаних та контролю за станом ведення військового обліку на </w:t>
      </w:r>
      <w:r w:rsidR="00EE6F00">
        <w:rPr>
          <w:rFonts w:ascii="Times New Roman" w:hAnsi="Times New Roman"/>
          <w:sz w:val="28"/>
          <w:szCs w:val="28"/>
          <w:lang w:val="uk-UA"/>
        </w:rPr>
        <w:t xml:space="preserve">комунальних </w:t>
      </w:r>
      <w:r w:rsidR="00BE2BF8" w:rsidRPr="00BE2BF8">
        <w:rPr>
          <w:rFonts w:ascii="Times New Roman" w:hAnsi="Times New Roman"/>
          <w:sz w:val="28"/>
          <w:szCs w:val="28"/>
          <w:lang w:val="uk-UA"/>
        </w:rPr>
        <w:t>підприємствах, в установах т</w:t>
      </w:r>
      <w:r w:rsidR="00535F1C">
        <w:rPr>
          <w:rFonts w:ascii="Times New Roman" w:hAnsi="Times New Roman"/>
          <w:sz w:val="28"/>
          <w:szCs w:val="28"/>
          <w:lang w:val="uk-UA"/>
        </w:rPr>
        <w:t xml:space="preserve">а організаціях </w:t>
      </w:r>
      <w:r w:rsidR="00BE2BF8" w:rsidRPr="00BE2BF8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 xml:space="preserve"> Здолбунівської міської </w:t>
      </w:r>
      <w:r w:rsidR="00AF76EE">
        <w:rPr>
          <w:rFonts w:ascii="Times New Roman" w:hAnsi="Times New Roman"/>
          <w:bCs/>
          <w:color w:val="212529"/>
          <w:sz w:val="28"/>
          <w:szCs w:val="28"/>
          <w:lang w:val="uk-UA" w:eastAsia="uk-UA"/>
        </w:rPr>
        <w:t>ради</w:t>
      </w:r>
      <w:r w:rsidR="00D5649B">
        <w:rPr>
          <w:rFonts w:ascii="Times New Roman" w:eastAsia="Calibri" w:hAnsi="Times New Roman"/>
          <w:sz w:val="28"/>
          <w:szCs w:val="28"/>
          <w:lang w:val="uk-UA"/>
        </w:rPr>
        <w:t>.</w:t>
      </w:r>
    </w:p>
    <w:p w:rsidR="005833F5" w:rsidRPr="00D5649B" w:rsidRDefault="00BE2BF8" w:rsidP="00D5649B">
      <w:pPr>
        <w:shd w:val="clear" w:color="auto" w:fill="FFFFFF"/>
        <w:spacing w:after="0" w:line="240" w:lineRule="auto"/>
        <w:ind w:right="-1" w:firstLine="720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 w:rsidRPr="00BE2BF8">
        <w:rPr>
          <w:rFonts w:ascii="Times New Roman" w:hAnsi="Times New Roman"/>
          <w:bCs/>
          <w:sz w:val="28"/>
          <w:szCs w:val="28"/>
          <w:lang w:val="uk-UA" w:eastAsia="x-none"/>
        </w:rPr>
        <w:t xml:space="preserve"> </w:t>
      </w:r>
      <w:r w:rsidR="004B2D28">
        <w:rPr>
          <w:rFonts w:ascii="Times New Roman" w:hAnsi="Times New Roman"/>
          <w:bCs/>
          <w:sz w:val="28"/>
          <w:szCs w:val="28"/>
          <w:lang w:val="uk-UA" w:eastAsia="x-none"/>
        </w:rPr>
        <w:t>9</w:t>
      </w:r>
      <w:r w:rsidRPr="005833F5">
        <w:rPr>
          <w:rFonts w:ascii="Times New Roman" w:hAnsi="Times New Roman"/>
          <w:bCs/>
          <w:sz w:val="28"/>
          <w:szCs w:val="28"/>
          <w:lang w:val="uk-UA" w:eastAsia="x-none"/>
        </w:rPr>
        <w:t xml:space="preserve">. </w:t>
      </w:r>
      <w:r w:rsidR="005833F5" w:rsidRPr="005833F5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</w:t>
      </w:r>
      <w:r w:rsidR="005833F5" w:rsidRPr="00161296">
        <w:rPr>
          <w:rFonts w:ascii="Times New Roman" w:hAnsi="Times New Roman"/>
          <w:sz w:val="28"/>
          <w:szCs w:val="28"/>
          <w:lang w:val="uk-UA"/>
        </w:rPr>
        <w:t>виконанням</w:t>
      </w:r>
      <w:r w:rsidR="00161296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5833F5" w:rsidRPr="005833F5"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</w:t>
      </w:r>
      <w:bookmarkStart w:id="1" w:name="_Hlk72749235"/>
      <w:r w:rsidR="005833F5" w:rsidRPr="005833F5">
        <w:rPr>
          <w:rFonts w:ascii="Times New Roman" w:hAnsi="Times New Roman"/>
          <w:color w:val="000000"/>
          <w:sz w:val="28"/>
          <w:szCs w:val="28"/>
          <w:lang w:val="uk-UA"/>
        </w:rPr>
        <w:t>покласти на заступника міського голови з питань діяльності виконавчих органів ради Сосюка Ю.П.</w:t>
      </w:r>
    </w:p>
    <w:bookmarkEnd w:id="1"/>
    <w:p w:rsidR="00D5649B" w:rsidRDefault="00D5649B" w:rsidP="00D5649B">
      <w:pPr>
        <w:pStyle w:val="af1"/>
        <w:ind w:right="-284"/>
        <w:rPr>
          <w:rFonts w:ascii="Times New Roman" w:hAnsi="Times New Roman"/>
          <w:sz w:val="28"/>
          <w:szCs w:val="28"/>
          <w:lang w:val="uk-UA" w:eastAsia="x-none"/>
        </w:rPr>
      </w:pPr>
    </w:p>
    <w:p w:rsidR="00D5649B" w:rsidRDefault="00D5649B" w:rsidP="00D5649B">
      <w:pPr>
        <w:pStyle w:val="af1"/>
        <w:ind w:right="-284"/>
        <w:rPr>
          <w:rFonts w:ascii="Times New Roman" w:hAnsi="Times New Roman"/>
          <w:sz w:val="28"/>
          <w:szCs w:val="28"/>
          <w:lang w:val="uk-UA" w:eastAsia="x-none"/>
        </w:rPr>
      </w:pPr>
    </w:p>
    <w:p w:rsidR="00D5649B" w:rsidRDefault="00D5649B" w:rsidP="00D5649B">
      <w:pPr>
        <w:pStyle w:val="af1"/>
        <w:ind w:right="-284"/>
        <w:rPr>
          <w:rFonts w:ascii="Times New Roman" w:hAnsi="Times New Roman"/>
          <w:sz w:val="28"/>
          <w:szCs w:val="28"/>
          <w:lang w:val="uk-UA" w:eastAsia="x-none"/>
        </w:rPr>
      </w:pPr>
    </w:p>
    <w:p w:rsidR="00362C33" w:rsidRPr="00362C33" w:rsidRDefault="00362C33" w:rsidP="00D5649B">
      <w:pPr>
        <w:pStyle w:val="af1"/>
        <w:ind w:right="-284"/>
        <w:rPr>
          <w:rFonts w:ascii="Times New Roman" w:hAnsi="Times New Roman"/>
          <w:sz w:val="28"/>
          <w:szCs w:val="28"/>
          <w:lang w:val="uk-UA"/>
        </w:rPr>
      </w:pPr>
      <w:r w:rsidRPr="00362C33">
        <w:rPr>
          <w:rFonts w:ascii="Times New Roman" w:hAnsi="Times New Roman"/>
          <w:sz w:val="28"/>
          <w:szCs w:val="28"/>
          <w:lang w:val="uk-UA"/>
        </w:rPr>
        <w:t xml:space="preserve">Міський  голова </w:t>
      </w:r>
      <w:r w:rsidRPr="00362C33">
        <w:rPr>
          <w:rFonts w:ascii="Times New Roman" w:hAnsi="Times New Roman"/>
          <w:sz w:val="28"/>
          <w:szCs w:val="28"/>
          <w:lang w:val="uk-UA"/>
        </w:rPr>
        <w:tab/>
      </w:r>
      <w:r w:rsidRPr="00362C33">
        <w:rPr>
          <w:rFonts w:ascii="Times New Roman" w:hAnsi="Times New Roman"/>
          <w:sz w:val="28"/>
          <w:szCs w:val="28"/>
          <w:lang w:val="uk-UA"/>
        </w:rPr>
        <w:tab/>
      </w:r>
      <w:r w:rsidRPr="00362C33">
        <w:rPr>
          <w:rFonts w:ascii="Times New Roman" w:hAnsi="Times New Roman"/>
          <w:sz w:val="28"/>
          <w:szCs w:val="28"/>
          <w:lang w:val="uk-UA"/>
        </w:rPr>
        <w:tab/>
      </w:r>
      <w:r w:rsidRPr="00362C33">
        <w:rPr>
          <w:rFonts w:ascii="Times New Roman" w:hAnsi="Times New Roman"/>
          <w:sz w:val="28"/>
          <w:szCs w:val="28"/>
          <w:lang w:val="uk-UA"/>
        </w:rPr>
        <w:tab/>
      </w:r>
      <w:r w:rsidRPr="00362C33">
        <w:rPr>
          <w:rFonts w:ascii="Times New Roman" w:hAnsi="Times New Roman"/>
          <w:sz w:val="28"/>
          <w:szCs w:val="28"/>
          <w:lang w:val="uk-UA"/>
        </w:rPr>
        <w:tab/>
      </w:r>
      <w:r w:rsidRPr="00362C33">
        <w:rPr>
          <w:rFonts w:ascii="Times New Roman" w:hAnsi="Times New Roman"/>
          <w:sz w:val="28"/>
          <w:szCs w:val="28"/>
          <w:lang w:val="uk-UA"/>
        </w:rPr>
        <w:tab/>
      </w:r>
      <w:r w:rsidR="0016129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362C33"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362C33" w:rsidRPr="00696899" w:rsidRDefault="00362C33" w:rsidP="00A62C31">
      <w:pPr>
        <w:ind w:right="140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362C33" w:rsidRPr="00696899" w:rsidSect="00161296">
      <w:headerReference w:type="default" r:id="rId8"/>
      <w:pgSz w:w="11906" w:h="16838"/>
      <w:pgMar w:top="709" w:right="567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09" w:rsidRDefault="00D62009" w:rsidP="00F15FE6">
      <w:pPr>
        <w:spacing w:after="0" w:line="240" w:lineRule="auto"/>
      </w:pPr>
      <w:r>
        <w:separator/>
      </w:r>
    </w:p>
  </w:endnote>
  <w:endnote w:type="continuationSeparator" w:id="0">
    <w:p w:rsidR="00D62009" w:rsidRDefault="00D62009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09" w:rsidRDefault="00D62009" w:rsidP="00F15FE6">
      <w:pPr>
        <w:spacing w:after="0" w:line="240" w:lineRule="auto"/>
      </w:pPr>
      <w:r>
        <w:separator/>
      </w:r>
    </w:p>
  </w:footnote>
  <w:footnote w:type="continuationSeparator" w:id="0">
    <w:p w:rsidR="00D62009" w:rsidRDefault="00D62009" w:rsidP="00F1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8404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61296" w:rsidRPr="00161296" w:rsidRDefault="00161296" w:rsidP="00161296">
        <w:pPr>
          <w:pStyle w:val="ac"/>
          <w:jc w:val="center"/>
          <w:rPr>
            <w:sz w:val="28"/>
            <w:szCs w:val="28"/>
          </w:rPr>
        </w:pPr>
        <w:r w:rsidRPr="00161296">
          <w:rPr>
            <w:sz w:val="28"/>
            <w:szCs w:val="28"/>
          </w:rPr>
          <w:fldChar w:fldCharType="begin"/>
        </w:r>
        <w:r w:rsidRPr="00161296">
          <w:rPr>
            <w:sz w:val="28"/>
            <w:szCs w:val="28"/>
          </w:rPr>
          <w:instrText>PAGE   \* MERGEFORMAT</w:instrText>
        </w:r>
        <w:r w:rsidRPr="00161296">
          <w:rPr>
            <w:sz w:val="28"/>
            <w:szCs w:val="28"/>
          </w:rPr>
          <w:fldChar w:fldCharType="separate"/>
        </w:r>
        <w:r w:rsidR="00CD6868">
          <w:rPr>
            <w:noProof/>
            <w:sz w:val="28"/>
            <w:szCs w:val="28"/>
          </w:rPr>
          <w:t>4</w:t>
        </w:r>
        <w:r w:rsidRPr="0016129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37274"/>
    <w:multiLevelType w:val="hybridMultilevel"/>
    <w:tmpl w:val="E844FB14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130"/>
    <w:rsid w:val="00087194"/>
    <w:rsid w:val="000A0D90"/>
    <w:rsid w:val="000B7A72"/>
    <w:rsid w:val="000C3945"/>
    <w:rsid w:val="000D01E2"/>
    <w:rsid w:val="000F525A"/>
    <w:rsid w:val="000F7A91"/>
    <w:rsid w:val="00110C64"/>
    <w:rsid w:val="00112F53"/>
    <w:rsid w:val="00115003"/>
    <w:rsid w:val="0013361B"/>
    <w:rsid w:val="001338C1"/>
    <w:rsid w:val="0013707A"/>
    <w:rsid w:val="00141A5B"/>
    <w:rsid w:val="00157777"/>
    <w:rsid w:val="00161296"/>
    <w:rsid w:val="00185B8B"/>
    <w:rsid w:val="00194AFD"/>
    <w:rsid w:val="001E5B0B"/>
    <w:rsid w:val="00200B00"/>
    <w:rsid w:val="00200F4A"/>
    <w:rsid w:val="00207EC7"/>
    <w:rsid w:val="0022001A"/>
    <w:rsid w:val="00223363"/>
    <w:rsid w:val="002255B5"/>
    <w:rsid w:val="0023679F"/>
    <w:rsid w:val="002564E8"/>
    <w:rsid w:val="00272120"/>
    <w:rsid w:val="00297273"/>
    <w:rsid w:val="002B4CD9"/>
    <w:rsid w:val="002B4CDB"/>
    <w:rsid w:val="002E003C"/>
    <w:rsid w:val="002E0A84"/>
    <w:rsid w:val="002E2669"/>
    <w:rsid w:val="002E2B52"/>
    <w:rsid w:val="00302616"/>
    <w:rsid w:val="003205C0"/>
    <w:rsid w:val="003438CB"/>
    <w:rsid w:val="00362C33"/>
    <w:rsid w:val="003C09FF"/>
    <w:rsid w:val="003C5549"/>
    <w:rsid w:val="003F5B03"/>
    <w:rsid w:val="00437E58"/>
    <w:rsid w:val="004408A8"/>
    <w:rsid w:val="00463371"/>
    <w:rsid w:val="004724BD"/>
    <w:rsid w:val="00472F50"/>
    <w:rsid w:val="00487144"/>
    <w:rsid w:val="004A3DE3"/>
    <w:rsid w:val="004B2D28"/>
    <w:rsid w:val="004B66D5"/>
    <w:rsid w:val="004D5A98"/>
    <w:rsid w:val="004D61C4"/>
    <w:rsid w:val="004F76EC"/>
    <w:rsid w:val="00522B3C"/>
    <w:rsid w:val="00535F1C"/>
    <w:rsid w:val="00541270"/>
    <w:rsid w:val="0056584A"/>
    <w:rsid w:val="005833F5"/>
    <w:rsid w:val="0059796A"/>
    <w:rsid w:val="005F1C01"/>
    <w:rsid w:val="00612E97"/>
    <w:rsid w:val="00624750"/>
    <w:rsid w:val="006265DE"/>
    <w:rsid w:val="00671E34"/>
    <w:rsid w:val="006801D9"/>
    <w:rsid w:val="00696899"/>
    <w:rsid w:val="006C1573"/>
    <w:rsid w:val="006C51A0"/>
    <w:rsid w:val="006E27D5"/>
    <w:rsid w:val="006F38E2"/>
    <w:rsid w:val="00711CC1"/>
    <w:rsid w:val="00721251"/>
    <w:rsid w:val="00724502"/>
    <w:rsid w:val="007346D4"/>
    <w:rsid w:val="00741B55"/>
    <w:rsid w:val="00747366"/>
    <w:rsid w:val="00754A1C"/>
    <w:rsid w:val="00761D38"/>
    <w:rsid w:val="00764466"/>
    <w:rsid w:val="0077217B"/>
    <w:rsid w:val="007843AC"/>
    <w:rsid w:val="00791ABA"/>
    <w:rsid w:val="007B05BD"/>
    <w:rsid w:val="007B3450"/>
    <w:rsid w:val="007C5C05"/>
    <w:rsid w:val="007C7110"/>
    <w:rsid w:val="008167D7"/>
    <w:rsid w:val="00851AED"/>
    <w:rsid w:val="008575A4"/>
    <w:rsid w:val="008A0CDE"/>
    <w:rsid w:val="008A1F49"/>
    <w:rsid w:val="008B0C6B"/>
    <w:rsid w:val="00906203"/>
    <w:rsid w:val="00922E73"/>
    <w:rsid w:val="00975E62"/>
    <w:rsid w:val="0098135F"/>
    <w:rsid w:val="009921C1"/>
    <w:rsid w:val="009A16D3"/>
    <w:rsid w:val="009A6230"/>
    <w:rsid w:val="009B6073"/>
    <w:rsid w:val="009D7C24"/>
    <w:rsid w:val="009F0032"/>
    <w:rsid w:val="00A0372B"/>
    <w:rsid w:val="00A25B17"/>
    <w:rsid w:val="00A2743F"/>
    <w:rsid w:val="00A401E2"/>
    <w:rsid w:val="00A43872"/>
    <w:rsid w:val="00A62C31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AF76EE"/>
    <w:rsid w:val="00B0772F"/>
    <w:rsid w:val="00B1449B"/>
    <w:rsid w:val="00B14826"/>
    <w:rsid w:val="00B44D2A"/>
    <w:rsid w:val="00B60652"/>
    <w:rsid w:val="00B64B8E"/>
    <w:rsid w:val="00B758E1"/>
    <w:rsid w:val="00B77A98"/>
    <w:rsid w:val="00BE2BF8"/>
    <w:rsid w:val="00BF505F"/>
    <w:rsid w:val="00BF56EA"/>
    <w:rsid w:val="00C1345B"/>
    <w:rsid w:val="00C17186"/>
    <w:rsid w:val="00C23A43"/>
    <w:rsid w:val="00C30850"/>
    <w:rsid w:val="00C63DBF"/>
    <w:rsid w:val="00C82AC1"/>
    <w:rsid w:val="00C84F2C"/>
    <w:rsid w:val="00CC0CFE"/>
    <w:rsid w:val="00CC2E18"/>
    <w:rsid w:val="00CD2A78"/>
    <w:rsid w:val="00CD6868"/>
    <w:rsid w:val="00D13A00"/>
    <w:rsid w:val="00D419D2"/>
    <w:rsid w:val="00D5649B"/>
    <w:rsid w:val="00D60C51"/>
    <w:rsid w:val="00D62009"/>
    <w:rsid w:val="00D85EFF"/>
    <w:rsid w:val="00D969E9"/>
    <w:rsid w:val="00DA2571"/>
    <w:rsid w:val="00DB1B5B"/>
    <w:rsid w:val="00DB3C4D"/>
    <w:rsid w:val="00DB64EF"/>
    <w:rsid w:val="00DC0197"/>
    <w:rsid w:val="00DC2575"/>
    <w:rsid w:val="00DD01A2"/>
    <w:rsid w:val="00DE07BD"/>
    <w:rsid w:val="00DE30A2"/>
    <w:rsid w:val="00E02F19"/>
    <w:rsid w:val="00E44622"/>
    <w:rsid w:val="00E45682"/>
    <w:rsid w:val="00E74870"/>
    <w:rsid w:val="00E8418E"/>
    <w:rsid w:val="00E90263"/>
    <w:rsid w:val="00EC5738"/>
    <w:rsid w:val="00ED3347"/>
    <w:rsid w:val="00ED53DE"/>
    <w:rsid w:val="00EE6F00"/>
    <w:rsid w:val="00F06759"/>
    <w:rsid w:val="00F15FE6"/>
    <w:rsid w:val="00F30269"/>
    <w:rsid w:val="00F65018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E672"/>
  <w15:chartTrackingRefBased/>
  <w15:docId w15:val="{5B1295AD-D47C-44C7-8F8A-D0166D20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qFormat/>
    <w:rsid w:val="00696899"/>
    <w:rPr>
      <w:sz w:val="22"/>
      <w:szCs w:val="22"/>
      <w:lang w:val="ru-RU" w:eastAsia="ru-RU"/>
    </w:rPr>
  </w:style>
  <w:style w:type="paragraph" w:customStyle="1" w:styleId="af2">
    <w:name w:val="Нормальний текст"/>
    <w:basedOn w:val="a"/>
    <w:rsid w:val="00BE2BF8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6010</Words>
  <Characters>3426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6</cp:revision>
  <cp:lastPrinted>2024-02-23T12:23:00Z</cp:lastPrinted>
  <dcterms:created xsi:type="dcterms:W3CDTF">2024-02-23T06:22:00Z</dcterms:created>
  <dcterms:modified xsi:type="dcterms:W3CDTF">2024-02-23T12:46:00Z</dcterms:modified>
</cp:coreProperties>
</file>