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D7" w:rsidRPr="000E1DA5" w:rsidRDefault="000E1DA5" w:rsidP="000E1DA5">
      <w:pPr>
        <w:spacing w:line="0" w:lineRule="atLeast"/>
        <w:jc w:val="right"/>
        <w:rPr>
          <w:rFonts w:ascii="Times New Roman CYR" w:hAnsi="Times New Roman CYR" w:cs="Times New Roman CYR"/>
          <w:color w:val="000000"/>
          <w:sz w:val="36"/>
          <w:szCs w:val="36"/>
          <w:lang w:val="uk-UA"/>
        </w:rPr>
      </w:pPr>
      <w:r w:rsidRPr="000E1DA5">
        <w:rPr>
          <w:rFonts w:ascii="Times New Roman CYR" w:hAnsi="Times New Roman CYR" w:cs="Times New Roman CYR"/>
          <w:color w:val="000000"/>
          <w:sz w:val="36"/>
          <w:szCs w:val="36"/>
          <w:lang w:val="uk-UA"/>
        </w:rPr>
        <w:t>Проєкт</w:t>
      </w:r>
    </w:p>
    <w:p w:rsidR="007D47D7" w:rsidRPr="007D47D7" w:rsidRDefault="007D47D7" w:rsidP="007D47D7">
      <w:pPr>
        <w:spacing w:line="0" w:lineRule="atLeast"/>
        <w:rPr>
          <w:sz w:val="36"/>
          <w:szCs w:val="24"/>
          <w:lang w:val="uk-UA" w:eastAsia="x-none"/>
        </w:rPr>
      </w:pPr>
      <w:r w:rsidRPr="007D47D7">
        <w:rPr>
          <w:sz w:val="36"/>
          <w:szCs w:val="24"/>
          <w:lang w:val="uk-UA" w:eastAsia="x-none"/>
        </w:rPr>
        <w:t xml:space="preserve">                                                 </w:t>
      </w:r>
      <w:r w:rsidR="00EE1517" w:rsidRPr="007D47D7">
        <w:rPr>
          <w:rFonts w:ascii="Academy" w:hAnsi="Academy" w:cs="Academy"/>
          <w:noProof/>
          <w:sz w:val="36"/>
          <w:szCs w:val="24"/>
          <w:lang w:val="uk-UA" w:eastAsia="uk-UA"/>
        </w:rPr>
        <w:drawing>
          <wp:inline distT="0" distB="0" distL="0" distR="0">
            <wp:extent cx="426720" cy="60198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noFill/>
                    <a:ln>
                      <a:noFill/>
                    </a:ln>
                  </pic:spPr>
                </pic:pic>
              </a:graphicData>
            </a:graphic>
          </wp:inline>
        </w:drawing>
      </w:r>
      <w:r w:rsidRPr="007D47D7">
        <w:rPr>
          <w:sz w:val="36"/>
          <w:szCs w:val="24"/>
          <w:lang w:val="uk-UA" w:eastAsia="x-none"/>
        </w:rPr>
        <w:t xml:space="preserve">           </w:t>
      </w:r>
    </w:p>
    <w:p w:rsidR="007D47D7" w:rsidRPr="007D47D7" w:rsidRDefault="007D47D7" w:rsidP="007D47D7">
      <w:pPr>
        <w:spacing w:line="0" w:lineRule="atLeast"/>
        <w:jc w:val="center"/>
        <w:rPr>
          <w:b/>
          <w:caps/>
          <w:sz w:val="28"/>
          <w:szCs w:val="24"/>
          <w:lang w:val="uk-UA" w:eastAsia="x-none"/>
        </w:rPr>
      </w:pPr>
      <w:r w:rsidRPr="007D47D7">
        <w:rPr>
          <w:b/>
          <w:caps/>
          <w:sz w:val="28"/>
          <w:szCs w:val="24"/>
          <w:lang w:val="uk-UA" w:eastAsia="x-none"/>
        </w:rPr>
        <w:t>здолбунівська міська рада</w:t>
      </w:r>
    </w:p>
    <w:p w:rsidR="007D47D7" w:rsidRPr="007D47D7" w:rsidRDefault="007D47D7" w:rsidP="007D47D7">
      <w:pPr>
        <w:shd w:val="clear" w:color="auto" w:fill="FFFFFF"/>
        <w:spacing w:line="0" w:lineRule="atLeast"/>
        <w:jc w:val="center"/>
        <w:rPr>
          <w:b/>
          <w:caps/>
          <w:sz w:val="28"/>
          <w:szCs w:val="24"/>
          <w:lang w:val="uk-UA" w:eastAsia="x-none"/>
        </w:rPr>
      </w:pPr>
      <w:r w:rsidRPr="007D47D7">
        <w:rPr>
          <w:b/>
          <w:caps/>
          <w:sz w:val="28"/>
          <w:szCs w:val="24"/>
          <w:lang w:val="uk-UA" w:eastAsia="x-none"/>
        </w:rPr>
        <w:t>РІВНЕНСЬКОГО РАЙОНУ рівненської  області</w:t>
      </w:r>
    </w:p>
    <w:p w:rsidR="007D47D7" w:rsidRPr="007D47D7" w:rsidRDefault="007D47D7" w:rsidP="007D47D7">
      <w:pPr>
        <w:shd w:val="clear" w:color="auto" w:fill="FFFFFF"/>
        <w:spacing w:line="0" w:lineRule="atLeast"/>
        <w:jc w:val="center"/>
        <w:rPr>
          <w:b/>
          <w:bCs/>
          <w:sz w:val="28"/>
          <w:szCs w:val="24"/>
          <w:lang w:val="uk-UA" w:eastAsia="x-none"/>
        </w:rPr>
      </w:pPr>
      <w:r w:rsidRPr="007D47D7">
        <w:rPr>
          <w:b/>
          <w:bCs/>
          <w:sz w:val="28"/>
          <w:szCs w:val="24"/>
          <w:lang w:val="uk-UA" w:eastAsia="x-none"/>
        </w:rPr>
        <w:t>ВИКОНАВЧИЙ КОМІТЕТ</w:t>
      </w:r>
    </w:p>
    <w:p w:rsidR="007D47D7" w:rsidRPr="007D47D7" w:rsidRDefault="007D47D7" w:rsidP="007D47D7">
      <w:pPr>
        <w:shd w:val="clear" w:color="auto" w:fill="FFFFFF"/>
        <w:spacing w:line="0" w:lineRule="atLeast"/>
        <w:jc w:val="center"/>
        <w:rPr>
          <w:b/>
          <w:bCs/>
          <w:sz w:val="28"/>
          <w:szCs w:val="24"/>
          <w:lang w:val="uk-UA" w:eastAsia="x-none"/>
        </w:rPr>
      </w:pPr>
    </w:p>
    <w:p w:rsidR="007D47D7" w:rsidRPr="007D47D7" w:rsidRDefault="007D47D7" w:rsidP="007D47D7">
      <w:pPr>
        <w:keepNext/>
        <w:tabs>
          <w:tab w:val="center" w:pos="4677"/>
        </w:tabs>
        <w:spacing w:line="0" w:lineRule="atLeast"/>
        <w:outlineLvl w:val="0"/>
        <w:rPr>
          <w:rFonts w:eastAsia="Arial Unicode MS"/>
          <w:b/>
          <w:bCs/>
          <w:sz w:val="28"/>
          <w:szCs w:val="24"/>
          <w:lang w:val="uk-UA" w:eastAsia="x-none"/>
        </w:rPr>
      </w:pPr>
      <w:r w:rsidRPr="007D47D7">
        <w:rPr>
          <w:rFonts w:eastAsia="Arial Unicode MS"/>
          <w:b/>
          <w:bCs/>
          <w:sz w:val="28"/>
          <w:szCs w:val="24"/>
          <w:lang w:val="uk-UA" w:eastAsia="x-none"/>
        </w:rPr>
        <w:t xml:space="preserve">                                                       Р І Ш Е Н Н Я</w:t>
      </w:r>
    </w:p>
    <w:p w:rsidR="007D47D7" w:rsidRPr="007D47D7" w:rsidRDefault="007D47D7" w:rsidP="007D47D7">
      <w:pPr>
        <w:spacing w:line="0" w:lineRule="atLeast"/>
        <w:rPr>
          <w:sz w:val="28"/>
          <w:szCs w:val="22"/>
        </w:rPr>
      </w:pPr>
    </w:p>
    <w:p w:rsidR="007D47D7" w:rsidRPr="007D47D7" w:rsidRDefault="007D47D7" w:rsidP="007D47D7">
      <w:pPr>
        <w:spacing w:line="0" w:lineRule="atLeast"/>
        <w:rPr>
          <w:sz w:val="28"/>
          <w:szCs w:val="22"/>
        </w:rPr>
      </w:pPr>
    </w:p>
    <w:p w:rsidR="000B5635" w:rsidRPr="000E1DA5" w:rsidRDefault="000E1DA5" w:rsidP="007D47D7">
      <w:pPr>
        <w:ind w:right="-62"/>
        <w:rPr>
          <w:b/>
          <w:sz w:val="28"/>
          <w:szCs w:val="24"/>
          <w:lang w:val="uk-UA" w:eastAsia="x-none"/>
        </w:rPr>
      </w:pPr>
      <w:r>
        <w:rPr>
          <w:b/>
          <w:sz w:val="28"/>
          <w:szCs w:val="28"/>
          <w:lang w:val="uk-UA" w:eastAsia="x-none"/>
        </w:rPr>
        <w:t xml:space="preserve">22 березня </w:t>
      </w:r>
      <w:r w:rsidR="007D47D7" w:rsidRPr="007D47D7">
        <w:rPr>
          <w:b/>
          <w:sz w:val="28"/>
          <w:szCs w:val="28"/>
          <w:lang w:eastAsia="x-none"/>
        </w:rPr>
        <w:t>2</w:t>
      </w:r>
      <w:r w:rsidR="002A1A97">
        <w:rPr>
          <w:b/>
          <w:sz w:val="28"/>
          <w:szCs w:val="24"/>
          <w:lang w:eastAsia="x-none"/>
        </w:rPr>
        <w:t>024</w:t>
      </w:r>
      <w:r w:rsidR="007D47D7" w:rsidRPr="007D47D7">
        <w:rPr>
          <w:b/>
          <w:sz w:val="28"/>
          <w:szCs w:val="24"/>
          <w:lang w:eastAsia="x-none"/>
        </w:rPr>
        <w:t xml:space="preserve"> року                            </w:t>
      </w:r>
      <w:r w:rsidR="00A65E4D">
        <w:rPr>
          <w:b/>
          <w:sz w:val="28"/>
          <w:szCs w:val="24"/>
          <w:lang w:val="uk-UA" w:eastAsia="x-none"/>
        </w:rPr>
        <w:t xml:space="preserve">         </w:t>
      </w:r>
      <w:r w:rsidR="007D47D7" w:rsidRPr="007D47D7">
        <w:rPr>
          <w:b/>
          <w:sz w:val="28"/>
          <w:szCs w:val="24"/>
          <w:lang w:val="uk-UA" w:eastAsia="x-none"/>
        </w:rPr>
        <w:t xml:space="preserve">   </w:t>
      </w:r>
      <w:r>
        <w:rPr>
          <w:b/>
          <w:sz w:val="28"/>
          <w:szCs w:val="24"/>
          <w:lang w:val="uk-UA" w:eastAsia="x-none"/>
        </w:rPr>
        <w:t xml:space="preserve">                                  </w:t>
      </w:r>
      <w:r w:rsidR="007D47D7" w:rsidRPr="007D47D7">
        <w:rPr>
          <w:b/>
          <w:sz w:val="28"/>
          <w:szCs w:val="24"/>
          <w:lang w:val="uk-UA" w:eastAsia="x-none"/>
        </w:rPr>
        <w:t xml:space="preserve">    </w:t>
      </w:r>
      <w:r w:rsidR="00A65E4D">
        <w:rPr>
          <w:b/>
          <w:sz w:val="28"/>
          <w:szCs w:val="24"/>
          <w:lang w:eastAsia="x-none"/>
        </w:rPr>
        <w:t>№</w:t>
      </w:r>
      <w:r>
        <w:rPr>
          <w:b/>
          <w:sz w:val="28"/>
          <w:szCs w:val="24"/>
          <w:lang w:val="uk-UA" w:eastAsia="x-none"/>
        </w:rPr>
        <w:t>_______</w:t>
      </w:r>
    </w:p>
    <w:p w:rsidR="007D47D7" w:rsidRPr="000B5635" w:rsidRDefault="007D47D7" w:rsidP="007D47D7">
      <w:pPr>
        <w:ind w:right="-62"/>
        <w:rPr>
          <w:bCs/>
          <w:sz w:val="28"/>
          <w:szCs w:val="24"/>
          <w:lang w:val="uk-UA"/>
        </w:rPr>
      </w:pPr>
    </w:p>
    <w:tbl>
      <w:tblPr>
        <w:tblW w:w="0" w:type="auto"/>
        <w:tblLook w:val="01E0" w:firstRow="1" w:lastRow="1" w:firstColumn="1" w:lastColumn="1" w:noHBand="0" w:noVBand="0"/>
      </w:tblPr>
      <w:tblGrid>
        <w:gridCol w:w="6108"/>
      </w:tblGrid>
      <w:tr w:rsidR="000B5635" w:rsidRPr="000B5635" w:rsidTr="007931FD">
        <w:trPr>
          <w:trHeight w:val="1648"/>
        </w:trPr>
        <w:tc>
          <w:tcPr>
            <w:tcW w:w="6108" w:type="dxa"/>
          </w:tcPr>
          <w:p w:rsidR="002A1A97" w:rsidRPr="002A1A97" w:rsidRDefault="002A1A97" w:rsidP="002C62DA">
            <w:pPr>
              <w:shd w:val="clear" w:color="auto" w:fill="FFFFFF"/>
              <w:ind w:left="-111"/>
              <w:jc w:val="both"/>
              <w:rPr>
                <w:bCs/>
                <w:iCs/>
                <w:sz w:val="28"/>
                <w:szCs w:val="28"/>
                <w:lang w:val="uk-UA"/>
              </w:rPr>
            </w:pPr>
            <w:r w:rsidRPr="002A1A97">
              <w:rPr>
                <w:bCs/>
                <w:iCs/>
                <w:sz w:val="28"/>
                <w:szCs w:val="28"/>
                <w:lang w:val="uk-UA"/>
              </w:rPr>
              <w:t>Про затвердження положення про місцеву автоматизовану систе</w:t>
            </w:r>
            <w:bookmarkStart w:id="0" w:name="_GoBack"/>
            <w:bookmarkEnd w:id="0"/>
            <w:r w:rsidRPr="002A1A97">
              <w:rPr>
                <w:bCs/>
                <w:iCs/>
                <w:sz w:val="28"/>
                <w:szCs w:val="28"/>
                <w:lang w:val="uk-UA"/>
              </w:rPr>
              <w:t xml:space="preserve">му централізованого оповіщення (МАСЦО) населення </w:t>
            </w:r>
            <w:r>
              <w:rPr>
                <w:bCs/>
                <w:iCs/>
                <w:sz w:val="28"/>
                <w:szCs w:val="28"/>
                <w:lang w:val="uk-UA"/>
              </w:rPr>
              <w:t xml:space="preserve"> Здолбунівської міської територіальної громади</w:t>
            </w:r>
          </w:p>
          <w:p w:rsidR="000B5635" w:rsidRPr="000B5635" w:rsidRDefault="000B5635" w:rsidP="002A1A97">
            <w:pPr>
              <w:shd w:val="clear" w:color="auto" w:fill="FFFFFF"/>
              <w:jc w:val="both"/>
              <w:rPr>
                <w:color w:val="000000"/>
                <w:sz w:val="24"/>
                <w:szCs w:val="24"/>
                <w:lang w:val="uk-UA" w:eastAsia="uk-UA"/>
              </w:rPr>
            </w:pPr>
          </w:p>
        </w:tc>
      </w:tr>
    </w:tbl>
    <w:p w:rsidR="007D47D7" w:rsidRPr="007D47D7" w:rsidRDefault="002A1A97" w:rsidP="000E1DA5">
      <w:pPr>
        <w:ind w:firstLine="720"/>
        <w:jc w:val="both"/>
        <w:rPr>
          <w:sz w:val="28"/>
          <w:szCs w:val="28"/>
          <w:lang w:val="uk-UA"/>
        </w:rPr>
      </w:pPr>
      <w:r>
        <w:rPr>
          <w:sz w:val="28"/>
          <w:szCs w:val="24"/>
          <w:lang w:val="uk-UA"/>
        </w:rPr>
        <w:t>Відповідно до пункту 6 частини 2 статті</w:t>
      </w:r>
      <w:r w:rsidRPr="002A1A97">
        <w:rPr>
          <w:sz w:val="28"/>
          <w:szCs w:val="24"/>
          <w:lang w:val="uk-UA"/>
        </w:rPr>
        <w:t xml:space="preserve"> 19 Кодексу цивільного захисту України, </w:t>
      </w:r>
      <w:r>
        <w:rPr>
          <w:sz w:val="28"/>
          <w:szCs w:val="24"/>
          <w:lang w:val="uk-UA"/>
        </w:rPr>
        <w:t xml:space="preserve">керуючись </w:t>
      </w:r>
      <w:r w:rsidRPr="002A1A97">
        <w:rPr>
          <w:sz w:val="28"/>
          <w:szCs w:val="24"/>
          <w:lang w:val="uk-UA"/>
        </w:rPr>
        <w:t>статтями 36</w:t>
      </w:r>
      <w:r w:rsidR="00F10D4A">
        <w:rPr>
          <w:sz w:val="28"/>
          <w:szCs w:val="24"/>
          <w:lang w:val="uk-UA"/>
        </w:rPr>
        <w:t>-1</w:t>
      </w:r>
      <w:r w:rsidRPr="002A1A97">
        <w:rPr>
          <w:sz w:val="28"/>
          <w:szCs w:val="24"/>
          <w:lang w:val="uk-UA"/>
        </w:rPr>
        <w:t>, 40 Закону України «Про місцеве самоврядування в Україні»</w:t>
      </w:r>
      <w:r>
        <w:rPr>
          <w:sz w:val="28"/>
          <w:szCs w:val="24"/>
          <w:lang w:val="uk-UA"/>
        </w:rPr>
        <w:t xml:space="preserve">, </w:t>
      </w:r>
      <w:r w:rsidRPr="002A1A97">
        <w:rPr>
          <w:sz w:val="28"/>
          <w:szCs w:val="24"/>
          <w:lang w:val="uk-UA"/>
        </w:rPr>
        <w:t>по</w:t>
      </w:r>
      <w:r>
        <w:rPr>
          <w:sz w:val="28"/>
          <w:szCs w:val="24"/>
          <w:lang w:val="uk-UA"/>
        </w:rPr>
        <w:t>становою</w:t>
      </w:r>
      <w:r w:rsidRPr="002A1A97">
        <w:rPr>
          <w:sz w:val="28"/>
          <w:szCs w:val="24"/>
          <w:lang w:val="uk-UA"/>
        </w:rPr>
        <w:t xml:space="preserve"> Кабінету Міністрі</w:t>
      </w:r>
      <w:r>
        <w:rPr>
          <w:sz w:val="28"/>
          <w:szCs w:val="24"/>
          <w:lang w:val="uk-UA"/>
        </w:rPr>
        <w:t xml:space="preserve">в України </w:t>
      </w:r>
      <w:r w:rsidR="000E1DA5">
        <w:rPr>
          <w:sz w:val="28"/>
          <w:szCs w:val="24"/>
          <w:lang w:val="uk-UA"/>
        </w:rPr>
        <w:t xml:space="preserve">                       </w:t>
      </w:r>
      <w:r>
        <w:rPr>
          <w:sz w:val="28"/>
          <w:szCs w:val="24"/>
          <w:lang w:val="uk-UA"/>
        </w:rPr>
        <w:t>від 27 вересня 2017 року</w:t>
      </w:r>
      <w:r w:rsidRPr="002A1A97">
        <w:rPr>
          <w:sz w:val="28"/>
          <w:szCs w:val="24"/>
          <w:lang w:val="uk-UA"/>
        </w:rPr>
        <w:t xml:space="preserve"> №733 «Про затвердження Положення про організацію оповіщення про загрозу виникнення або виникнення надзвичайних ситуацій та зв’язку</w:t>
      </w:r>
      <w:r>
        <w:rPr>
          <w:sz w:val="28"/>
          <w:szCs w:val="24"/>
          <w:lang w:val="uk-UA"/>
        </w:rPr>
        <w:t xml:space="preserve"> у сфері цивільного захисту», пунктом</w:t>
      </w:r>
      <w:r w:rsidRPr="002A1A97">
        <w:rPr>
          <w:sz w:val="28"/>
          <w:szCs w:val="24"/>
          <w:lang w:val="uk-UA"/>
        </w:rPr>
        <w:t xml:space="preserve"> 5</w:t>
      </w:r>
      <w:r w:rsidR="00F10D4A" w:rsidRPr="00F10D4A">
        <w:rPr>
          <w:sz w:val="28"/>
          <w:szCs w:val="24"/>
          <w:lang w:val="uk-UA"/>
        </w:rPr>
        <w:t xml:space="preserve"> </w:t>
      </w:r>
      <w:r w:rsidR="00F10D4A">
        <w:rPr>
          <w:sz w:val="28"/>
          <w:szCs w:val="24"/>
          <w:lang w:val="uk-UA"/>
        </w:rPr>
        <w:t>П</w:t>
      </w:r>
      <w:r w:rsidR="00F10D4A" w:rsidRPr="002A1A97">
        <w:rPr>
          <w:sz w:val="28"/>
          <w:szCs w:val="24"/>
          <w:lang w:val="uk-UA"/>
        </w:rPr>
        <w:t>лану заходів щодо реалізації Концепції розвитку та технічної модернізації системи централізованого оповіщення про загрозу виникнення або в</w:t>
      </w:r>
      <w:r w:rsidR="00F10D4A">
        <w:rPr>
          <w:sz w:val="28"/>
          <w:szCs w:val="24"/>
          <w:lang w:val="uk-UA"/>
        </w:rPr>
        <w:t>иникнення надзвичайних ситуацій,</w:t>
      </w:r>
      <w:r w:rsidRPr="002A1A97">
        <w:rPr>
          <w:sz w:val="28"/>
          <w:szCs w:val="24"/>
          <w:lang w:val="uk-UA"/>
        </w:rPr>
        <w:t xml:space="preserve"> </w:t>
      </w:r>
      <w:r w:rsidR="00F10D4A">
        <w:rPr>
          <w:sz w:val="28"/>
          <w:szCs w:val="24"/>
          <w:lang w:val="uk-UA"/>
        </w:rPr>
        <w:t xml:space="preserve">затвердженого </w:t>
      </w:r>
      <w:r w:rsidRPr="002A1A97">
        <w:rPr>
          <w:sz w:val="28"/>
          <w:szCs w:val="24"/>
          <w:lang w:val="uk-UA"/>
        </w:rPr>
        <w:t>розпорядження</w:t>
      </w:r>
      <w:r w:rsidR="00F10D4A">
        <w:rPr>
          <w:sz w:val="28"/>
          <w:szCs w:val="24"/>
          <w:lang w:val="uk-UA"/>
        </w:rPr>
        <w:t>м</w:t>
      </w:r>
      <w:r w:rsidRPr="002A1A97">
        <w:rPr>
          <w:sz w:val="28"/>
          <w:szCs w:val="24"/>
          <w:lang w:val="uk-UA"/>
        </w:rPr>
        <w:t xml:space="preserve"> Кабінету Міністрів </w:t>
      </w:r>
      <w:r>
        <w:rPr>
          <w:sz w:val="28"/>
          <w:szCs w:val="24"/>
          <w:lang w:val="uk-UA"/>
        </w:rPr>
        <w:t xml:space="preserve">України від 11 липня </w:t>
      </w:r>
      <w:r w:rsidR="00F10D4A">
        <w:rPr>
          <w:sz w:val="28"/>
          <w:szCs w:val="24"/>
          <w:lang w:val="uk-UA"/>
        </w:rPr>
        <w:t xml:space="preserve">                </w:t>
      </w:r>
      <w:r>
        <w:rPr>
          <w:sz w:val="28"/>
          <w:szCs w:val="24"/>
          <w:lang w:val="uk-UA"/>
        </w:rPr>
        <w:t>2018 року</w:t>
      </w:r>
      <w:r w:rsidRPr="002A1A97">
        <w:rPr>
          <w:sz w:val="28"/>
          <w:szCs w:val="24"/>
          <w:lang w:val="uk-UA"/>
        </w:rPr>
        <w:t xml:space="preserve"> №</w:t>
      </w:r>
      <w:r w:rsidR="000E1DA5">
        <w:rPr>
          <w:sz w:val="28"/>
          <w:szCs w:val="24"/>
          <w:lang w:val="uk-UA"/>
        </w:rPr>
        <w:t xml:space="preserve"> </w:t>
      </w:r>
      <w:r w:rsidRPr="002A1A97">
        <w:rPr>
          <w:sz w:val="28"/>
          <w:szCs w:val="24"/>
          <w:lang w:val="uk-UA"/>
        </w:rPr>
        <w:t>488-р «Про затвердження, з метою створення сучасної автоматизованої системи централізованого оповіщення нового покоління, яка б відповідала сучасним стандартам, для своєчасного оповіщення  населення про загрозу виникнення або виникнення надзвичайних ситуацій</w:t>
      </w:r>
      <w:r w:rsidR="007D47D7">
        <w:rPr>
          <w:sz w:val="28"/>
          <w:szCs w:val="24"/>
          <w:lang w:val="uk-UA"/>
        </w:rPr>
        <w:t>,</w:t>
      </w:r>
      <w:r w:rsidR="007D47D7" w:rsidRPr="007D47D7">
        <w:rPr>
          <w:sz w:val="28"/>
          <w:szCs w:val="28"/>
          <w:lang w:val="uk-UA"/>
        </w:rPr>
        <w:t xml:space="preserve"> виконавчий комітет Здолбунівської міської ради</w:t>
      </w:r>
    </w:p>
    <w:p w:rsidR="007D47D7" w:rsidRPr="007D47D7" w:rsidRDefault="007D47D7" w:rsidP="007D47D7">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b/>
          <w:color w:val="000000"/>
          <w:sz w:val="28"/>
          <w:szCs w:val="28"/>
          <w:lang w:val="uk-UA"/>
        </w:rPr>
      </w:pPr>
    </w:p>
    <w:p w:rsidR="000B5635" w:rsidRDefault="007D47D7" w:rsidP="007D47D7">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color w:val="000000"/>
          <w:sz w:val="28"/>
          <w:szCs w:val="28"/>
          <w:lang w:val="uk-UA"/>
        </w:rPr>
      </w:pPr>
      <w:r w:rsidRPr="007D47D7">
        <w:rPr>
          <w:rFonts w:eastAsia="Calibri"/>
          <w:color w:val="000000"/>
          <w:sz w:val="28"/>
          <w:szCs w:val="28"/>
          <w:lang w:val="uk-UA"/>
        </w:rPr>
        <w:t>В И Р І Ш И В:</w:t>
      </w:r>
    </w:p>
    <w:p w:rsidR="007D47D7" w:rsidRPr="007D47D7" w:rsidRDefault="007D47D7" w:rsidP="007D47D7">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color w:val="000000"/>
          <w:sz w:val="28"/>
          <w:szCs w:val="28"/>
          <w:lang w:val="uk-UA"/>
        </w:rPr>
      </w:pPr>
    </w:p>
    <w:p w:rsidR="00152726" w:rsidRPr="007931FD" w:rsidRDefault="007931FD" w:rsidP="007931FD">
      <w:pPr>
        <w:spacing w:after="346"/>
        <w:ind w:firstLine="708"/>
        <w:jc w:val="both"/>
        <w:rPr>
          <w:sz w:val="28"/>
          <w:szCs w:val="24"/>
          <w:lang w:val="uk-UA"/>
        </w:rPr>
      </w:pPr>
      <w:r>
        <w:rPr>
          <w:sz w:val="28"/>
          <w:szCs w:val="24"/>
          <w:lang w:val="uk-UA"/>
        </w:rPr>
        <w:t>1. Затвердити Положення про</w:t>
      </w:r>
      <w:r w:rsidRPr="007931FD">
        <w:rPr>
          <w:sz w:val="28"/>
          <w:szCs w:val="24"/>
        </w:rPr>
        <w:t xml:space="preserve"> місцеву автоматизовану систему централізованого оповіщення населення</w:t>
      </w:r>
      <w:r>
        <w:rPr>
          <w:sz w:val="28"/>
          <w:szCs w:val="24"/>
          <w:lang w:val="uk-UA"/>
        </w:rPr>
        <w:t xml:space="preserve"> (МАСЦО) </w:t>
      </w:r>
      <w:r>
        <w:rPr>
          <w:bCs/>
          <w:iCs/>
          <w:sz w:val="28"/>
          <w:szCs w:val="28"/>
          <w:lang w:val="uk-UA"/>
        </w:rPr>
        <w:t>Здолбунівської міської територіальної громади, що додається.</w:t>
      </w:r>
    </w:p>
    <w:p w:rsidR="00E70012" w:rsidRDefault="000E1DA5" w:rsidP="000E1DA5">
      <w:pPr>
        <w:spacing w:after="346"/>
        <w:ind w:firstLine="708"/>
        <w:jc w:val="both"/>
        <w:rPr>
          <w:sz w:val="28"/>
          <w:szCs w:val="28"/>
          <w:lang w:val="uk-UA"/>
        </w:rPr>
      </w:pPr>
      <w:r>
        <w:rPr>
          <w:sz w:val="28"/>
          <w:lang w:val="uk-UA"/>
        </w:rPr>
        <w:t xml:space="preserve"> 2</w:t>
      </w:r>
      <w:r w:rsidRPr="000E1DA5">
        <w:rPr>
          <w:sz w:val="28"/>
          <w:lang w:val="uk-UA"/>
        </w:rPr>
        <w:t>. Контроль за виконанням даного рішення</w:t>
      </w:r>
      <w:r w:rsidRPr="000E1DA5">
        <w:rPr>
          <w:sz w:val="28"/>
          <w:szCs w:val="28"/>
          <w:lang w:val="uk-UA"/>
        </w:rPr>
        <w:t xml:space="preserve"> </w:t>
      </w:r>
      <w:r w:rsidRPr="000E1DA5">
        <w:rPr>
          <w:sz w:val="28"/>
          <w:lang w:val="uk-UA"/>
        </w:rPr>
        <w:t xml:space="preserve">покласти </w:t>
      </w:r>
      <w:r w:rsidRPr="000E1DA5">
        <w:rPr>
          <w:sz w:val="28"/>
          <w:szCs w:val="28"/>
          <w:lang w:val="uk-UA"/>
        </w:rPr>
        <w:t xml:space="preserve">на заступника міського голови з питань діяльності виконавчих органів ради </w:t>
      </w:r>
      <w:r>
        <w:rPr>
          <w:sz w:val="28"/>
          <w:szCs w:val="28"/>
          <w:lang w:val="uk-UA"/>
        </w:rPr>
        <w:t>Сосюка Ю.П.</w:t>
      </w:r>
      <w:r w:rsidRPr="000E1DA5">
        <w:rPr>
          <w:sz w:val="28"/>
          <w:szCs w:val="28"/>
          <w:lang w:val="uk-UA"/>
        </w:rPr>
        <w:t xml:space="preserve"> </w:t>
      </w:r>
    </w:p>
    <w:p w:rsidR="00E70012" w:rsidRPr="007931FD" w:rsidRDefault="00152726" w:rsidP="007931FD">
      <w:pPr>
        <w:spacing w:after="346"/>
        <w:rPr>
          <w:sz w:val="28"/>
          <w:szCs w:val="28"/>
          <w:lang w:val="uk-UA"/>
        </w:rPr>
      </w:pPr>
      <w:r>
        <w:rPr>
          <w:sz w:val="28"/>
          <w:szCs w:val="28"/>
          <w:lang w:val="uk-UA"/>
        </w:rPr>
        <w:t>Міський голова</w:t>
      </w:r>
      <w:r>
        <w:rPr>
          <w:sz w:val="28"/>
          <w:szCs w:val="28"/>
          <w:lang w:val="uk-UA"/>
        </w:rPr>
        <w:tab/>
      </w:r>
      <w:r>
        <w:rPr>
          <w:sz w:val="28"/>
          <w:szCs w:val="28"/>
          <w:lang w:val="uk-UA"/>
        </w:rPr>
        <w:tab/>
      </w:r>
      <w:r w:rsidR="000B5635" w:rsidRPr="000B5635">
        <w:rPr>
          <w:sz w:val="28"/>
          <w:szCs w:val="28"/>
          <w:lang w:val="uk-UA"/>
        </w:rPr>
        <w:tab/>
      </w:r>
      <w:r w:rsidR="000F2402">
        <w:rPr>
          <w:sz w:val="28"/>
          <w:szCs w:val="28"/>
          <w:lang w:val="uk-UA"/>
        </w:rPr>
        <w:t xml:space="preserve">                </w:t>
      </w:r>
      <w:r w:rsidR="000B5635" w:rsidRPr="000B5635">
        <w:rPr>
          <w:sz w:val="28"/>
          <w:szCs w:val="28"/>
          <w:lang w:val="uk-UA"/>
        </w:rPr>
        <w:tab/>
      </w:r>
      <w:r w:rsidR="000B5635" w:rsidRPr="000B5635">
        <w:rPr>
          <w:sz w:val="28"/>
          <w:szCs w:val="28"/>
          <w:lang w:val="uk-UA"/>
        </w:rPr>
        <w:tab/>
      </w:r>
      <w:r w:rsidR="000B5635" w:rsidRPr="000B5635">
        <w:rPr>
          <w:sz w:val="28"/>
          <w:szCs w:val="28"/>
          <w:lang w:val="uk-UA"/>
        </w:rPr>
        <w:tab/>
      </w:r>
      <w:r w:rsidR="000B5635">
        <w:rPr>
          <w:sz w:val="28"/>
          <w:szCs w:val="28"/>
          <w:lang w:val="uk-UA"/>
        </w:rPr>
        <w:t>Владислав СУХЛЯК</w:t>
      </w:r>
    </w:p>
    <w:p w:rsidR="00A65E4D" w:rsidRDefault="00A65E4D" w:rsidP="000E1DA5">
      <w:pPr>
        <w:rPr>
          <w:sz w:val="28"/>
          <w:szCs w:val="28"/>
          <w:lang w:val="uk-UA" w:eastAsia="en-US"/>
        </w:rPr>
      </w:pPr>
    </w:p>
    <w:p w:rsidR="000E1DA5" w:rsidRDefault="000E1DA5" w:rsidP="000E1DA5">
      <w:pPr>
        <w:rPr>
          <w:sz w:val="28"/>
          <w:szCs w:val="28"/>
          <w:lang w:val="uk-UA" w:eastAsia="en-US"/>
        </w:rPr>
      </w:pPr>
    </w:p>
    <w:p w:rsidR="00E70012" w:rsidRPr="00E70012" w:rsidRDefault="000E1DA5" w:rsidP="00E70012">
      <w:pPr>
        <w:ind w:left="5040"/>
        <w:rPr>
          <w:sz w:val="28"/>
          <w:szCs w:val="28"/>
          <w:lang w:val="uk-UA" w:eastAsia="en-US"/>
        </w:rPr>
      </w:pPr>
      <w:r>
        <w:rPr>
          <w:sz w:val="28"/>
          <w:szCs w:val="28"/>
          <w:lang w:val="uk-UA" w:eastAsia="en-US"/>
        </w:rPr>
        <w:lastRenderedPageBreak/>
        <w:t xml:space="preserve">             </w:t>
      </w:r>
      <w:r w:rsidR="00E70012" w:rsidRPr="00E70012">
        <w:rPr>
          <w:sz w:val="28"/>
          <w:szCs w:val="28"/>
          <w:lang w:val="uk-UA" w:eastAsia="en-US"/>
        </w:rPr>
        <w:t>ЗАТВЕРДЖЕНО</w:t>
      </w:r>
    </w:p>
    <w:p w:rsidR="000E1DA5" w:rsidRPr="00E70012" w:rsidRDefault="00E70012" w:rsidP="000E1DA5">
      <w:pPr>
        <w:spacing w:line="259" w:lineRule="auto"/>
        <w:ind w:left="5040"/>
        <w:rPr>
          <w:sz w:val="28"/>
          <w:szCs w:val="28"/>
          <w:lang w:val="uk-UA" w:eastAsia="en-US"/>
        </w:rPr>
      </w:pPr>
      <w:r w:rsidRPr="00E70012">
        <w:rPr>
          <w:sz w:val="28"/>
          <w:szCs w:val="28"/>
          <w:lang w:val="uk-UA" w:eastAsia="en-US"/>
        </w:rPr>
        <w:t xml:space="preserve">Рішення </w:t>
      </w:r>
      <w:r w:rsidR="000E1DA5">
        <w:rPr>
          <w:sz w:val="28"/>
          <w:szCs w:val="28"/>
          <w:lang w:val="uk-UA" w:eastAsia="en-US"/>
        </w:rPr>
        <w:t xml:space="preserve">виконавчого комітету </w:t>
      </w:r>
      <w:r w:rsidRPr="00E70012">
        <w:rPr>
          <w:sz w:val="28"/>
          <w:szCs w:val="28"/>
          <w:lang w:val="uk-UA" w:eastAsia="en-US"/>
        </w:rPr>
        <w:t>Здолбунівської міської ради</w:t>
      </w:r>
    </w:p>
    <w:p w:rsidR="00E70012" w:rsidRPr="00E70012" w:rsidRDefault="000E1DA5" w:rsidP="00E70012">
      <w:pPr>
        <w:spacing w:line="259" w:lineRule="auto"/>
        <w:ind w:left="5040"/>
        <w:rPr>
          <w:sz w:val="28"/>
          <w:szCs w:val="28"/>
          <w:lang w:val="uk-UA" w:eastAsia="en-US"/>
        </w:rPr>
      </w:pPr>
      <w:r>
        <w:rPr>
          <w:sz w:val="28"/>
          <w:szCs w:val="28"/>
          <w:lang w:val="uk-UA" w:eastAsia="en-US"/>
        </w:rPr>
        <w:t>22.03.2023 №______</w:t>
      </w:r>
    </w:p>
    <w:p w:rsidR="000B5635" w:rsidRPr="000B5635" w:rsidRDefault="000B5635" w:rsidP="000B5635">
      <w:pPr>
        <w:shd w:val="clear" w:color="auto" w:fill="FFFFFF"/>
        <w:jc w:val="both"/>
        <w:rPr>
          <w:sz w:val="28"/>
          <w:szCs w:val="24"/>
          <w:lang w:val="uk-UA"/>
        </w:rPr>
      </w:pPr>
      <w:r w:rsidRPr="000B5635">
        <w:rPr>
          <w:sz w:val="28"/>
          <w:szCs w:val="24"/>
          <w:lang w:val="uk-UA"/>
        </w:rPr>
        <w:t xml:space="preserve">                                                                                 </w:t>
      </w:r>
    </w:p>
    <w:p w:rsidR="007931FD" w:rsidRDefault="007931FD" w:rsidP="007931FD">
      <w:pPr>
        <w:shd w:val="clear" w:color="auto" w:fill="FFFFFF"/>
        <w:jc w:val="center"/>
        <w:rPr>
          <w:b/>
          <w:bCs/>
          <w:sz w:val="28"/>
          <w:szCs w:val="24"/>
          <w:lang w:val="uk-UA"/>
        </w:rPr>
      </w:pPr>
    </w:p>
    <w:p w:rsidR="007931FD" w:rsidRPr="007931FD" w:rsidRDefault="007931FD" w:rsidP="007931FD">
      <w:pPr>
        <w:shd w:val="clear" w:color="auto" w:fill="FFFFFF"/>
        <w:jc w:val="center"/>
        <w:rPr>
          <w:sz w:val="28"/>
          <w:szCs w:val="24"/>
          <w:lang w:val="uk-UA"/>
        </w:rPr>
      </w:pPr>
      <w:r w:rsidRPr="007931FD">
        <w:rPr>
          <w:b/>
          <w:bCs/>
          <w:sz w:val="28"/>
          <w:szCs w:val="24"/>
          <w:lang w:val="uk-UA"/>
        </w:rPr>
        <w:t>ПОЛОЖЕННЯ</w:t>
      </w:r>
    </w:p>
    <w:p w:rsidR="007931FD" w:rsidRPr="007931FD" w:rsidRDefault="007931FD" w:rsidP="007931FD">
      <w:pPr>
        <w:shd w:val="clear" w:color="auto" w:fill="FFFFFF"/>
        <w:jc w:val="center"/>
        <w:rPr>
          <w:sz w:val="28"/>
          <w:szCs w:val="24"/>
          <w:lang w:val="uk-UA"/>
        </w:rPr>
      </w:pPr>
      <w:r w:rsidRPr="007931FD">
        <w:rPr>
          <w:b/>
          <w:bCs/>
          <w:sz w:val="28"/>
          <w:szCs w:val="24"/>
          <w:lang w:val="uk-UA"/>
        </w:rPr>
        <w:t>про місцеву автоматизовану систему централізованого оповіщення населення</w:t>
      </w:r>
      <w:r>
        <w:rPr>
          <w:b/>
          <w:bCs/>
          <w:sz w:val="28"/>
          <w:szCs w:val="24"/>
          <w:lang w:val="uk-UA"/>
        </w:rPr>
        <w:t xml:space="preserve"> Здолбунівської міської</w:t>
      </w:r>
      <w:r w:rsidRPr="007931FD">
        <w:rPr>
          <w:b/>
          <w:bCs/>
          <w:sz w:val="28"/>
          <w:szCs w:val="24"/>
          <w:lang w:val="uk-UA"/>
        </w:rPr>
        <w:t xml:space="preserve"> територіальної громади</w:t>
      </w:r>
    </w:p>
    <w:p w:rsidR="007931FD" w:rsidRPr="007931FD" w:rsidRDefault="007931FD" w:rsidP="007931FD">
      <w:pPr>
        <w:shd w:val="clear" w:color="auto" w:fill="FFFFFF"/>
        <w:jc w:val="both"/>
        <w:rPr>
          <w:sz w:val="28"/>
          <w:szCs w:val="24"/>
          <w:lang w:val="uk-UA"/>
        </w:rPr>
      </w:pPr>
      <w:r w:rsidRPr="007931FD">
        <w:rPr>
          <w:b/>
          <w:bCs/>
          <w:sz w:val="28"/>
          <w:szCs w:val="24"/>
          <w:lang w:val="uk-UA"/>
        </w:rPr>
        <w:t> </w:t>
      </w:r>
    </w:p>
    <w:p w:rsidR="007931FD" w:rsidRPr="007931FD" w:rsidRDefault="007931FD" w:rsidP="007931FD">
      <w:pPr>
        <w:shd w:val="clear" w:color="auto" w:fill="FFFFFF"/>
        <w:jc w:val="center"/>
        <w:rPr>
          <w:b/>
          <w:bCs/>
          <w:sz w:val="28"/>
          <w:szCs w:val="24"/>
          <w:lang w:val="uk-UA"/>
        </w:rPr>
      </w:pPr>
      <w:r w:rsidRPr="007931FD">
        <w:rPr>
          <w:b/>
          <w:bCs/>
          <w:sz w:val="28"/>
          <w:szCs w:val="24"/>
          <w:lang w:val="uk-UA"/>
        </w:rPr>
        <w:t>І.  Загальні положення</w:t>
      </w:r>
    </w:p>
    <w:p w:rsidR="007931FD" w:rsidRPr="007931FD" w:rsidRDefault="007931FD" w:rsidP="007931FD">
      <w:pPr>
        <w:shd w:val="clear" w:color="auto" w:fill="FFFFFF"/>
        <w:jc w:val="both"/>
        <w:rPr>
          <w:sz w:val="28"/>
          <w:szCs w:val="24"/>
          <w:lang w:val="uk-UA"/>
        </w:rPr>
      </w:pPr>
    </w:p>
    <w:p w:rsidR="007931FD" w:rsidRPr="007931FD" w:rsidRDefault="007931FD" w:rsidP="007931FD">
      <w:pPr>
        <w:shd w:val="clear" w:color="auto" w:fill="FFFFFF"/>
        <w:jc w:val="both"/>
        <w:rPr>
          <w:sz w:val="28"/>
          <w:szCs w:val="24"/>
          <w:lang w:val="uk-UA"/>
        </w:rPr>
      </w:pPr>
      <w:r w:rsidRPr="007931FD">
        <w:rPr>
          <w:sz w:val="28"/>
          <w:szCs w:val="24"/>
          <w:lang w:val="uk-UA"/>
        </w:rPr>
        <w:t xml:space="preserve"> </w:t>
      </w:r>
      <w:r w:rsidR="004D32AD">
        <w:rPr>
          <w:sz w:val="28"/>
          <w:szCs w:val="24"/>
          <w:lang w:val="uk-UA"/>
        </w:rPr>
        <w:tab/>
      </w:r>
      <w:r w:rsidRPr="007931FD">
        <w:rPr>
          <w:sz w:val="28"/>
          <w:szCs w:val="24"/>
          <w:lang w:val="uk-UA"/>
        </w:rPr>
        <w:t xml:space="preserve"> 1. Положення про місцеву автоматизовану систему централізованого оповіщення (далі – Положення) визначає основні завдання, порядок створення, склад, організацію управління та функціонування місцевої автоматизованої системи централізованого оповіщення населених пунктів </w:t>
      </w:r>
      <w:r w:rsidR="007B55A0" w:rsidRPr="007B55A0">
        <w:rPr>
          <w:bCs/>
          <w:sz w:val="28"/>
          <w:szCs w:val="24"/>
          <w:lang w:val="uk-UA"/>
        </w:rPr>
        <w:t>Здолбунівської міської</w:t>
      </w:r>
      <w:r w:rsidRPr="007B55A0">
        <w:rPr>
          <w:sz w:val="28"/>
          <w:szCs w:val="24"/>
          <w:lang w:val="uk-UA"/>
        </w:rPr>
        <w:t xml:space="preserve"> </w:t>
      </w:r>
      <w:r w:rsidRPr="007931FD">
        <w:rPr>
          <w:sz w:val="28"/>
          <w:szCs w:val="24"/>
          <w:lang w:val="uk-UA"/>
        </w:rPr>
        <w:t>територіальної громади (далі – МАСЦО).</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2. До здійснення оповіщення в МАСЦО залучаються місцеві органи виконавчої влади, органи місцевого самоврядування, оператори телекомунікацій, а також підприємства, установи, організації незалежно від форми власності і господарювання, що діють на території населених пунктів </w:t>
      </w:r>
      <w:r w:rsidR="007B55A0" w:rsidRPr="007B55A0">
        <w:rPr>
          <w:bCs/>
          <w:sz w:val="28"/>
          <w:szCs w:val="24"/>
          <w:lang w:val="uk-UA"/>
        </w:rPr>
        <w:t>Здолбунівської міської</w:t>
      </w:r>
      <w:r w:rsidR="007B55A0" w:rsidRPr="007B55A0">
        <w:rPr>
          <w:sz w:val="28"/>
          <w:szCs w:val="24"/>
          <w:lang w:val="uk-UA"/>
        </w:rPr>
        <w:t xml:space="preserve"> </w:t>
      </w:r>
      <w:r w:rsidRPr="007931FD">
        <w:rPr>
          <w:sz w:val="28"/>
          <w:szCs w:val="24"/>
          <w:lang w:val="uk-UA"/>
        </w:rPr>
        <w:t>територіальної громади.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3. 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 Міністрів України, нормативно-правових актів центрального органу виконавчої влади, який забезпечує формування та реалізує державну політику у сфері цивільного захисту, керівника Рівненської районної ланки територіальної підсистеми єдиної державної системи цивільного захисту Рівненської області та цього Положення.</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4. У цьому Положенні вживаються терміни у значенні, наведеному у Кодексі цивільного захисту України, Положенні про організацію оповіщення про загрозу виникнення або виникнення надзвичайних ситуацій та зв’язку у сфері цивільного захисту, затвердженому постановою Кабінету Міністрів України від 27.09.2017 №</w:t>
      </w:r>
      <w:r w:rsidR="000E1DA5">
        <w:rPr>
          <w:sz w:val="28"/>
          <w:szCs w:val="24"/>
          <w:lang w:val="uk-UA"/>
        </w:rPr>
        <w:t xml:space="preserve"> </w:t>
      </w:r>
      <w:r w:rsidRPr="007931FD">
        <w:rPr>
          <w:sz w:val="28"/>
          <w:szCs w:val="24"/>
          <w:lang w:val="uk-UA"/>
        </w:rPr>
        <w:t>733.</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5. Дія цього Положення поширюється на місцеві органи виконавчої влади, органи місцевого самоврядування, підприємства, установи і організації незалежно від форми власності, які знаходяться на території </w:t>
      </w:r>
      <w:r w:rsidR="007B55A0" w:rsidRPr="007B55A0">
        <w:rPr>
          <w:bCs/>
          <w:sz w:val="28"/>
          <w:szCs w:val="24"/>
          <w:lang w:val="uk-UA"/>
        </w:rPr>
        <w:t>Здолбунівської міської</w:t>
      </w:r>
      <w:r w:rsidR="007B55A0" w:rsidRPr="007B55A0">
        <w:rPr>
          <w:sz w:val="28"/>
          <w:szCs w:val="24"/>
          <w:lang w:val="uk-UA"/>
        </w:rPr>
        <w:t xml:space="preserve"> </w:t>
      </w:r>
      <w:r w:rsidRPr="007931FD">
        <w:rPr>
          <w:sz w:val="28"/>
          <w:szCs w:val="24"/>
          <w:lang w:val="uk-UA"/>
        </w:rPr>
        <w:t>територіальної громади.</w:t>
      </w:r>
    </w:p>
    <w:p w:rsidR="007931FD" w:rsidRPr="007931FD" w:rsidRDefault="000E1DA5" w:rsidP="00CD7CDC">
      <w:pPr>
        <w:shd w:val="clear" w:color="auto" w:fill="FFFFFF"/>
        <w:ind w:firstLine="720"/>
        <w:jc w:val="both"/>
        <w:rPr>
          <w:sz w:val="28"/>
          <w:szCs w:val="24"/>
          <w:lang w:val="uk-UA"/>
        </w:rPr>
      </w:pPr>
      <w:r>
        <w:rPr>
          <w:sz w:val="28"/>
          <w:szCs w:val="24"/>
          <w:lang w:val="uk-UA"/>
        </w:rPr>
        <w:t xml:space="preserve"> </w:t>
      </w:r>
      <w:r w:rsidR="007931FD" w:rsidRPr="007931FD">
        <w:rPr>
          <w:sz w:val="28"/>
          <w:szCs w:val="24"/>
          <w:lang w:val="uk-UA"/>
        </w:rPr>
        <w:t>6.  МАСЦО – це сукупність організаційно і технічно поєднаних програмних і технічних засобів, телекомунікаційних мереж, телемереж та інших засобів оброблення та передачі (відображення) інформації, що призначені для своєчасного доведення сигналів та</w:t>
      </w:r>
      <w:r w:rsidR="007B55A0">
        <w:rPr>
          <w:sz w:val="28"/>
          <w:szCs w:val="24"/>
          <w:lang w:val="uk-UA"/>
        </w:rPr>
        <w:t xml:space="preserve"> </w:t>
      </w:r>
      <w:r w:rsidR="007931FD" w:rsidRPr="007931FD">
        <w:rPr>
          <w:sz w:val="28"/>
          <w:szCs w:val="24"/>
          <w:lang w:val="uk-UA"/>
        </w:rPr>
        <w:t>інформації з питань цивільного захисту від територіальної системи централізованого оповіщення Рівненської області до осіб керівного складу виконавч</w:t>
      </w:r>
      <w:r w:rsidR="007B55A0">
        <w:rPr>
          <w:sz w:val="28"/>
          <w:szCs w:val="24"/>
          <w:lang w:val="uk-UA"/>
        </w:rPr>
        <w:t>ого комітету  Здолбунівської міської</w:t>
      </w:r>
      <w:r w:rsidR="007931FD" w:rsidRPr="007931FD">
        <w:rPr>
          <w:sz w:val="28"/>
          <w:szCs w:val="24"/>
          <w:lang w:val="uk-UA"/>
        </w:rPr>
        <w:t xml:space="preserve"> ради, органів управління та сил цивільного захисту </w:t>
      </w:r>
      <w:r w:rsidR="004D32AD" w:rsidRPr="004D32AD">
        <w:rPr>
          <w:sz w:val="28"/>
          <w:szCs w:val="24"/>
          <w:lang w:val="uk-UA"/>
        </w:rPr>
        <w:t>Здолбунівської міської</w:t>
      </w:r>
      <w:r w:rsidR="007931FD" w:rsidRPr="007931FD">
        <w:rPr>
          <w:sz w:val="28"/>
          <w:szCs w:val="24"/>
          <w:lang w:val="uk-UA"/>
        </w:rPr>
        <w:t xml:space="preserve"> субланки Рівненської районної ланки </w:t>
      </w:r>
      <w:r w:rsidR="007931FD" w:rsidRPr="007931FD">
        <w:rPr>
          <w:sz w:val="28"/>
          <w:szCs w:val="24"/>
          <w:lang w:val="uk-UA"/>
        </w:rPr>
        <w:lastRenderedPageBreak/>
        <w:t xml:space="preserve">територіальної підсистеми єдиної державної системи цивільного захисту Рівненської області та населення громади, а також підприємств, установ і організацій незалежно від форми власності, що здійснюють діяльність на території </w:t>
      </w:r>
      <w:r w:rsidR="004D32AD" w:rsidRPr="004D32AD">
        <w:rPr>
          <w:sz w:val="28"/>
          <w:szCs w:val="24"/>
          <w:lang w:val="uk-UA"/>
        </w:rPr>
        <w:t xml:space="preserve">Здолбунівської міської </w:t>
      </w:r>
      <w:r w:rsidR="007931FD" w:rsidRPr="007931FD">
        <w:rPr>
          <w:sz w:val="28"/>
          <w:szCs w:val="24"/>
          <w:lang w:val="uk-UA"/>
        </w:rPr>
        <w:t>територіальної громади, у разі загрози виникнення або виникнення надзвичайних ситуацій.</w:t>
      </w:r>
    </w:p>
    <w:p w:rsidR="007931FD" w:rsidRPr="007931FD" w:rsidRDefault="007931FD" w:rsidP="007931FD">
      <w:pPr>
        <w:shd w:val="clear" w:color="auto" w:fill="FFFFFF"/>
        <w:jc w:val="both"/>
        <w:rPr>
          <w:sz w:val="28"/>
          <w:szCs w:val="24"/>
          <w:lang w:val="uk-UA"/>
        </w:rPr>
      </w:pPr>
      <w:r>
        <w:rPr>
          <w:sz w:val="28"/>
          <w:szCs w:val="24"/>
          <w:lang w:val="uk-UA"/>
        </w:rPr>
        <w:t xml:space="preserve"> </w:t>
      </w:r>
      <w:r w:rsidR="004D32AD">
        <w:rPr>
          <w:sz w:val="28"/>
          <w:szCs w:val="24"/>
          <w:lang w:val="uk-UA"/>
        </w:rPr>
        <w:tab/>
      </w:r>
      <w:r w:rsidRPr="007931FD">
        <w:rPr>
          <w:sz w:val="28"/>
          <w:szCs w:val="24"/>
          <w:lang w:val="uk-UA"/>
        </w:rPr>
        <w:t xml:space="preserve">7.  МАСЦО створюється на базі </w:t>
      </w:r>
      <w:r w:rsidR="004D32AD" w:rsidRPr="004D32AD">
        <w:rPr>
          <w:sz w:val="28"/>
          <w:szCs w:val="24"/>
          <w:lang w:val="uk-UA"/>
        </w:rPr>
        <w:t xml:space="preserve">Здолбунівської міської </w:t>
      </w:r>
      <w:r w:rsidRPr="007931FD">
        <w:rPr>
          <w:sz w:val="28"/>
          <w:szCs w:val="24"/>
          <w:lang w:val="uk-UA"/>
        </w:rPr>
        <w:t>тер</w:t>
      </w:r>
      <w:r w:rsidR="004D32AD">
        <w:rPr>
          <w:sz w:val="28"/>
          <w:szCs w:val="24"/>
          <w:lang w:val="uk-UA"/>
        </w:rPr>
        <w:t>иторіальної громади</w:t>
      </w:r>
      <w:r w:rsidRPr="007931FD">
        <w:rPr>
          <w:sz w:val="28"/>
          <w:szCs w:val="24"/>
          <w:lang w:val="uk-UA"/>
        </w:rPr>
        <w:t>, яка здійснює керівництво нею при виконанні завдань відповідно до цього Положення.</w:t>
      </w:r>
    </w:p>
    <w:p w:rsidR="007931FD" w:rsidRPr="007931FD" w:rsidRDefault="007931FD" w:rsidP="004D32AD">
      <w:pPr>
        <w:shd w:val="clear" w:color="auto" w:fill="FFFFFF"/>
        <w:ind w:firstLine="720"/>
        <w:jc w:val="both"/>
        <w:rPr>
          <w:sz w:val="28"/>
          <w:szCs w:val="24"/>
          <w:lang w:val="uk-UA"/>
        </w:rPr>
      </w:pPr>
      <w:r>
        <w:rPr>
          <w:sz w:val="28"/>
          <w:szCs w:val="24"/>
          <w:lang w:val="uk-UA"/>
        </w:rPr>
        <w:t xml:space="preserve"> </w:t>
      </w:r>
      <w:r w:rsidRPr="007931FD">
        <w:rPr>
          <w:sz w:val="28"/>
          <w:szCs w:val="24"/>
          <w:lang w:val="uk-UA"/>
        </w:rPr>
        <w:t>8. МАСЦО передбачає взаємодію із територіальною автоматизованою системою централізованого оповіщення Рівненської області (далі - ТАСЦО), а також локальними спеціальними і об’єктовими системами оповіщення та забезпечує централізоване (повне або вибіркове) включення відповідних МАСЦО населених пунктів.</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9. Основними завданнями МАСЦО є:</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прийом сигналів, команд, розпоряджень та повідомлень про загрозу виникнення або виникнення надзвичайних ситуацій від ТАСЦО та доведення їх до керівництва органів управління та сил цивільного захисту</w:t>
      </w:r>
      <w:r w:rsidR="004D32AD" w:rsidRPr="004D32AD">
        <w:rPr>
          <w:sz w:val="28"/>
          <w:szCs w:val="24"/>
          <w:lang w:val="uk-UA"/>
        </w:rPr>
        <w:t xml:space="preserve"> Здолбунівської міської</w:t>
      </w:r>
      <w:r w:rsidRPr="007931FD">
        <w:rPr>
          <w:sz w:val="28"/>
          <w:szCs w:val="24"/>
          <w:lang w:val="uk-UA"/>
        </w:rPr>
        <w:t xml:space="preserve"> субланки Рівненської районної ланки територіальної підсистеми єдиної державної системи цивільного захисту Рівненської області;</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оповіщення членів комісії з питань техногенно-екологічної безпеки і надзвичайних ситуацій, комісії з питань евакуації, осіб керівного складу  </w:t>
      </w:r>
      <w:r w:rsidR="004D32AD" w:rsidRPr="004D32AD">
        <w:rPr>
          <w:sz w:val="28"/>
          <w:szCs w:val="24"/>
          <w:lang w:val="uk-UA"/>
        </w:rPr>
        <w:t xml:space="preserve">Здолбунівської міської </w:t>
      </w:r>
      <w:r w:rsidRPr="007931FD">
        <w:rPr>
          <w:sz w:val="28"/>
          <w:szCs w:val="24"/>
          <w:lang w:val="uk-UA"/>
        </w:rPr>
        <w:t>територіальної громади;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оповіщення керівного складу виконавчого комітету</w:t>
      </w:r>
      <w:r w:rsidR="004D32AD">
        <w:rPr>
          <w:sz w:val="28"/>
          <w:szCs w:val="24"/>
          <w:lang w:val="uk-UA"/>
        </w:rPr>
        <w:t xml:space="preserve"> </w:t>
      </w:r>
      <w:r w:rsidR="004D32AD" w:rsidRPr="004D32AD">
        <w:rPr>
          <w:sz w:val="28"/>
          <w:szCs w:val="24"/>
          <w:lang w:val="uk-UA"/>
        </w:rPr>
        <w:t>Здолбунівської міської</w:t>
      </w:r>
      <w:r w:rsidRPr="007931FD">
        <w:rPr>
          <w:sz w:val="28"/>
          <w:szCs w:val="24"/>
          <w:lang w:val="uk-UA"/>
        </w:rPr>
        <w:t xml:space="preserve">  ради;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оповіщення населення громади про загрозу виникнення або виникнення надзвичайної ситуації через апаратуру системи централізованого оповіщення, систему алгоритмів організаційно-технічних заходів оповіщення та Інтернет-ресурсів (сайтів, соціальних мереж), які є найбільш популярними на території громади;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підтримання апаратури та технічних засобів оповіщення в готовності до використання за призначенням.</w:t>
      </w:r>
    </w:p>
    <w:p w:rsidR="007931FD" w:rsidRPr="007931FD" w:rsidRDefault="007931FD" w:rsidP="007931FD">
      <w:pPr>
        <w:shd w:val="clear" w:color="auto" w:fill="FFFFFF"/>
        <w:jc w:val="both"/>
        <w:rPr>
          <w:b/>
          <w:sz w:val="28"/>
          <w:szCs w:val="24"/>
          <w:lang w:val="uk-UA"/>
        </w:rPr>
      </w:pPr>
    </w:p>
    <w:p w:rsidR="007931FD" w:rsidRPr="007931FD" w:rsidRDefault="007931FD" w:rsidP="007931FD">
      <w:pPr>
        <w:shd w:val="clear" w:color="auto" w:fill="FFFFFF"/>
        <w:jc w:val="center"/>
        <w:rPr>
          <w:sz w:val="28"/>
          <w:szCs w:val="24"/>
          <w:lang w:val="uk-UA"/>
        </w:rPr>
      </w:pPr>
      <w:r w:rsidRPr="007931FD">
        <w:rPr>
          <w:b/>
          <w:sz w:val="28"/>
          <w:szCs w:val="24"/>
          <w:lang w:val="uk-UA"/>
        </w:rPr>
        <w:t>ІІ. Склад МАСЦО</w:t>
      </w:r>
    </w:p>
    <w:p w:rsidR="007931FD" w:rsidRPr="007931FD" w:rsidRDefault="007931FD" w:rsidP="007931FD">
      <w:pPr>
        <w:shd w:val="clear" w:color="auto" w:fill="FFFFFF"/>
        <w:jc w:val="both"/>
        <w:rPr>
          <w:b/>
          <w:sz w:val="28"/>
          <w:szCs w:val="24"/>
          <w:lang w:val="uk-UA"/>
        </w:rPr>
      </w:pP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1. </w:t>
      </w:r>
      <w:r w:rsidR="000E1DA5">
        <w:rPr>
          <w:sz w:val="28"/>
          <w:szCs w:val="24"/>
          <w:lang w:val="uk-UA"/>
        </w:rPr>
        <w:t xml:space="preserve">  </w:t>
      </w:r>
      <w:r w:rsidRPr="007931FD">
        <w:rPr>
          <w:sz w:val="28"/>
          <w:szCs w:val="24"/>
          <w:lang w:val="uk-UA"/>
        </w:rPr>
        <w:t>До складу МАСЦО входять:</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w:t>
      </w:r>
      <w:r w:rsidR="000E1DA5">
        <w:rPr>
          <w:sz w:val="28"/>
          <w:szCs w:val="24"/>
          <w:lang w:val="uk-UA"/>
        </w:rPr>
        <w:t xml:space="preserve">   </w:t>
      </w:r>
      <w:r w:rsidRPr="007931FD">
        <w:rPr>
          <w:sz w:val="28"/>
          <w:szCs w:val="24"/>
          <w:lang w:val="uk-UA"/>
        </w:rPr>
        <w:t>апаратура прийому сигналів та інформації від ТАСЦО;</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w:t>
      </w:r>
      <w:r w:rsidR="000E1DA5">
        <w:rPr>
          <w:sz w:val="28"/>
          <w:szCs w:val="24"/>
          <w:lang w:val="uk-UA"/>
        </w:rPr>
        <w:t xml:space="preserve">   </w:t>
      </w:r>
      <w:r w:rsidRPr="007931FD">
        <w:rPr>
          <w:sz w:val="28"/>
          <w:szCs w:val="24"/>
          <w:lang w:val="uk-UA"/>
        </w:rPr>
        <w:t>система автоматизованого виклику;</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w:t>
      </w:r>
      <w:r w:rsidR="000E1DA5">
        <w:rPr>
          <w:sz w:val="28"/>
          <w:szCs w:val="24"/>
          <w:lang w:val="uk-UA"/>
        </w:rPr>
        <w:t xml:space="preserve"> </w:t>
      </w:r>
      <w:r w:rsidRPr="007931FD">
        <w:rPr>
          <w:sz w:val="28"/>
          <w:szCs w:val="24"/>
          <w:lang w:val="uk-UA"/>
        </w:rPr>
        <w:t>місцева автоматизована система централізованого оповіщення громади;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w:t>
      </w:r>
      <w:r w:rsidR="000E1DA5">
        <w:rPr>
          <w:sz w:val="28"/>
          <w:szCs w:val="24"/>
          <w:lang w:val="uk-UA"/>
        </w:rPr>
        <w:t xml:space="preserve">  </w:t>
      </w:r>
      <w:r w:rsidRPr="007931FD">
        <w:rPr>
          <w:sz w:val="28"/>
          <w:szCs w:val="24"/>
          <w:lang w:val="uk-UA"/>
        </w:rPr>
        <w:t>система напрацьованих алгоритмів організаційно-технічних заходів оповіщення та Інтернет-ресурсів (сайтів, соціальних мереж), які є найбільш популярними на території громади.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2. Апаратура прийому сигналів та інформації від ТАСЦО забезпечує чергування у визначених ДСНС України мережах та каналах з відповідними видами і режимами роботи.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3. Система автоматизованого виклику забезпечує інформування (виклик) осіб керівного складу органів управління та сил цивільного захисту, членів місцевої комісії з питань техногенно-екологічної безпеки та надзвичайних </w:t>
      </w:r>
      <w:r w:rsidRPr="007931FD">
        <w:rPr>
          <w:sz w:val="28"/>
          <w:szCs w:val="24"/>
          <w:lang w:val="uk-UA"/>
        </w:rPr>
        <w:lastRenderedPageBreak/>
        <w:t xml:space="preserve">ситуацій, комісії з питань евакуації, осіб керівного складу і чергових служб спеціалізованих служб цивільного захисту </w:t>
      </w:r>
      <w:r w:rsidR="004D32AD" w:rsidRPr="004D32AD">
        <w:rPr>
          <w:sz w:val="28"/>
          <w:szCs w:val="24"/>
          <w:lang w:val="uk-UA"/>
        </w:rPr>
        <w:t xml:space="preserve">Здолбунівської міської </w:t>
      </w:r>
      <w:r w:rsidRPr="007931FD">
        <w:rPr>
          <w:sz w:val="28"/>
          <w:szCs w:val="24"/>
          <w:lang w:val="uk-UA"/>
        </w:rPr>
        <w:t>територіальної громади. Система автоматизованого виклику забезпечує передачу необхідної інформації у вигляді мовних або текстових повідомлень.</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4. МАСЦО – це програмно-технічний комплекс, призначений для оповіщення осіб керівного складу і чергових служб спеціалізованих служб цивільного захисту, органу місцевого самоврядування, сил цивільного захисту </w:t>
      </w:r>
      <w:r w:rsidR="004D32AD">
        <w:rPr>
          <w:sz w:val="28"/>
          <w:szCs w:val="24"/>
          <w:lang w:val="uk-UA"/>
        </w:rPr>
        <w:t xml:space="preserve">Здолбунівської міської </w:t>
      </w:r>
      <w:r w:rsidRPr="007931FD">
        <w:rPr>
          <w:sz w:val="28"/>
          <w:szCs w:val="24"/>
          <w:lang w:val="uk-UA"/>
        </w:rPr>
        <w:t>субланки Рівненської районної ланки територіальної підсистеми єдиної державної системи цивільного захисту Рівненської області, а також населення, який забезпечує:</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1)</w:t>
      </w:r>
      <w:r w:rsidR="000E1DA5">
        <w:rPr>
          <w:sz w:val="28"/>
          <w:szCs w:val="24"/>
          <w:lang w:val="uk-UA"/>
        </w:rPr>
        <w:t xml:space="preserve">  </w:t>
      </w:r>
      <w:r w:rsidRPr="007931FD">
        <w:rPr>
          <w:sz w:val="28"/>
          <w:szCs w:val="24"/>
          <w:lang w:val="uk-UA"/>
        </w:rPr>
        <w:t xml:space="preserve">здійснення автоматизованої реалізації алгоритмів оповіщення органів місцевого самоврядування та об’єктів підвищеної небезпеки, зона ураження від яких при виникненні аварії виходить за межі однієї адміністративно-територіальної одиниці на території </w:t>
      </w:r>
      <w:r w:rsidR="004D32AD" w:rsidRPr="004D32AD">
        <w:rPr>
          <w:sz w:val="28"/>
          <w:szCs w:val="24"/>
          <w:lang w:val="uk-UA"/>
        </w:rPr>
        <w:t xml:space="preserve">Здолбунівської міської </w:t>
      </w:r>
      <w:r w:rsidRPr="007931FD">
        <w:rPr>
          <w:sz w:val="28"/>
          <w:szCs w:val="24"/>
          <w:lang w:val="uk-UA"/>
        </w:rPr>
        <w:t>територіальної громади;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2) здійснення автоматизованого керування МАСЦО, яке передбачає:</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w:t>
      </w:r>
      <w:r w:rsidR="000E1DA5">
        <w:rPr>
          <w:sz w:val="28"/>
          <w:szCs w:val="24"/>
          <w:lang w:val="uk-UA"/>
        </w:rPr>
        <w:t xml:space="preserve"> </w:t>
      </w:r>
      <w:r w:rsidRPr="007931FD">
        <w:rPr>
          <w:sz w:val="28"/>
          <w:szCs w:val="24"/>
          <w:lang w:val="uk-UA"/>
        </w:rPr>
        <w:t>включення електросирен;</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 </w:t>
      </w:r>
      <w:r w:rsidR="000E1DA5">
        <w:rPr>
          <w:sz w:val="28"/>
          <w:szCs w:val="24"/>
          <w:lang w:val="uk-UA"/>
        </w:rPr>
        <w:t xml:space="preserve"> </w:t>
      </w:r>
      <w:r w:rsidRPr="007931FD">
        <w:rPr>
          <w:sz w:val="28"/>
          <w:szCs w:val="24"/>
          <w:lang w:val="uk-UA"/>
        </w:rPr>
        <w:t>включення сигнально-гучномовних пристроїв;</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w:t>
      </w:r>
      <w:r w:rsidR="000E1DA5">
        <w:rPr>
          <w:sz w:val="28"/>
          <w:szCs w:val="24"/>
          <w:lang w:val="uk-UA"/>
        </w:rPr>
        <w:t xml:space="preserve"> </w:t>
      </w:r>
      <w:r w:rsidRPr="007931FD">
        <w:rPr>
          <w:sz w:val="28"/>
          <w:szCs w:val="24"/>
          <w:lang w:val="uk-UA"/>
        </w:rPr>
        <w:t xml:space="preserve"> автоматизований запуск локальних та об’єктових систем оповіщення.</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5. Система напрацьованих алгоритмів залучення Інтернет-ресурсів (сайтів, соціальних мереж), які є найбільш популярними на території  </w:t>
      </w:r>
      <w:r w:rsidR="004D32AD" w:rsidRPr="004D32AD">
        <w:rPr>
          <w:sz w:val="28"/>
          <w:szCs w:val="24"/>
          <w:lang w:val="uk-UA"/>
        </w:rPr>
        <w:t xml:space="preserve">Здолбунівської міської </w:t>
      </w:r>
      <w:r w:rsidRPr="007931FD">
        <w:rPr>
          <w:sz w:val="28"/>
          <w:szCs w:val="24"/>
          <w:lang w:val="uk-UA"/>
        </w:rPr>
        <w:t>територіальної громади, дає можливість здійснювати оповіщення населення безпосередньо через адміністраторів Інтернет-ресурсів (сайтів, соціальних мереж) відповідно до спільних інструкцій.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Інтернет-ресурсах.</w:t>
      </w:r>
    </w:p>
    <w:p w:rsidR="007931FD" w:rsidRPr="007931FD" w:rsidRDefault="007931FD" w:rsidP="007931FD">
      <w:pPr>
        <w:shd w:val="clear" w:color="auto" w:fill="FFFFFF"/>
        <w:jc w:val="both"/>
        <w:rPr>
          <w:sz w:val="28"/>
          <w:szCs w:val="24"/>
          <w:lang w:val="uk-UA"/>
        </w:rPr>
      </w:pPr>
    </w:p>
    <w:p w:rsidR="007931FD" w:rsidRPr="007931FD" w:rsidRDefault="007931FD" w:rsidP="007931FD">
      <w:pPr>
        <w:shd w:val="clear" w:color="auto" w:fill="FFFFFF"/>
        <w:jc w:val="center"/>
        <w:rPr>
          <w:sz w:val="28"/>
          <w:szCs w:val="24"/>
          <w:lang w:val="uk-UA"/>
        </w:rPr>
      </w:pPr>
      <w:r w:rsidRPr="007931FD">
        <w:rPr>
          <w:b/>
          <w:sz w:val="28"/>
          <w:szCs w:val="24"/>
          <w:lang w:val="uk-UA"/>
        </w:rPr>
        <w:t>ІІІ. Порядок застосування МАСЦО</w:t>
      </w:r>
    </w:p>
    <w:p w:rsidR="007931FD" w:rsidRPr="007931FD" w:rsidRDefault="007931FD" w:rsidP="007931FD">
      <w:pPr>
        <w:shd w:val="clear" w:color="auto" w:fill="FFFFFF"/>
        <w:jc w:val="both"/>
        <w:rPr>
          <w:b/>
          <w:sz w:val="28"/>
          <w:szCs w:val="24"/>
          <w:lang w:val="uk-UA"/>
        </w:rPr>
      </w:pPr>
    </w:p>
    <w:p w:rsidR="007931FD" w:rsidRPr="007931FD" w:rsidRDefault="007931FD" w:rsidP="004D32AD">
      <w:pPr>
        <w:shd w:val="clear" w:color="auto" w:fill="FFFFFF"/>
        <w:ind w:firstLine="720"/>
        <w:jc w:val="both"/>
        <w:rPr>
          <w:sz w:val="28"/>
          <w:szCs w:val="24"/>
          <w:lang w:val="uk-UA"/>
        </w:rPr>
      </w:pPr>
      <w:r w:rsidRPr="007931FD">
        <w:rPr>
          <w:sz w:val="28"/>
          <w:szCs w:val="24"/>
          <w:lang w:val="uk-UA"/>
        </w:rPr>
        <w:t>1. Рішення про оповіщення у разі загрози виникнення або виникнення надзвичайної ситуації на місцевому рівні приймає керівник</w:t>
      </w:r>
      <w:r w:rsidR="004D32AD">
        <w:rPr>
          <w:sz w:val="28"/>
          <w:szCs w:val="24"/>
          <w:lang w:val="uk-UA"/>
        </w:rPr>
        <w:t xml:space="preserve"> </w:t>
      </w:r>
      <w:r w:rsidR="004D32AD" w:rsidRPr="004D32AD">
        <w:rPr>
          <w:sz w:val="28"/>
          <w:szCs w:val="24"/>
          <w:lang w:val="uk-UA"/>
        </w:rPr>
        <w:t>Здолбунівської міської</w:t>
      </w:r>
      <w:r w:rsidRPr="007931FD">
        <w:rPr>
          <w:sz w:val="28"/>
          <w:szCs w:val="24"/>
          <w:lang w:val="uk-UA"/>
        </w:rPr>
        <w:t xml:space="preserve"> субланки Рівненської районної ланки територіальної підсистеми єдиної державної системи цивільного захисту Рівненської області – міський голова.</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2. Рішення про оповіщення у разі загрози виникнення або виникнення надзвичайної ситуації приймається на підставі:</w:t>
      </w:r>
    </w:p>
    <w:p w:rsidR="007931FD" w:rsidRPr="007931FD" w:rsidRDefault="000E1DA5" w:rsidP="000E1DA5">
      <w:pPr>
        <w:shd w:val="clear" w:color="auto" w:fill="FFFFFF"/>
        <w:ind w:firstLine="720"/>
        <w:jc w:val="both"/>
        <w:rPr>
          <w:sz w:val="28"/>
          <w:szCs w:val="24"/>
          <w:lang w:val="uk-UA"/>
        </w:rPr>
      </w:pPr>
      <w:r>
        <w:rPr>
          <w:sz w:val="28"/>
          <w:szCs w:val="24"/>
          <w:lang w:val="uk-UA"/>
        </w:rPr>
        <w:t xml:space="preserve">-  </w:t>
      </w:r>
      <w:r w:rsidR="007931FD" w:rsidRPr="007931FD">
        <w:rPr>
          <w:sz w:val="28"/>
          <w:szCs w:val="24"/>
          <w:lang w:val="uk-UA"/>
        </w:rPr>
        <w:t>повідомлення про фактичну обстановку, що склалася у зоні можливого виникнення або виникнення надзвичайної ситуації;</w:t>
      </w:r>
    </w:p>
    <w:p w:rsidR="007931FD" w:rsidRPr="007931FD" w:rsidRDefault="000E1DA5" w:rsidP="000E1DA5">
      <w:pPr>
        <w:shd w:val="clear" w:color="auto" w:fill="FFFFFF"/>
        <w:ind w:firstLine="720"/>
        <w:jc w:val="both"/>
        <w:rPr>
          <w:sz w:val="28"/>
          <w:szCs w:val="24"/>
          <w:lang w:val="uk-UA"/>
        </w:rPr>
      </w:pPr>
      <w:r>
        <w:rPr>
          <w:sz w:val="28"/>
          <w:szCs w:val="24"/>
          <w:lang w:val="uk-UA"/>
        </w:rPr>
        <w:t xml:space="preserve">-  </w:t>
      </w:r>
      <w:r w:rsidR="007931FD" w:rsidRPr="007931FD">
        <w:rPr>
          <w:sz w:val="28"/>
          <w:szCs w:val="24"/>
          <w:lang w:val="uk-UA"/>
        </w:rPr>
        <w:t>результатів аналізу прогнозованих даних, стану небезпеки природного та техногенного характеру на території громади, що вимагають негайного проведення заходів для захисту населення і територій;</w:t>
      </w:r>
    </w:p>
    <w:p w:rsidR="007931FD" w:rsidRPr="007931FD" w:rsidRDefault="000E1DA5" w:rsidP="000E1DA5">
      <w:pPr>
        <w:shd w:val="clear" w:color="auto" w:fill="FFFFFF"/>
        <w:ind w:firstLine="720"/>
        <w:jc w:val="both"/>
        <w:rPr>
          <w:sz w:val="28"/>
          <w:szCs w:val="24"/>
          <w:lang w:val="uk-UA"/>
        </w:rPr>
      </w:pPr>
      <w:r>
        <w:rPr>
          <w:sz w:val="28"/>
          <w:szCs w:val="24"/>
          <w:lang w:val="uk-UA"/>
        </w:rPr>
        <w:t xml:space="preserve">- </w:t>
      </w:r>
      <w:r w:rsidR="007931FD" w:rsidRPr="007931FD">
        <w:rPr>
          <w:sz w:val="28"/>
          <w:szCs w:val="24"/>
          <w:lang w:val="uk-UA"/>
        </w:rPr>
        <w:t>пропозицій керівників об’єктів, на території яких існує загроза виникнення або виникла надзвичайна ситуація.</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3. Оповіщення здійснюється відповідно до схеми оповіщення, яка розробляється відділом відділу з питань </w:t>
      </w:r>
      <w:r w:rsidR="004D32AD">
        <w:rPr>
          <w:sz w:val="28"/>
          <w:szCs w:val="24"/>
          <w:lang w:val="uk-UA"/>
        </w:rPr>
        <w:t xml:space="preserve">містобудування, архітектури і </w:t>
      </w:r>
      <w:r w:rsidRPr="007931FD">
        <w:rPr>
          <w:sz w:val="28"/>
          <w:szCs w:val="24"/>
          <w:lang w:val="uk-UA"/>
        </w:rPr>
        <w:t>цивільного  захисту</w:t>
      </w:r>
      <w:r w:rsidR="004D32AD">
        <w:rPr>
          <w:sz w:val="28"/>
          <w:szCs w:val="24"/>
          <w:lang w:val="uk-UA"/>
        </w:rPr>
        <w:t xml:space="preserve"> населення </w:t>
      </w:r>
      <w:r w:rsidR="004D32AD" w:rsidRPr="004D32AD">
        <w:rPr>
          <w:sz w:val="28"/>
          <w:szCs w:val="24"/>
          <w:lang w:val="uk-UA"/>
        </w:rPr>
        <w:t>Здолбунівської міської</w:t>
      </w:r>
      <w:r w:rsidR="004D32AD">
        <w:rPr>
          <w:sz w:val="28"/>
          <w:szCs w:val="24"/>
          <w:lang w:val="uk-UA"/>
        </w:rPr>
        <w:t xml:space="preserve"> ради та затверджується міським</w:t>
      </w:r>
      <w:r w:rsidRPr="007931FD">
        <w:rPr>
          <w:sz w:val="28"/>
          <w:szCs w:val="24"/>
          <w:lang w:val="uk-UA"/>
        </w:rPr>
        <w:t xml:space="preserve"> головою.</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lastRenderedPageBreak/>
        <w:t>4. Прийнявши р</w:t>
      </w:r>
      <w:r w:rsidR="004D32AD">
        <w:rPr>
          <w:sz w:val="28"/>
          <w:szCs w:val="24"/>
          <w:lang w:val="uk-UA"/>
        </w:rPr>
        <w:t xml:space="preserve">ішення про оповіщення, міський </w:t>
      </w:r>
      <w:r w:rsidRPr="007931FD">
        <w:rPr>
          <w:sz w:val="28"/>
          <w:szCs w:val="24"/>
          <w:lang w:val="uk-UA"/>
        </w:rPr>
        <w:t xml:space="preserve">голова дає завдання  відділу з питань </w:t>
      </w:r>
      <w:r w:rsidR="004D32AD" w:rsidRPr="004D32AD">
        <w:rPr>
          <w:sz w:val="28"/>
          <w:szCs w:val="24"/>
          <w:lang w:val="uk-UA"/>
        </w:rPr>
        <w:t>містобудування, архітектури і цивільного  захисту населення Здолбунівської міської ради</w:t>
      </w:r>
      <w:r w:rsidRPr="007931FD">
        <w:rPr>
          <w:sz w:val="28"/>
          <w:szCs w:val="24"/>
          <w:lang w:val="uk-UA"/>
        </w:rPr>
        <w:t xml:space="preserve"> для здійснення відповідних заходів.</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5. Безпосереднє керування процесом оповіщення здійснює заступник </w:t>
      </w:r>
      <w:r w:rsidR="0083157C">
        <w:rPr>
          <w:sz w:val="28"/>
          <w:szCs w:val="24"/>
          <w:lang w:val="uk-UA"/>
        </w:rPr>
        <w:t xml:space="preserve">міського </w:t>
      </w:r>
      <w:r w:rsidRPr="007931FD">
        <w:rPr>
          <w:sz w:val="28"/>
          <w:szCs w:val="24"/>
          <w:lang w:val="uk-UA"/>
        </w:rPr>
        <w:t>голови за розпорядження</w:t>
      </w:r>
      <w:r w:rsidR="004D32AD">
        <w:rPr>
          <w:sz w:val="28"/>
          <w:szCs w:val="24"/>
          <w:lang w:val="uk-UA"/>
        </w:rPr>
        <w:t>м</w:t>
      </w:r>
      <w:r w:rsidRPr="007931FD">
        <w:rPr>
          <w:sz w:val="28"/>
          <w:szCs w:val="24"/>
          <w:lang w:val="uk-UA"/>
        </w:rPr>
        <w:t xml:space="preserve"> </w:t>
      </w:r>
      <w:r w:rsidR="0083157C">
        <w:rPr>
          <w:sz w:val="28"/>
          <w:szCs w:val="24"/>
          <w:lang w:val="uk-UA"/>
        </w:rPr>
        <w:t xml:space="preserve">міського </w:t>
      </w:r>
      <w:r w:rsidRPr="007931FD">
        <w:rPr>
          <w:sz w:val="28"/>
          <w:szCs w:val="24"/>
          <w:lang w:val="uk-UA"/>
        </w:rPr>
        <w:t>голови.</w:t>
      </w:r>
    </w:p>
    <w:p w:rsidR="007931FD" w:rsidRPr="007931FD" w:rsidRDefault="007931FD" w:rsidP="004D32AD">
      <w:pPr>
        <w:shd w:val="clear" w:color="auto" w:fill="FFFFFF"/>
        <w:ind w:firstLine="720"/>
        <w:jc w:val="both"/>
        <w:rPr>
          <w:sz w:val="28"/>
          <w:szCs w:val="24"/>
          <w:lang w:val="uk-UA"/>
        </w:rPr>
      </w:pPr>
      <w:r w:rsidRPr="007931FD">
        <w:rPr>
          <w:sz w:val="28"/>
          <w:szCs w:val="24"/>
          <w:lang w:val="uk-UA"/>
        </w:rPr>
        <w:t xml:space="preserve">6. 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 Пропозиції щодо змісту повідомлення готує відділ відділу з питань </w:t>
      </w:r>
      <w:r w:rsidR="0083157C" w:rsidRPr="0083157C">
        <w:rPr>
          <w:sz w:val="28"/>
          <w:szCs w:val="24"/>
          <w:lang w:val="uk-UA"/>
        </w:rPr>
        <w:t xml:space="preserve">містобудування, архітектури і цивільного  захисту населення Здолбунівської міської ради </w:t>
      </w:r>
      <w:r w:rsidRPr="007931FD">
        <w:rPr>
          <w:sz w:val="28"/>
          <w:szCs w:val="24"/>
          <w:lang w:val="uk-UA"/>
        </w:rPr>
        <w:t xml:space="preserve">та подає </w:t>
      </w:r>
      <w:r w:rsidR="0083157C">
        <w:rPr>
          <w:sz w:val="28"/>
          <w:szCs w:val="24"/>
          <w:lang w:val="uk-UA"/>
        </w:rPr>
        <w:t xml:space="preserve">міському </w:t>
      </w:r>
      <w:r w:rsidRPr="007931FD">
        <w:rPr>
          <w:sz w:val="28"/>
          <w:szCs w:val="24"/>
          <w:lang w:val="uk-UA"/>
        </w:rPr>
        <w:t>голові для затвердження. Повідомлення про загрозу виникнення або виникнення надзвичайних ситуацій, які є характерними для території громади, розробляються заздалегідь. Порядок підготовки таких повідомлень 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року № 733.</w:t>
      </w:r>
    </w:p>
    <w:p w:rsidR="007931FD" w:rsidRPr="007931FD" w:rsidRDefault="007931FD" w:rsidP="0083157C">
      <w:pPr>
        <w:shd w:val="clear" w:color="auto" w:fill="FFFFFF"/>
        <w:ind w:firstLine="720"/>
        <w:jc w:val="both"/>
        <w:rPr>
          <w:sz w:val="28"/>
          <w:szCs w:val="24"/>
          <w:lang w:val="uk-UA"/>
        </w:rPr>
      </w:pPr>
      <w:r w:rsidRPr="007931FD">
        <w:rPr>
          <w:sz w:val="28"/>
          <w:szCs w:val="24"/>
          <w:lang w:val="uk-UA"/>
        </w:rPr>
        <w:t>7. 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через гучномовні пристрої, часті гудки транспорту. Тривалість звучання попереджувального сигналу становить три - 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p>
    <w:p w:rsidR="007931FD" w:rsidRPr="007931FD" w:rsidRDefault="007931FD" w:rsidP="000E1DA5">
      <w:pPr>
        <w:shd w:val="clear" w:color="auto" w:fill="FFFFFF"/>
        <w:ind w:firstLine="720"/>
        <w:jc w:val="both"/>
        <w:rPr>
          <w:sz w:val="28"/>
          <w:szCs w:val="24"/>
          <w:lang w:val="uk-UA"/>
        </w:rPr>
      </w:pPr>
      <w:r w:rsidRPr="007931FD">
        <w:rPr>
          <w:sz w:val="28"/>
          <w:szCs w:val="24"/>
          <w:lang w:val="uk-UA"/>
        </w:rPr>
        <w:t>8. Готовність МАСЦО до застосування за призначенням забезпечується шляхом:</w:t>
      </w:r>
    </w:p>
    <w:p w:rsidR="007931FD" w:rsidRPr="007931FD" w:rsidRDefault="000E1DA5" w:rsidP="000E1DA5">
      <w:pPr>
        <w:shd w:val="clear" w:color="auto" w:fill="FFFFFF"/>
        <w:ind w:firstLine="709"/>
        <w:jc w:val="both"/>
        <w:rPr>
          <w:sz w:val="28"/>
          <w:szCs w:val="24"/>
          <w:lang w:val="uk-UA"/>
        </w:rPr>
      </w:pPr>
      <w:r>
        <w:rPr>
          <w:sz w:val="28"/>
          <w:szCs w:val="24"/>
          <w:lang w:val="uk-UA"/>
        </w:rPr>
        <w:t xml:space="preserve">-    </w:t>
      </w:r>
      <w:r w:rsidR="007931FD" w:rsidRPr="007931FD">
        <w:rPr>
          <w:sz w:val="28"/>
          <w:szCs w:val="24"/>
          <w:lang w:val="uk-UA"/>
        </w:rPr>
        <w:t>організаційно-технічної взаємодії ТАСЦО та МАСЦО;</w:t>
      </w:r>
    </w:p>
    <w:p w:rsidR="007931FD" w:rsidRPr="007931FD" w:rsidRDefault="000E1DA5" w:rsidP="000E1DA5">
      <w:pPr>
        <w:shd w:val="clear" w:color="auto" w:fill="FFFFFF"/>
        <w:ind w:firstLine="709"/>
        <w:jc w:val="both"/>
        <w:rPr>
          <w:sz w:val="28"/>
          <w:szCs w:val="24"/>
          <w:lang w:val="uk-UA"/>
        </w:rPr>
      </w:pPr>
      <w:r>
        <w:rPr>
          <w:sz w:val="28"/>
          <w:szCs w:val="24"/>
          <w:lang w:val="uk-UA"/>
        </w:rPr>
        <w:t xml:space="preserve">- </w:t>
      </w:r>
      <w:r w:rsidR="007931FD" w:rsidRPr="007931FD">
        <w:rPr>
          <w:sz w:val="28"/>
          <w:szCs w:val="24"/>
          <w:lang w:val="uk-UA"/>
        </w:rPr>
        <w:t>планування і проведення перевірок автоматизованих систем централізованого оповіщення, тренувань у відпрацюванні системи напрацьованих алгоритмів залучення Інтернет-ресурсів, з передачею навчальних повідомлень;</w:t>
      </w:r>
    </w:p>
    <w:p w:rsidR="007931FD" w:rsidRPr="007931FD" w:rsidRDefault="000E1DA5" w:rsidP="000E1DA5">
      <w:pPr>
        <w:shd w:val="clear" w:color="auto" w:fill="FFFFFF"/>
        <w:ind w:firstLine="709"/>
        <w:jc w:val="both"/>
        <w:rPr>
          <w:sz w:val="28"/>
          <w:szCs w:val="24"/>
          <w:lang w:val="uk-UA"/>
        </w:rPr>
      </w:pPr>
      <w:r>
        <w:rPr>
          <w:sz w:val="28"/>
          <w:szCs w:val="24"/>
          <w:lang w:val="uk-UA"/>
        </w:rPr>
        <w:t xml:space="preserve">-  </w:t>
      </w:r>
      <w:r w:rsidR="007931FD" w:rsidRPr="007931FD">
        <w:rPr>
          <w:sz w:val="28"/>
          <w:szCs w:val="24"/>
          <w:lang w:val="uk-UA"/>
        </w:rPr>
        <w:t>проведення експлуатаційно-технічного обслуговування апаратури і технічних засобів оповіщення, а також технічних перевірок їх працездатності;</w:t>
      </w:r>
    </w:p>
    <w:p w:rsidR="007931FD" w:rsidRPr="007931FD" w:rsidRDefault="000E1DA5" w:rsidP="000E1DA5">
      <w:pPr>
        <w:shd w:val="clear" w:color="auto" w:fill="FFFFFF"/>
        <w:ind w:firstLine="709"/>
        <w:jc w:val="both"/>
        <w:rPr>
          <w:sz w:val="28"/>
          <w:szCs w:val="24"/>
          <w:lang w:val="uk-UA"/>
        </w:rPr>
      </w:pPr>
      <w:r>
        <w:rPr>
          <w:sz w:val="28"/>
          <w:szCs w:val="24"/>
          <w:lang w:val="uk-UA"/>
        </w:rPr>
        <w:t xml:space="preserve">-  </w:t>
      </w:r>
      <w:r w:rsidR="007931FD" w:rsidRPr="007931FD">
        <w:rPr>
          <w:sz w:val="28"/>
          <w:szCs w:val="24"/>
          <w:lang w:val="uk-UA"/>
        </w:rPr>
        <w:t>проведення заходів із забезпечення резервного електроживлення апаратури і технічних засобів оповіщення, дистанційного діагностування їх стану.</w:t>
      </w:r>
    </w:p>
    <w:p w:rsidR="007931FD" w:rsidRPr="007931FD" w:rsidRDefault="007931FD" w:rsidP="007931FD">
      <w:pPr>
        <w:shd w:val="clear" w:color="auto" w:fill="FFFFFF"/>
        <w:jc w:val="both"/>
        <w:rPr>
          <w:sz w:val="28"/>
          <w:szCs w:val="24"/>
          <w:lang w:val="uk-UA"/>
        </w:rPr>
      </w:pPr>
      <w:r w:rsidRPr="007931FD">
        <w:rPr>
          <w:sz w:val="28"/>
          <w:szCs w:val="24"/>
          <w:lang w:val="uk-UA"/>
        </w:rPr>
        <w:t> </w:t>
      </w:r>
    </w:p>
    <w:p w:rsidR="007931FD" w:rsidRPr="007931FD" w:rsidRDefault="007931FD" w:rsidP="007931FD">
      <w:pPr>
        <w:shd w:val="clear" w:color="auto" w:fill="FFFFFF"/>
        <w:jc w:val="center"/>
        <w:rPr>
          <w:sz w:val="28"/>
          <w:szCs w:val="24"/>
          <w:lang w:val="uk-UA"/>
        </w:rPr>
      </w:pPr>
      <w:r w:rsidRPr="007931FD">
        <w:rPr>
          <w:b/>
          <w:sz w:val="28"/>
          <w:szCs w:val="24"/>
          <w:lang w:val="en-US"/>
        </w:rPr>
        <w:t>IV</w:t>
      </w:r>
      <w:r w:rsidRPr="007931FD">
        <w:rPr>
          <w:b/>
          <w:sz w:val="28"/>
          <w:szCs w:val="24"/>
        </w:rPr>
        <w:t>.</w:t>
      </w:r>
      <w:r w:rsidRPr="007931FD">
        <w:rPr>
          <w:b/>
          <w:sz w:val="28"/>
          <w:szCs w:val="24"/>
          <w:lang w:val="uk-UA"/>
        </w:rPr>
        <w:t xml:space="preserve">  Контроль готовності  МАСЦО та  порядок проведення перевірок:</w:t>
      </w:r>
    </w:p>
    <w:p w:rsidR="007931FD" w:rsidRPr="007931FD" w:rsidRDefault="007931FD" w:rsidP="007931FD">
      <w:pPr>
        <w:shd w:val="clear" w:color="auto" w:fill="FFFFFF"/>
        <w:jc w:val="both"/>
        <w:rPr>
          <w:sz w:val="28"/>
          <w:szCs w:val="24"/>
        </w:rPr>
      </w:pPr>
    </w:p>
    <w:p w:rsidR="007931FD" w:rsidRPr="007931FD" w:rsidRDefault="007931FD" w:rsidP="0083157C">
      <w:pPr>
        <w:shd w:val="clear" w:color="auto" w:fill="FFFFFF"/>
        <w:ind w:firstLine="720"/>
        <w:jc w:val="both"/>
        <w:rPr>
          <w:sz w:val="28"/>
          <w:szCs w:val="24"/>
          <w:lang w:val="uk-UA"/>
        </w:rPr>
      </w:pPr>
      <w:r w:rsidRPr="007931FD">
        <w:rPr>
          <w:sz w:val="28"/>
          <w:szCs w:val="24"/>
        </w:rPr>
        <w:t>1</w:t>
      </w:r>
      <w:r w:rsidRPr="007931FD">
        <w:rPr>
          <w:sz w:val="28"/>
          <w:szCs w:val="24"/>
          <w:lang w:val="uk-UA"/>
        </w:rPr>
        <w:t xml:space="preserve">. Експлуатаційно-технічне обслуговування здійснюється відповідно до вимог експлуатаційно-технічної документації підприємства-виробника на апаратуру та технічні засоби оповіщення, засоби телекомунікацій. Керівники підприємств, установ, організацій де встановлено апаратуру і технічні засоби оповіщення і технічні засоби телекомунікацій, забезпечують їх збереження, а також виконання відповідними черговими диспетчерськими службами інструкцій по експлуатації зазначеної апаратури і технічних засобів. </w:t>
      </w:r>
      <w:r w:rsidRPr="007931FD">
        <w:rPr>
          <w:sz w:val="28"/>
          <w:szCs w:val="24"/>
          <w:lang w:val="uk-UA"/>
        </w:rPr>
        <w:lastRenderedPageBreak/>
        <w:t xml:space="preserve">Підприємства (оператори телекомунікацій), з якими укладено договір про експлуатаційно-технічне обслуговування, здійснюють контроль за роботою апаратури і технічних засобів оповіщення та технічних засобів телекомунікацій та здійснюють заходи щодо негайного усунення виявлених неполадок. </w:t>
      </w:r>
    </w:p>
    <w:p w:rsidR="007931FD" w:rsidRPr="007931FD" w:rsidRDefault="007931FD" w:rsidP="0083157C">
      <w:pPr>
        <w:shd w:val="clear" w:color="auto" w:fill="FFFFFF"/>
        <w:ind w:firstLine="720"/>
        <w:jc w:val="both"/>
        <w:rPr>
          <w:sz w:val="28"/>
          <w:szCs w:val="24"/>
          <w:lang w:val="uk-UA"/>
        </w:rPr>
      </w:pPr>
      <w:r w:rsidRPr="007931FD">
        <w:rPr>
          <w:sz w:val="28"/>
          <w:szCs w:val="24"/>
          <w:lang w:val="uk-UA"/>
        </w:rPr>
        <w:t>2. Для підтримання МАСЦО в готовності до застосування за призначенням , надійного функціонування апаратури і технічних засобів МАСЦО, відділом  з питань цивільного захисту, мобілізаційної та оборонної роботи, взаємодії з правоохоронними органами, спільно із підприємством, з яким укладено договір (угоду)  на здійснення експлуатаційно-технічного обслуговування, проводяться перевірки технічного стану та готовності до застосування за призначенням МАСЦО.</w:t>
      </w:r>
    </w:p>
    <w:p w:rsidR="007931FD" w:rsidRPr="007931FD" w:rsidRDefault="007931FD" w:rsidP="00712AA3">
      <w:pPr>
        <w:shd w:val="clear" w:color="auto" w:fill="FFFFFF"/>
        <w:ind w:firstLine="720"/>
        <w:jc w:val="both"/>
        <w:rPr>
          <w:sz w:val="28"/>
          <w:szCs w:val="24"/>
          <w:lang w:val="uk-UA"/>
        </w:rPr>
      </w:pPr>
      <w:r w:rsidRPr="007931FD">
        <w:rPr>
          <w:sz w:val="28"/>
          <w:szCs w:val="24"/>
          <w:lang w:val="uk-UA"/>
        </w:rPr>
        <w:t>3.  Для цього проводиться перевірка технічного стану апаратури та технічних засобів оповіщення, під час яких перевіряються окремі елементи МАСЦО.</w:t>
      </w:r>
    </w:p>
    <w:p w:rsidR="000B5635" w:rsidRPr="000B5635" w:rsidRDefault="000B5635" w:rsidP="000B5635">
      <w:pPr>
        <w:shd w:val="clear" w:color="auto" w:fill="FFFFFF"/>
        <w:jc w:val="both"/>
        <w:rPr>
          <w:sz w:val="28"/>
          <w:szCs w:val="24"/>
          <w:lang w:val="uk-UA"/>
        </w:rPr>
      </w:pPr>
    </w:p>
    <w:p w:rsidR="000B5635" w:rsidRPr="000B5635" w:rsidRDefault="000B5635" w:rsidP="000B5635">
      <w:pPr>
        <w:autoSpaceDE w:val="0"/>
        <w:autoSpaceDN w:val="0"/>
        <w:adjustRightInd w:val="0"/>
        <w:rPr>
          <w:color w:val="000000"/>
          <w:sz w:val="28"/>
          <w:szCs w:val="28"/>
          <w:lang w:val="uk-UA" w:eastAsia="uk-UA"/>
        </w:rPr>
      </w:pPr>
    </w:p>
    <w:p w:rsidR="00152726" w:rsidRPr="00152726" w:rsidRDefault="00152726" w:rsidP="00152726">
      <w:pPr>
        <w:jc w:val="both"/>
        <w:rPr>
          <w:sz w:val="28"/>
          <w:szCs w:val="28"/>
          <w:lang w:val="uk-UA"/>
        </w:rPr>
      </w:pPr>
      <w:r w:rsidRPr="00152726">
        <w:rPr>
          <w:sz w:val="28"/>
          <w:szCs w:val="28"/>
          <w:lang w:val="uk-UA"/>
        </w:rPr>
        <w:t>Заступник міського голови з питань</w:t>
      </w:r>
    </w:p>
    <w:p w:rsidR="00152726" w:rsidRPr="00152726" w:rsidRDefault="00152726" w:rsidP="00152726">
      <w:pPr>
        <w:jc w:val="both"/>
        <w:rPr>
          <w:sz w:val="28"/>
          <w:szCs w:val="28"/>
          <w:lang w:val="uk-UA"/>
        </w:rPr>
      </w:pPr>
      <w:r w:rsidRPr="00152726">
        <w:rPr>
          <w:sz w:val="28"/>
          <w:szCs w:val="28"/>
          <w:lang w:val="uk-UA"/>
        </w:rPr>
        <w:t xml:space="preserve">діяльності виконавчих органів ради                                         Юрій СОСЮК </w:t>
      </w:r>
    </w:p>
    <w:p w:rsidR="000B5635" w:rsidRPr="000B5635" w:rsidRDefault="000B5635" w:rsidP="000B5635">
      <w:pPr>
        <w:autoSpaceDE w:val="0"/>
        <w:autoSpaceDN w:val="0"/>
        <w:adjustRightInd w:val="0"/>
        <w:rPr>
          <w:color w:val="000000"/>
          <w:sz w:val="28"/>
          <w:szCs w:val="28"/>
          <w:lang w:val="uk-UA" w:eastAsia="uk-UA"/>
        </w:rPr>
      </w:pPr>
    </w:p>
    <w:p w:rsidR="000B5635" w:rsidRPr="000B5635" w:rsidRDefault="000B5635" w:rsidP="000B5635">
      <w:pPr>
        <w:autoSpaceDE w:val="0"/>
        <w:autoSpaceDN w:val="0"/>
        <w:adjustRightInd w:val="0"/>
        <w:rPr>
          <w:color w:val="000000"/>
          <w:sz w:val="28"/>
          <w:szCs w:val="28"/>
          <w:lang w:val="uk-UA" w:eastAsia="uk-UA"/>
        </w:rPr>
      </w:pPr>
    </w:p>
    <w:p w:rsidR="000B5635" w:rsidRPr="000B5635" w:rsidRDefault="000B5635" w:rsidP="000B5635">
      <w:pPr>
        <w:autoSpaceDE w:val="0"/>
        <w:autoSpaceDN w:val="0"/>
        <w:adjustRightInd w:val="0"/>
        <w:rPr>
          <w:color w:val="000000"/>
          <w:sz w:val="28"/>
          <w:szCs w:val="28"/>
          <w:lang w:val="uk-UA" w:eastAsia="uk-UA"/>
        </w:rPr>
      </w:pPr>
    </w:p>
    <w:p w:rsidR="000B5635" w:rsidRPr="000B5635" w:rsidRDefault="000B5635" w:rsidP="000B5635">
      <w:pPr>
        <w:autoSpaceDE w:val="0"/>
        <w:autoSpaceDN w:val="0"/>
        <w:adjustRightInd w:val="0"/>
        <w:rPr>
          <w:color w:val="000000"/>
          <w:sz w:val="28"/>
          <w:szCs w:val="28"/>
          <w:lang w:val="uk-UA" w:eastAsia="uk-UA"/>
        </w:rPr>
      </w:pPr>
    </w:p>
    <w:p w:rsidR="000B5635" w:rsidRDefault="000B5635" w:rsidP="000B5635">
      <w:pPr>
        <w:autoSpaceDE w:val="0"/>
        <w:autoSpaceDN w:val="0"/>
        <w:adjustRightInd w:val="0"/>
        <w:rPr>
          <w:color w:val="000000"/>
          <w:sz w:val="28"/>
          <w:szCs w:val="28"/>
          <w:lang w:val="uk-UA" w:eastAsia="uk-UA"/>
        </w:rPr>
      </w:pPr>
    </w:p>
    <w:p w:rsidR="000B5635" w:rsidRDefault="000B5635" w:rsidP="000B5635">
      <w:pPr>
        <w:autoSpaceDE w:val="0"/>
        <w:autoSpaceDN w:val="0"/>
        <w:adjustRightInd w:val="0"/>
        <w:rPr>
          <w:color w:val="000000"/>
          <w:sz w:val="28"/>
          <w:szCs w:val="28"/>
          <w:lang w:val="uk-UA" w:eastAsia="uk-UA"/>
        </w:rPr>
      </w:pPr>
    </w:p>
    <w:p w:rsidR="000B5635" w:rsidRPr="000B5635" w:rsidRDefault="000B5635" w:rsidP="000B5635">
      <w:pPr>
        <w:autoSpaceDE w:val="0"/>
        <w:autoSpaceDN w:val="0"/>
        <w:adjustRightInd w:val="0"/>
        <w:rPr>
          <w:color w:val="000000"/>
          <w:sz w:val="28"/>
          <w:szCs w:val="28"/>
          <w:lang w:val="uk-UA" w:eastAsia="uk-UA"/>
        </w:rPr>
      </w:pPr>
    </w:p>
    <w:p w:rsidR="000B5635" w:rsidRPr="000B5635" w:rsidRDefault="000B5635" w:rsidP="000B5635">
      <w:pPr>
        <w:autoSpaceDE w:val="0"/>
        <w:autoSpaceDN w:val="0"/>
        <w:adjustRightInd w:val="0"/>
        <w:jc w:val="center"/>
        <w:rPr>
          <w:color w:val="000000"/>
          <w:sz w:val="28"/>
          <w:szCs w:val="28"/>
          <w:lang w:val="uk-UA" w:eastAsia="uk-UA"/>
        </w:rPr>
      </w:pPr>
      <w:r w:rsidRPr="000B5635">
        <w:rPr>
          <w:color w:val="000000"/>
          <w:sz w:val="28"/>
          <w:szCs w:val="28"/>
          <w:lang w:val="uk-UA" w:eastAsia="uk-UA"/>
        </w:rPr>
        <w:t xml:space="preserve">                                                       </w:t>
      </w:r>
    </w:p>
    <w:p w:rsidR="00152726" w:rsidRDefault="00152726" w:rsidP="00152726">
      <w:pPr>
        <w:spacing w:line="216" w:lineRule="auto"/>
        <w:ind w:left="5103" w:firstLine="657"/>
        <w:rPr>
          <w:sz w:val="28"/>
          <w:szCs w:val="28"/>
          <w:lang w:val="uk-UA"/>
        </w:rPr>
      </w:pPr>
    </w:p>
    <w:p w:rsidR="00152726" w:rsidRDefault="00152726" w:rsidP="00152726">
      <w:pPr>
        <w:spacing w:line="216" w:lineRule="auto"/>
        <w:ind w:left="5103" w:firstLine="657"/>
        <w:rPr>
          <w:sz w:val="28"/>
          <w:szCs w:val="28"/>
          <w:lang w:val="uk-UA"/>
        </w:rPr>
      </w:pPr>
    </w:p>
    <w:p w:rsidR="00152726" w:rsidRDefault="00152726" w:rsidP="00152726">
      <w:pPr>
        <w:spacing w:line="216" w:lineRule="auto"/>
        <w:ind w:left="5103" w:firstLine="657"/>
        <w:rPr>
          <w:sz w:val="28"/>
          <w:szCs w:val="28"/>
          <w:lang w:val="uk-UA"/>
        </w:rPr>
      </w:pPr>
    </w:p>
    <w:p w:rsidR="00152726" w:rsidRDefault="00152726" w:rsidP="00152726">
      <w:pPr>
        <w:spacing w:line="216" w:lineRule="auto"/>
        <w:ind w:left="5103" w:firstLine="657"/>
        <w:rPr>
          <w:sz w:val="28"/>
          <w:szCs w:val="28"/>
          <w:lang w:val="uk-UA"/>
        </w:rPr>
      </w:pPr>
    </w:p>
    <w:p w:rsidR="00152726" w:rsidRDefault="00152726" w:rsidP="000F2402">
      <w:pPr>
        <w:spacing w:line="216" w:lineRule="auto"/>
        <w:rPr>
          <w:sz w:val="28"/>
          <w:szCs w:val="28"/>
          <w:lang w:val="uk-UA"/>
        </w:rPr>
      </w:pPr>
    </w:p>
    <w:sectPr w:rsidR="00152726" w:rsidSect="00E70012">
      <w:pgSz w:w="11906" w:h="16838"/>
      <w:pgMar w:top="851" w:right="680" w:bottom="85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078" w:rsidRDefault="00877078" w:rsidP="00B64D18">
      <w:r>
        <w:separator/>
      </w:r>
    </w:p>
  </w:endnote>
  <w:endnote w:type="continuationSeparator" w:id="0">
    <w:p w:rsidR="00877078" w:rsidRDefault="00877078" w:rsidP="00B6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078" w:rsidRDefault="00877078" w:rsidP="00B64D18">
      <w:r>
        <w:separator/>
      </w:r>
    </w:p>
  </w:footnote>
  <w:footnote w:type="continuationSeparator" w:id="0">
    <w:p w:rsidR="00877078" w:rsidRDefault="00877078" w:rsidP="00B64D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C10"/>
    <w:multiLevelType w:val="hybridMultilevel"/>
    <w:tmpl w:val="F740F842"/>
    <w:lvl w:ilvl="0" w:tplc="62721FF2">
      <w:numFmt w:val="bullet"/>
      <w:lvlText w:val="-"/>
      <w:lvlJc w:val="left"/>
      <w:pPr>
        <w:tabs>
          <w:tab w:val="num" w:pos="1494"/>
        </w:tabs>
        <w:ind w:left="1494" w:hanging="360"/>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029D7012"/>
    <w:multiLevelType w:val="singleLevel"/>
    <w:tmpl w:val="84341D34"/>
    <w:lvl w:ilvl="0">
      <w:start w:val="2"/>
      <w:numFmt w:val="bullet"/>
      <w:lvlText w:val="-"/>
      <w:lvlJc w:val="left"/>
      <w:pPr>
        <w:tabs>
          <w:tab w:val="num" w:pos="1494"/>
        </w:tabs>
        <w:ind w:left="1494" w:hanging="360"/>
      </w:pPr>
      <w:rPr>
        <w:rFonts w:hint="default"/>
      </w:rPr>
    </w:lvl>
  </w:abstractNum>
  <w:abstractNum w:abstractNumId="2" w15:restartNumberingAfterBreak="0">
    <w:nsid w:val="05390C3D"/>
    <w:multiLevelType w:val="hybridMultilevel"/>
    <w:tmpl w:val="2B1E626E"/>
    <w:lvl w:ilvl="0" w:tplc="47DC13E2">
      <w:start w:val="1"/>
      <w:numFmt w:val="bullet"/>
      <w:lvlText w:val="-"/>
      <w:lvlJc w:val="left"/>
      <w:pPr>
        <w:tabs>
          <w:tab w:val="num" w:pos="2604"/>
        </w:tabs>
        <w:ind w:left="2604" w:hanging="1470"/>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0C165F90"/>
    <w:multiLevelType w:val="singleLevel"/>
    <w:tmpl w:val="E790195C"/>
    <w:lvl w:ilvl="0">
      <w:start w:val="1"/>
      <w:numFmt w:val="decimal"/>
      <w:lvlText w:val="%1."/>
      <w:lvlJc w:val="left"/>
      <w:pPr>
        <w:tabs>
          <w:tab w:val="num" w:pos="1494"/>
        </w:tabs>
        <w:ind w:left="1494" w:hanging="360"/>
      </w:pPr>
      <w:rPr>
        <w:rFonts w:hint="default"/>
      </w:rPr>
    </w:lvl>
  </w:abstractNum>
  <w:abstractNum w:abstractNumId="4" w15:restartNumberingAfterBreak="0">
    <w:nsid w:val="0D3139DB"/>
    <w:multiLevelType w:val="hybridMultilevel"/>
    <w:tmpl w:val="2B8860C2"/>
    <w:lvl w:ilvl="0" w:tplc="31B682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A624E"/>
    <w:multiLevelType w:val="singleLevel"/>
    <w:tmpl w:val="84341D34"/>
    <w:lvl w:ilvl="0">
      <w:start w:val="2"/>
      <w:numFmt w:val="bullet"/>
      <w:lvlText w:val="-"/>
      <w:lvlJc w:val="left"/>
      <w:pPr>
        <w:tabs>
          <w:tab w:val="num" w:pos="1494"/>
        </w:tabs>
        <w:ind w:left="1494" w:hanging="360"/>
      </w:pPr>
      <w:rPr>
        <w:rFonts w:hint="default"/>
      </w:rPr>
    </w:lvl>
  </w:abstractNum>
  <w:abstractNum w:abstractNumId="6" w15:restartNumberingAfterBreak="0">
    <w:nsid w:val="18EF3359"/>
    <w:multiLevelType w:val="singleLevel"/>
    <w:tmpl w:val="455EB6CA"/>
    <w:lvl w:ilvl="0">
      <w:start w:val="1"/>
      <w:numFmt w:val="bullet"/>
      <w:lvlText w:val="-"/>
      <w:lvlJc w:val="left"/>
      <w:pPr>
        <w:tabs>
          <w:tab w:val="num" w:pos="1494"/>
        </w:tabs>
        <w:ind w:left="1494" w:hanging="360"/>
      </w:pPr>
      <w:rPr>
        <w:rFonts w:hint="default"/>
      </w:rPr>
    </w:lvl>
  </w:abstractNum>
  <w:abstractNum w:abstractNumId="7" w15:restartNumberingAfterBreak="0">
    <w:nsid w:val="1B2226D5"/>
    <w:multiLevelType w:val="singleLevel"/>
    <w:tmpl w:val="CADE4396"/>
    <w:lvl w:ilvl="0">
      <w:start w:val="1"/>
      <w:numFmt w:val="decimal"/>
      <w:lvlText w:val="%1."/>
      <w:lvlJc w:val="left"/>
      <w:pPr>
        <w:tabs>
          <w:tab w:val="num" w:pos="1080"/>
        </w:tabs>
        <w:ind w:left="1080" w:hanging="360"/>
      </w:pPr>
      <w:rPr>
        <w:rFonts w:hint="default"/>
      </w:rPr>
    </w:lvl>
  </w:abstractNum>
  <w:abstractNum w:abstractNumId="8" w15:restartNumberingAfterBreak="0">
    <w:nsid w:val="28F27E62"/>
    <w:multiLevelType w:val="hybridMultilevel"/>
    <w:tmpl w:val="52584B14"/>
    <w:lvl w:ilvl="0" w:tplc="F5988156">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137464"/>
    <w:multiLevelType w:val="hybridMultilevel"/>
    <w:tmpl w:val="06C28EA2"/>
    <w:lvl w:ilvl="0" w:tplc="951E06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A0D63D0"/>
    <w:multiLevelType w:val="hybridMultilevel"/>
    <w:tmpl w:val="9BB8932A"/>
    <w:lvl w:ilvl="0" w:tplc="754C5A2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753E4C"/>
    <w:multiLevelType w:val="hybridMultilevel"/>
    <w:tmpl w:val="752EED1E"/>
    <w:lvl w:ilvl="0" w:tplc="DC0A007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CE62AD1"/>
    <w:multiLevelType w:val="multilevel"/>
    <w:tmpl w:val="B9A8FAD6"/>
    <w:lvl w:ilvl="0">
      <w:start w:val="1"/>
      <w:numFmt w:val="bullet"/>
      <w:lvlText w:val="-"/>
      <w:lvlJc w:val="left"/>
      <w:pPr>
        <w:ind w:left="1473" w:hanging="360"/>
      </w:pPr>
      <w:rPr>
        <w:rFonts w:ascii="Tahoma" w:hAnsi="Tahoma" w:cs="Tahoma" w:hint="default"/>
        <w:sz w:val="24"/>
      </w:rPr>
    </w:lvl>
    <w:lvl w:ilvl="1">
      <w:start w:val="1"/>
      <w:numFmt w:val="bullet"/>
      <w:lvlText w:val="o"/>
      <w:lvlJc w:val="left"/>
      <w:pPr>
        <w:ind w:left="2193" w:hanging="360"/>
      </w:pPr>
      <w:rPr>
        <w:rFonts w:ascii="Courier New" w:hAnsi="Courier New" w:cs="Courier New" w:hint="default"/>
      </w:rPr>
    </w:lvl>
    <w:lvl w:ilvl="2">
      <w:start w:val="1"/>
      <w:numFmt w:val="bullet"/>
      <w:lvlText w:val=""/>
      <w:lvlJc w:val="left"/>
      <w:pPr>
        <w:ind w:left="2913" w:hanging="360"/>
      </w:pPr>
      <w:rPr>
        <w:rFonts w:ascii="Wingdings" w:hAnsi="Wingdings" w:cs="Wingdings" w:hint="default"/>
      </w:rPr>
    </w:lvl>
    <w:lvl w:ilvl="3">
      <w:start w:val="1"/>
      <w:numFmt w:val="bullet"/>
      <w:lvlText w:val=""/>
      <w:lvlJc w:val="left"/>
      <w:pPr>
        <w:ind w:left="3633" w:hanging="360"/>
      </w:pPr>
      <w:rPr>
        <w:rFonts w:ascii="Symbol" w:hAnsi="Symbol" w:cs="Symbol" w:hint="default"/>
      </w:rPr>
    </w:lvl>
    <w:lvl w:ilvl="4">
      <w:start w:val="1"/>
      <w:numFmt w:val="bullet"/>
      <w:lvlText w:val="o"/>
      <w:lvlJc w:val="left"/>
      <w:pPr>
        <w:ind w:left="4353" w:hanging="360"/>
      </w:pPr>
      <w:rPr>
        <w:rFonts w:ascii="Courier New" w:hAnsi="Courier New" w:cs="Courier New" w:hint="default"/>
      </w:rPr>
    </w:lvl>
    <w:lvl w:ilvl="5">
      <w:start w:val="1"/>
      <w:numFmt w:val="bullet"/>
      <w:lvlText w:val=""/>
      <w:lvlJc w:val="left"/>
      <w:pPr>
        <w:ind w:left="5073" w:hanging="360"/>
      </w:pPr>
      <w:rPr>
        <w:rFonts w:ascii="Wingdings" w:hAnsi="Wingdings" w:cs="Wingdings" w:hint="default"/>
      </w:rPr>
    </w:lvl>
    <w:lvl w:ilvl="6">
      <w:start w:val="1"/>
      <w:numFmt w:val="bullet"/>
      <w:lvlText w:val=""/>
      <w:lvlJc w:val="left"/>
      <w:pPr>
        <w:ind w:left="5793" w:hanging="360"/>
      </w:pPr>
      <w:rPr>
        <w:rFonts w:ascii="Symbol" w:hAnsi="Symbol" w:cs="Symbol" w:hint="default"/>
      </w:rPr>
    </w:lvl>
    <w:lvl w:ilvl="7">
      <w:start w:val="1"/>
      <w:numFmt w:val="bullet"/>
      <w:lvlText w:val="o"/>
      <w:lvlJc w:val="left"/>
      <w:pPr>
        <w:ind w:left="6513" w:hanging="360"/>
      </w:pPr>
      <w:rPr>
        <w:rFonts w:ascii="Courier New" w:hAnsi="Courier New" w:cs="Courier New" w:hint="default"/>
      </w:rPr>
    </w:lvl>
    <w:lvl w:ilvl="8">
      <w:start w:val="1"/>
      <w:numFmt w:val="bullet"/>
      <w:lvlText w:val=""/>
      <w:lvlJc w:val="left"/>
      <w:pPr>
        <w:ind w:left="7233" w:hanging="360"/>
      </w:pPr>
      <w:rPr>
        <w:rFonts w:ascii="Wingdings" w:hAnsi="Wingdings" w:cs="Wingdings" w:hint="default"/>
      </w:rPr>
    </w:lvl>
  </w:abstractNum>
  <w:abstractNum w:abstractNumId="13" w15:restartNumberingAfterBreak="0">
    <w:nsid w:val="382657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8046E"/>
    <w:multiLevelType w:val="singleLevel"/>
    <w:tmpl w:val="5A667DE4"/>
    <w:lvl w:ilvl="0">
      <w:start w:val="1"/>
      <w:numFmt w:val="decimal"/>
      <w:lvlText w:val="%1."/>
      <w:lvlJc w:val="left"/>
      <w:pPr>
        <w:tabs>
          <w:tab w:val="num" w:pos="1494"/>
        </w:tabs>
        <w:ind w:left="1494" w:hanging="360"/>
      </w:pPr>
      <w:rPr>
        <w:rFonts w:hint="default"/>
      </w:rPr>
    </w:lvl>
  </w:abstractNum>
  <w:abstractNum w:abstractNumId="15" w15:restartNumberingAfterBreak="0">
    <w:nsid w:val="46612837"/>
    <w:multiLevelType w:val="multilevel"/>
    <w:tmpl w:val="134822A4"/>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C51076C"/>
    <w:multiLevelType w:val="singleLevel"/>
    <w:tmpl w:val="84341D34"/>
    <w:lvl w:ilvl="0">
      <w:start w:val="1"/>
      <w:numFmt w:val="bullet"/>
      <w:lvlText w:val="-"/>
      <w:lvlJc w:val="left"/>
      <w:pPr>
        <w:tabs>
          <w:tab w:val="num" w:pos="1494"/>
        </w:tabs>
        <w:ind w:left="1494" w:hanging="360"/>
      </w:pPr>
      <w:rPr>
        <w:rFonts w:hint="default"/>
      </w:rPr>
    </w:lvl>
  </w:abstractNum>
  <w:abstractNum w:abstractNumId="17" w15:restartNumberingAfterBreak="0">
    <w:nsid w:val="4C92442D"/>
    <w:multiLevelType w:val="multilevel"/>
    <w:tmpl w:val="686EA2F8"/>
    <w:lvl w:ilvl="0">
      <w:start w:val="1"/>
      <w:numFmt w:val="bullet"/>
      <w:lvlText w:val="-"/>
      <w:lvlJc w:val="left"/>
      <w:pPr>
        <w:ind w:left="720" w:hanging="360"/>
      </w:pPr>
      <w:rPr>
        <w:rFonts w:ascii="Tahoma" w:hAnsi="Tahoma" w:cs="Tahom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98E2BBF"/>
    <w:multiLevelType w:val="hybridMultilevel"/>
    <w:tmpl w:val="E3222D10"/>
    <w:lvl w:ilvl="0" w:tplc="08829D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BD1113F"/>
    <w:multiLevelType w:val="singleLevel"/>
    <w:tmpl w:val="84341D34"/>
    <w:lvl w:ilvl="0">
      <w:start w:val="1"/>
      <w:numFmt w:val="bullet"/>
      <w:lvlText w:val="-"/>
      <w:lvlJc w:val="left"/>
      <w:pPr>
        <w:tabs>
          <w:tab w:val="num" w:pos="1494"/>
        </w:tabs>
        <w:ind w:left="1494" w:hanging="360"/>
      </w:pPr>
      <w:rPr>
        <w:rFonts w:hint="default"/>
      </w:rPr>
    </w:lvl>
  </w:abstractNum>
  <w:abstractNum w:abstractNumId="20" w15:restartNumberingAfterBreak="0">
    <w:nsid w:val="6DF053FA"/>
    <w:multiLevelType w:val="hybridMultilevel"/>
    <w:tmpl w:val="2BE8C192"/>
    <w:lvl w:ilvl="0" w:tplc="C8FE6D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16"/>
  </w:num>
  <w:num w:numId="4">
    <w:abstractNumId w:val="3"/>
  </w:num>
  <w:num w:numId="5">
    <w:abstractNumId w:val="13"/>
  </w:num>
  <w:num w:numId="6">
    <w:abstractNumId w:val="14"/>
  </w:num>
  <w:num w:numId="7">
    <w:abstractNumId w:val="5"/>
  </w:num>
  <w:num w:numId="8">
    <w:abstractNumId w:val="1"/>
  </w:num>
  <w:num w:numId="9">
    <w:abstractNumId w:val="19"/>
  </w:num>
  <w:num w:numId="10">
    <w:abstractNumId w:val="2"/>
  </w:num>
  <w:num w:numId="11">
    <w:abstractNumId w:val="0"/>
  </w:num>
  <w:num w:numId="12">
    <w:abstractNumId w:val="4"/>
  </w:num>
  <w:num w:numId="13">
    <w:abstractNumId w:val="8"/>
  </w:num>
  <w:num w:numId="14">
    <w:abstractNumId w:val="9"/>
  </w:num>
  <w:num w:numId="15">
    <w:abstractNumId w:val="10"/>
  </w:num>
  <w:num w:numId="16">
    <w:abstractNumId w:val="20"/>
  </w:num>
  <w:num w:numId="17">
    <w:abstractNumId w:val="15"/>
  </w:num>
  <w:num w:numId="18">
    <w:abstractNumId w:val="18"/>
  </w:num>
  <w:num w:numId="19">
    <w:abstractNumId w:val="11"/>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3"/>
    <w:rsid w:val="000115A0"/>
    <w:rsid w:val="00032C3D"/>
    <w:rsid w:val="00040F1C"/>
    <w:rsid w:val="00042E1C"/>
    <w:rsid w:val="00084BAE"/>
    <w:rsid w:val="00096B21"/>
    <w:rsid w:val="000A628E"/>
    <w:rsid w:val="000B5635"/>
    <w:rsid w:val="000E1DA5"/>
    <w:rsid w:val="000E6FB9"/>
    <w:rsid w:val="000F2402"/>
    <w:rsid w:val="000F301F"/>
    <w:rsid w:val="000F756F"/>
    <w:rsid w:val="001019C6"/>
    <w:rsid w:val="00112942"/>
    <w:rsid w:val="00114621"/>
    <w:rsid w:val="00116A92"/>
    <w:rsid w:val="00124B80"/>
    <w:rsid w:val="00125350"/>
    <w:rsid w:val="001321D8"/>
    <w:rsid w:val="00136458"/>
    <w:rsid w:val="0014203E"/>
    <w:rsid w:val="00147096"/>
    <w:rsid w:val="00147901"/>
    <w:rsid w:val="00151E1E"/>
    <w:rsid w:val="00152726"/>
    <w:rsid w:val="0015434A"/>
    <w:rsid w:val="001671C4"/>
    <w:rsid w:val="00173953"/>
    <w:rsid w:val="00183C4C"/>
    <w:rsid w:val="001A0E3D"/>
    <w:rsid w:val="001B729B"/>
    <w:rsid w:val="001C6E86"/>
    <w:rsid w:val="001D36F7"/>
    <w:rsid w:val="001D573F"/>
    <w:rsid w:val="00205F2B"/>
    <w:rsid w:val="00207CB4"/>
    <w:rsid w:val="00216964"/>
    <w:rsid w:val="002175BB"/>
    <w:rsid w:val="00224D07"/>
    <w:rsid w:val="00231179"/>
    <w:rsid w:val="0023120D"/>
    <w:rsid w:val="00241B52"/>
    <w:rsid w:val="0026492B"/>
    <w:rsid w:val="00266A34"/>
    <w:rsid w:val="00271BF4"/>
    <w:rsid w:val="002848E5"/>
    <w:rsid w:val="00286BC7"/>
    <w:rsid w:val="002A1A97"/>
    <w:rsid w:val="002B394A"/>
    <w:rsid w:val="002B6152"/>
    <w:rsid w:val="002B68AF"/>
    <w:rsid w:val="002B7E48"/>
    <w:rsid w:val="002C2EC0"/>
    <w:rsid w:val="002C62DA"/>
    <w:rsid w:val="002C7D61"/>
    <w:rsid w:val="002D1DE5"/>
    <w:rsid w:val="002E250B"/>
    <w:rsid w:val="00315B9F"/>
    <w:rsid w:val="00316CDE"/>
    <w:rsid w:val="0032622F"/>
    <w:rsid w:val="0033172B"/>
    <w:rsid w:val="0033362C"/>
    <w:rsid w:val="00333E36"/>
    <w:rsid w:val="00345E05"/>
    <w:rsid w:val="00346F91"/>
    <w:rsid w:val="00356B90"/>
    <w:rsid w:val="00361828"/>
    <w:rsid w:val="00365D54"/>
    <w:rsid w:val="00370618"/>
    <w:rsid w:val="00384942"/>
    <w:rsid w:val="003864FB"/>
    <w:rsid w:val="003B5039"/>
    <w:rsid w:val="003C382D"/>
    <w:rsid w:val="003C4E02"/>
    <w:rsid w:val="003D0776"/>
    <w:rsid w:val="003D29F1"/>
    <w:rsid w:val="003D72B6"/>
    <w:rsid w:val="003E2738"/>
    <w:rsid w:val="003F3613"/>
    <w:rsid w:val="004010D6"/>
    <w:rsid w:val="00434225"/>
    <w:rsid w:val="00436107"/>
    <w:rsid w:val="00444DFC"/>
    <w:rsid w:val="004772F4"/>
    <w:rsid w:val="00480B8F"/>
    <w:rsid w:val="0048739B"/>
    <w:rsid w:val="004C0F5F"/>
    <w:rsid w:val="004C2833"/>
    <w:rsid w:val="004D32AD"/>
    <w:rsid w:val="004D7270"/>
    <w:rsid w:val="004E7281"/>
    <w:rsid w:val="004F7E5A"/>
    <w:rsid w:val="00500633"/>
    <w:rsid w:val="00501226"/>
    <w:rsid w:val="00502BAD"/>
    <w:rsid w:val="00507C7E"/>
    <w:rsid w:val="005128FE"/>
    <w:rsid w:val="00542927"/>
    <w:rsid w:val="00555C3F"/>
    <w:rsid w:val="00576CB0"/>
    <w:rsid w:val="00587627"/>
    <w:rsid w:val="005A0890"/>
    <w:rsid w:val="005A2794"/>
    <w:rsid w:val="005A35DE"/>
    <w:rsid w:val="005B3451"/>
    <w:rsid w:val="005C610F"/>
    <w:rsid w:val="005F0B11"/>
    <w:rsid w:val="005F376E"/>
    <w:rsid w:val="006047B5"/>
    <w:rsid w:val="00636D65"/>
    <w:rsid w:val="00640235"/>
    <w:rsid w:val="00665656"/>
    <w:rsid w:val="00667752"/>
    <w:rsid w:val="0068738C"/>
    <w:rsid w:val="006A2D76"/>
    <w:rsid w:val="006F1DA9"/>
    <w:rsid w:val="006F3E5C"/>
    <w:rsid w:val="006F4AB7"/>
    <w:rsid w:val="006F5FEA"/>
    <w:rsid w:val="007056E5"/>
    <w:rsid w:val="00712AA3"/>
    <w:rsid w:val="00722B1A"/>
    <w:rsid w:val="00726130"/>
    <w:rsid w:val="00741627"/>
    <w:rsid w:val="0074200C"/>
    <w:rsid w:val="00767395"/>
    <w:rsid w:val="00770904"/>
    <w:rsid w:val="007931FD"/>
    <w:rsid w:val="007B55A0"/>
    <w:rsid w:val="007C1547"/>
    <w:rsid w:val="007D47D7"/>
    <w:rsid w:val="0083157C"/>
    <w:rsid w:val="008317AD"/>
    <w:rsid w:val="0084717F"/>
    <w:rsid w:val="008515C9"/>
    <w:rsid w:val="008535CF"/>
    <w:rsid w:val="00864428"/>
    <w:rsid w:val="00875144"/>
    <w:rsid w:val="00877078"/>
    <w:rsid w:val="00892EAA"/>
    <w:rsid w:val="008A17E5"/>
    <w:rsid w:val="008A31B1"/>
    <w:rsid w:val="008A41D4"/>
    <w:rsid w:val="008A6CC7"/>
    <w:rsid w:val="008D2CC1"/>
    <w:rsid w:val="008E57E4"/>
    <w:rsid w:val="008F7DD2"/>
    <w:rsid w:val="009452DB"/>
    <w:rsid w:val="009467B9"/>
    <w:rsid w:val="009562EF"/>
    <w:rsid w:val="00960D58"/>
    <w:rsid w:val="00990B9C"/>
    <w:rsid w:val="009D1D68"/>
    <w:rsid w:val="009E0D3F"/>
    <w:rsid w:val="009E33A3"/>
    <w:rsid w:val="00A01D69"/>
    <w:rsid w:val="00A03041"/>
    <w:rsid w:val="00A07CD5"/>
    <w:rsid w:val="00A10E40"/>
    <w:rsid w:val="00A31254"/>
    <w:rsid w:val="00A53F8B"/>
    <w:rsid w:val="00A55F6A"/>
    <w:rsid w:val="00A65E4D"/>
    <w:rsid w:val="00AA35B9"/>
    <w:rsid w:val="00AB53BA"/>
    <w:rsid w:val="00AB581F"/>
    <w:rsid w:val="00AD2ABD"/>
    <w:rsid w:val="00AF78EB"/>
    <w:rsid w:val="00B2650C"/>
    <w:rsid w:val="00B35E81"/>
    <w:rsid w:val="00B4535A"/>
    <w:rsid w:val="00B64D18"/>
    <w:rsid w:val="00B76C78"/>
    <w:rsid w:val="00B774EB"/>
    <w:rsid w:val="00BA7E32"/>
    <w:rsid w:val="00BC0BFE"/>
    <w:rsid w:val="00BC7A47"/>
    <w:rsid w:val="00C25C27"/>
    <w:rsid w:val="00C44330"/>
    <w:rsid w:val="00C54EAB"/>
    <w:rsid w:val="00C57464"/>
    <w:rsid w:val="00C72F83"/>
    <w:rsid w:val="00C82176"/>
    <w:rsid w:val="00C90805"/>
    <w:rsid w:val="00C948F1"/>
    <w:rsid w:val="00CA4BF2"/>
    <w:rsid w:val="00CB7D14"/>
    <w:rsid w:val="00CC0AC4"/>
    <w:rsid w:val="00CC4D5F"/>
    <w:rsid w:val="00CC6E85"/>
    <w:rsid w:val="00CD0BA2"/>
    <w:rsid w:val="00CD49E3"/>
    <w:rsid w:val="00CD5D68"/>
    <w:rsid w:val="00CD7CDC"/>
    <w:rsid w:val="00D049E3"/>
    <w:rsid w:val="00D07769"/>
    <w:rsid w:val="00D44723"/>
    <w:rsid w:val="00D456BD"/>
    <w:rsid w:val="00D55ADC"/>
    <w:rsid w:val="00D74C81"/>
    <w:rsid w:val="00D80607"/>
    <w:rsid w:val="00D92FA5"/>
    <w:rsid w:val="00DF2DDE"/>
    <w:rsid w:val="00DF71E8"/>
    <w:rsid w:val="00E00787"/>
    <w:rsid w:val="00E03534"/>
    <w:rsid w:val="00E03654"/>
    <w:rsid w:val="00E05553"/>
    <w:rsid w:val="00E24964"/>
    <w:rsid w:val="00E26068"/>
    <w:rsid w:val="00E26649"/>
    <w:rsid w:val="00E26E02"/>
    <w:rsid w:val="00E30624"/>
    <w:rsid w:val="00E51F49"/>
    <w:rsid w:val="00E551E9"/>
    <w:rsid w:val="00E5724D"/>
    <w:rsid w:val="00E62262"/>
    <w:rsid w:val="00E70012"/>
    <w:rsid w:val="00E72E5D"/>
    <w:rsid w:val="00E813FC"/>
    <w:rsid w:val="00E85BC4"/>
    <w:rsid w:val="00E90AE5"/>
    <w:rsid w:val="00E92B93"/>
    <w:rsid w:val="00E969E8"/>
    <w:rsid w:val="00E97900"/>
    <w:rsid w:val="00EC6039"/>
    <w:rsid w:val="00ED0FA5"/>
    <w:rsid w:val="00EE0F96"/>
    <w:rsid w:val="00EE1517"/>
    <w:rsid w:val="00EF6DD0"/>
    <w:rsid w:val="00F10D4A"/>
    <w:rsid w:val="00F573A3"/>
    <w:rsid w:val="00F80671"/>
    <w:rsid w:val="00F91D60"/>
    <w:rsid w:val="00F9537E"/>
    <w:rsid w:val="00FB3303"/>
    <w:rsid w:val="00FB3F4F"/>
    <w:rsid w:val="00FC225D"/>
    <w:rsid w:val="00FD08C1"/>
    <w:rsid w:val="00FD7DD2"/>
    <w:rsid w:val="00FE311C"/>
    <w:rsid w:val="00FF0436"/>
    <w:rsid w:val="00FF2B63"/>
    <w:rsid w:val="00FF6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91681-24D1-453E-87B4-BD37FE1D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2">
    <w:name w:val="heading 2"/>
    <w:basedOn w:val="a"/>
    <w:link w:val="20"/>
    <w:uiPriority w:val="9"/>
    <w:qFormat/>
    <w:rsid w:val="004010D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sz w:val="36"/>
      <w:lang w:val="uk-UA"/>
    </w:rPr>
  </w:style>
  <w:style w:type="paragraph" w:styleId="a4">
    <w:name w:val="Subtitle"/>
    <w:basedOn w:val="a"/>
    <w:link w:val="a5"/>
    <w:qFormat/>
    <w:rPr>
      <w:sz w:val="28"/>
      <w:lang w:val="uk-UA"/>
    </w:rPr>
  </w:style>
  <w:style w:type="paragraph" w:styleId="a6">
    <w:name w:val="Body Text Indent"/>
    <w:basedOn w:val="a"/>
    <w:pPr>
      <w:ind w:firstLine="1134"/>
      <w:jc w:val="both"/>
    </w:pPr>
    <w:rPr>
      <w:sz w:val="28"/>
      <w:lang w:val="uk-UA"/>
    </w:rPr>
  </w:style>
  <w:style w:type="paragraph" w:styleId="a7">
    <w:name w:val="Balloon Text"/>
    <w:basedOn w:val="a"/>
    <w:semiHidden/>
    <w:rsid w:val="00FD08C1"/>
    <w:rPr>
      <w:rFonts w:ascii="Tahoma" w:hAnsi="Tahoma" w:cs="Tahoma"/>
      <w:sz w:val="16"/>
      <w:szCs w:val="16"/>
    </w:rPr>
  </w:style>
  <w:style w:type="paragraph" w:customStyle="1" w:styleId="a8">
    <w:name w:val="Знак"/>
    <w:basedOn w:val="a"/>
    <w:rsid w:val="00770904"/>
    <w:rPr>
      <w:rFonts w:ascii="Verdana" w:hAnsi="Verdana" w:cs="Verdana"/>
      <w:lang w:val="en-US" w:eastAsia="en-US"/>
    </w:rPr>
  </w:style>
  <w:style w:type="paragraph" w:styleId="a9">
    <w:name w:val="Normal (Web)"/>
    <w:basedOn w:val="a"/>
    <w:uiPriority w:val="99"/>
    <w:rsid w:val="005128FE"/>
    <w:pPr>
      <w:spacing w:before="100" w:beforeAutospacing="1" w:after="100" w:afterAutospacing="1"/>
    </w:pPr>
    <w:rPr>
      <w:sz w:val="24"/>
      <w:szCs w:val="24"/>
    </w:rPr>
  </w:style>
  <w:style w:type="character" w:customStyle="1" w:styleId="20">
    <w:name w:val="Заголовок 2 Знак"/>
    <w:link w:val="2"/>
    <w:uiPriority w:val="9"/>
    <w:rsid w:val="004010D6"/>
    <w:rPr>
      <w:b/>
      <w:bCs/>
      <w:sz w:val="36"/>
      <w:szCs w:val="36"/>
    </w:rPr>
  </w:style>
  <w:style w:type="character" w:styleId="aa">
    <w:name w:val="Hyperlink"/>
    <w:uiPriority w:val="99"/>
    <w:unhideWhenUsed/>
    <w:rsid w:val="004010D6"/>
    <w:rPr>
      <w:color w:val="0000FF"/>
      <w:u w:val="single"/>
    </w:rPr>
  </w:style>
  <w:style w:type="character" w:customStyle="1" w:styleId="ab">
    <w:name w:val="без абзаца Знак"/>
    <w:link w:val="ac"/>
    <w:locked/>
    <w:rsid w:val="00B64D18"/>
    <w:rPr>
      <w:sz w:val="28"/>
      <w:lang w:val="uk-UA" w:eastAsia="uk-UA"/>
    </w:rPr>
  </w:style>
  <w:style w:type="paragraph" w:customStyle="1" w:styleId="ac">
    <w:name w:val="без абзаца"/>
    <w:basedOn w:val="a"/>
    <w:link w:val="ab"/>
    <w:rsid w:val="00B64D18"/>
    <w:pPr>
      <w:overflowPunct w:val="0"/>
      <w:autoSpaceDE w:val="0"/>
      <w:autoSpaceDN w:val="0"/>
      <w:adjustRightInd w:val="0"/>
      <w:jc w:val="center"/>
    </w:pPr>
    <w:rPr>
      <w:sz w:val="28"/>
      <w:lang w:val="uk-UA" w:eastAsia="uk-UA"/>
    </w:rPr>
  </w:style>
  <w:style w:type="paragraph" w:styleId="ad">
    <w:name w:val="footnote text"/>
    <w:basedOn w:val="a"/>
    <w:link w:val="ae"/>
    <w:rsid w:val="00B64D18"/>
    <w:rPr>
      <w:lang w:val="uk-UA" w:eastAsia="uk-UA"/>
    </w:rPr>
  </w:style>
  <w:style w:type="character" w:customStyle="1" w:styleId="ae">
    <w:name w:val="Текст сноски Знак"/>
    <w:link w:val="ad"/>
    <w:rsid w:val="00B64D18"/>
    <w:rPr>
      <w:lang w:val="uk-UA" w:eastAsia="uk-UA"/>
    </w:rPr>
  </w:style>
  <w:style w:type="character" w:styleId="af">
    <w:name w:val="footnote reference"/>
    <w:rsid w:val="00B64D18"/>
    <w:rPr>
      <w:vertAlign w:val="superscript"/>
    </w:rPr>
  </w:style>
  <w:style w:type="paragraph" w:customStyle="1" w:styleId="af0">
    <w:name w:val="Содержимое таблицы"/>
    <w:basedOn w:val="a"/>
    <w:rsid w:val="00B64D18"/>
    <w:pPr>
      <w:widowControl w:val="0"/>
      <w:suppressLineNumbers/>
      <w:suppressAutoHyphens/>
    </w:pPr>
    <w:rPr>
      <w:rFonts w:eastAsia="Lucida Sans Unicode"/>
      <w:kern w:val="1"/>
      <w:sz w:val="24"/>
      <w:szCs w:val="24"/>
      <w:lang w:val="uk-UA" w:eastAsia="ar-SA"/>
    </w:rPr>
  </w:style>
  <w:style w:type="character" w:customStyle="1" w:styleId="st42">
    <w:name w:val="st42"/>
    <w:uiPriority w:val="99"/>
    <w:rsid w:val="00B64D18"/>
    <w:rPr>
      <w:color w:val="000000"/>
    </w:rPr>
  </w:style>
  <w:style w:type="paragraph" w:customStyle="1" w:styleId="1">
    <w:name w:val="Звичайний1"/>
    <w:basedOn w:val="a"/>
    <w:rsid w:val="00576CB0"/>
  </w:style>
  <w:style w:type="character" w:customStyle="1" w:styleId="af1">
    <w:name w:val="Шрифт абзацу за промовчанням"/>
    <w:rsid w:val="00576CB0"/>
    <w:rPr>
      <w:rFonts w:ascii="Times New Roman" w:hAnsi="Times New Roman"/>
      <w:sz w:val="20"/>
    </w:rPr>
  </w:style>
  <w:style w:type="character" w:styleId="af2">
    <w:name w:val="Strong"/>
    <w:qFormat/>
    <w:rsid w:val="00AD2ABD"/>
    <w:rPr>
      <w:b/>
      <w:bCs/>
    </w:rPr>
  </w:style>
  <w:style w:type="paragraph" w:customStyle="1" w:styleId="4">
    <w:name w:val="заголовок 4"/>
    <w:basedOn w:val="a"/>
    <w:next w:val="a"/>
    <w:rsid w:val="00AD2ABD"/>
    <w:pPr>
      <w:keepNext/>
      <w:autoSpaceDE w:val="0"/>
      <w:autoSpaceDN w:val="0"/>
      <w:ind w:firstLine="1701"/>
      <w:jc w:val="both"/>
    </w:pPr>
    <w:rPr>
      <w:rFonts w:ascii="Bookman Old Style" w:hAnsi="Bookman Old Style"/>
      <w:sz w:val="27"/>
      <w:szCs w:val="27"/>
    </w:rPr>
  </w:style>
  <w:style w:type="paragraph" w:customStyle="1" w:styleId="docdata">
    <w:name w:val="docdata"/>
    <w:aliases w:val="docy,v5,3368,baiaagaaboqcaaadhqkaaaurcqaaaaaaaaaaaaaaaaaaaaaaaaaaaaaaaaaaaaaaaaaaaaaaaaaaaaaaaaaaaaaaaaaaaaaaaaaaaaaaaaaaaaaaaaaaaaaaaaaaaaaaaaaaaaaaaaaaaaaaaaaaaaaaaaaaaaaaaaaaaaaaaaaaaaaaaaaaaaaaaaaaaaaaaaaaaaaaaaaaaaaaaaaaaaaaaaaaaaaaaaaaaaaa"/>
    <w:basedOn w:val="a"/>
    <w:rsid w:val="00AD2ABD"/>
    <w:pPr>
      <w:spacing w:before="100" w:beforeAutospacing="1" w:after="100" w:afterAutospacing="1"/>
    </w:pPr>
    <w:rPr>
      <w:sz w:val="24"/>
      <w:szCs w:val="24"/>
    </w:rPr>
  </w:style>
  <w:style w:type="paragraph" w:customStyle="1" w:styleId="af3">
    <w:basedOn w:val="a"/>
    <w:next w:val="a3"/>
    <w:link w:val="af4"/>
    <w:qFormat/>
    <w:rsid w:val="00356B90"/>
    <w:pPr>
      <w:jc w:val="center"/>
    </w:pPr>
    <w:rPr>
      <w:sz w:val="36"/>
      <w:lang w:val="uk-UA"/>
    </w:rPr>
  </w:style>
  <w:style w:type="character" w:customStyle="1" w:styleId="a5">
    <w:name w:val="Подзаголовок Знак"/>
    <w:link w:val="a4"/>
    <w:rsid w:val="00356B90"/>
    <w:rPr>
      <w:sz w:val="28"/>
      <w:lang w:val="uk-UA"/>
    </w:rPr>
  </w:style>
  <w:style w:type="character" w:customStyle="1" w:styleId="af4">
    <w:name w:val="Название Знак"/>
    <w:link w:val="af3"/>
    <w:rsid w:val="00356B90"/>
    <w:rPr>
      <w:sz w:val="36"/>
      <w:lang w:val="uk-UA"/>
    </w:rPr>
  </w:style>
  <w:style w:type="paragraph" w:styleId="af5">
    <w:name w:val="Body Text"/>
    <w:basedOn w:val="a"/>
    <w:link w:val="af6"/>
    <w:rsid w:val="002E250B"/>
    <w:pPr>
      <w:spacing w:after="120"/>
    </w:pPr>
  </w:style>
  <w:style w:type="character" w:customStyle="1" w:styleId="af6">
    <w:name w:val="Основной текст Знак"/>
    <w:basedOn w:val="a0"/>
    <w:link w:val="af5"/>
    <w:rsid w:val="002E250B"/>
  </w:style>
  <w:style w:type="paragraph" w:customStyle="1" w:styleId="21">
    <w:name w:val="Знак Знак2 Знак Знак"/>
    <w:basedOn w:val="a"/>
    <w:rsid w:val="00271BF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35844">
      <w:bodyDiv w:val="1"/>
      <w:marLeft w:val="0"/>
      <w:marRight w:val="0"/>
      <w:marTop w:val="0"/>
      <w:marBottom w:val="0"/>
      <w:divBdr>
        <w:top w:val="none" w:sz="0" w:space="0" w:color="auto"/>
        <w:left w:val="none" w:sz="0" w:space="0" w:color="auto"/>
        <w:bottom w:val="none" w:sz="0" w:space="0" w:color="auto"/>
        <w:right w:val="none" w:sz="0" w:space="0" w:color="auto"/>
      </w:divBdr>
    </w:div>
    <w:div w:id="16056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C6ADC-DE9F-4633-BA0F-F5BD2A1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8860</Words>
  <Characters>5051</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У К Р А Ї Н А</vt:lpstr>
    </vt:vector>
  </TitlesOfParts>
  <Company>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subject/>
  <dc:creator>Лариса Владимировна</dc:creator>
  <cp:keywords/>
  <cp:lastModifiedBy>Користувач</cp:lastModifiedBy>
  <cp:revision>6</cp:revision>
  <cp:lastPrinted>2023-12-14T06:50:00Z</cp:lastPrinted>
  <dcterms:created xsi:type="dcterms:W3CDTF">2024-03-19T09:54:00Z</dcterms:created>
  <dcterms:modified xsi:type="dcterms:W3CDTF">2024-03-19T13:43:00Z</dcterms:modified>
</cp:coreProperties>
</file>