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978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Додаток </w:t>
      </w:r>
    </w:p>
    <w:p w:rsidR="00000000" w:rsidDel="00000000" w:rsidP="00000000" w:rsidRDefault="00000000" w:rsidRPr="00000000" w14:paraId="00000002">
      <w:pPr>
        <w:spacing w:after="0" w:line="240" w:lineRule="auto"/>
        <w:ind w:left="978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до рішення виконавчого комітету</w:t>
      </w:r>
    </w:p>
    <w:p w:rsidR="00000000" w:rsidDel="00000000" w:rsidP="00000000" w:rsidRDefault="00000000" w:rsidRPr="00000000" w14:paraId="00000003">
      <w:pPr>
        <w:spacing w:after="0" w:line="240" w:lineRule="auto"/>
        <w:ind w:left="978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Здолбунівської міської ради</w:t>
      </w:r>
    </w:p>
    <w:p w:rsidR="00000000" w:rsidDel="00000000" w:rsidP="00000000" w:rsidRDefault="00000000" w:rsidRPr="00000000" w14:paraId="00000004">
      <w:pPr>
        <w:spacing w:after="0" w:line="240" w:lineRule="auto"/>
        <w:ind w:left="978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26.04.2024 №____</w:t>
      </w:r>
    </w:p>
    <w:p w:rsidR="00000000" w:rsidDel="00000000" w:rsidP="00000000" w:rsidRDefault="00000000" w:rsidRPr="00000000" w14:paraId="00000005">
      <w:pPr>
        <w:spacing w:after="0" w:line="240" w:lineRule="auto"/>
        <w:ind w:left="978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42" w:right="-73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Схема розміщення дренажної бетонної труби за межами села Глинськ</w:t>
      </w:r>
    </w:p>
    <w:p w:rsidR="00000000" w:rsidDel="00000000" w:rsidP="00000000" w:rsidRDefault="00000000" w:rsidRPr="00000000" w14:paraId="00000007">
      <w:pPr>
        <w:spacing w:after="0" w:line="240" w:lineRule="auto"/>
        <w:ind w:left="142" w:right="-73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400050</wp:posOffset>
            </wp:positionH>
            <wp:positionV relativeFrom="paragraph">
              <wp:posOffset>21539</wp:posOffset>
            </wp:positionV>
            <wp:extent cx="9297988" cy="43434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293" l="790" r="6340" t="10974"/>
                    <a:stretch>
                      <a:fillRect/>
                    </a:stretch>
                  </pic:blipFill>
                  <pic:spPr>
                    <a:xfrm>
                      <a:off x="0" y="0"/>
                      <a:ext cx="9297988" cy="434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Заступник міського голови з питань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діяльності виконавчих органів ради                                                                                                             Юрій СОСЮК</w:t>
      </w:r>
    </w:p>
    <w:sectPr>
      <w:pgSz w:h="11906" w:w="16838" w:orient="landscape"/>
      <w:pgMar w:bottom="850" w:top="284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2740F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4821B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4821B3"/>
    <w:rPr>
      <w:rFonts w:ascii="Tahoma" w:cs="Tahoma" w:hAnsi="Tahoma"/>
      <w:sz w:val="16"/>
      <w:szCs w:val="16"/>
    </w:rPr>
  </w:style>
  <w:style w:type="paragraph" w:styleId="a5">
    <w:name w:val="No Spacing"/>
    <w:uiPriority w:val="1"/>
    <w:qFormat w:val="1"/>
    <w:rsid w:val="00DB35F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6E1dXvGWUjYDpHm1Ew5byC3wVg==">CgMxLjAyCGguZ2pkZ3hzOAByITFsMWlBdUlEb0xTNlAtU0ZyRVBtNmRQcnJzRnRpRkE0Uw==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2024-04-16T13:57:00Z</dcterms:created>
  <dc:creator>Користувач ASRock</dc:creator>
</cp:coreProperties>
</file>