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7F1D7D3" wp14:editId="13F1B8A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2E03C6" w:rsidRDefault="002E03C6" w:rsidP="002E03C6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</w:t>
      </w:r>
      <w:r w:rsidR="0070202B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5E15D6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A20523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0523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A20523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A20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02B" w:rsidRPr="00A20523">
        <w:rPr>
          <w:rFonts w:ascii="Times New Roman" w:hAnsi="Times New Roman"/>
          <w:sz w:val="28"/>
          <w:szCs w:val="28"/>
          <w:lang w:eastAsia="ru-RU"/>
        </w:rPr>
        <w:t xml:space="preserve">27 березня </w:t>
      </w:r>
      <w:r w:rsidR="00997D29" w:rsidRPr="00A20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0523">
        <w:rPr>
          <w:rFonts w:ascii="Times New Roman" w:hAnsi="Times New Roman"/>
          <w:sz w:val="28"/>
          <w:szCs w:val="28"/>
          <w:lang w:eastAsia="ru-RU"/>
        </w:rPr>
        <w:t>202</w:t>
      </w:r>
      <w:r w:rsidR="0070202B" w:rsidRPr="00A20523">
        <w:rPr>
          <w:rFonts w:ascii="Times New Roman" w:hAnsi="Times New Roman"/>
          <w:sz w:val="28"/>
          <w:szCs w:val="28"/>
          <w:lang w:eastAsia="ru-RU"/>
        </w:rPr>
        <w:t>4</w:t>
      </w:r>
      <w:r w:rsidRPr="00A20523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A20523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A20523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A20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2C1">
        <w:rPr>
          <w:rFonts w:ascii="Times New Roman" w:hAnsi="Times New Roman"/>
          <w:sz w:val="28"/>
          <w:szCs w:val="28"/>
          <w:lang w:eastAsia="ru-RU"/>
        </w:rPr>
        <w:t>2073</w:t>
      </w:r>
    </w:p>
    <w:p w:rsidR="005E15D6" w:rsidRPr="00A20523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67"/>
      </w:tblGrid>
      <w:tr w:rsidR="00925464" w:rsidRPr="00A20523" w:rsidTr="00336AC6">
        <w:tc>
          <w:tcPr>
            <w:tcW w:w="4361" w:type="dxa"/>
          </w:tcPr>
          <w:p w:rsidR="00925464" w:rsidRPr="00A20523" w:rsidRDefault="00925464" w:rsidP="00336AC6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A20523">
              <w:rPr>
                <w:rFonts w:ascii="Times New Roman" w:hAnsi="Times New Roman"/>
                <w:bCs/>
                <w:szCs w:val="28"/>
              </w:rPr>
              <w:t xml:space="preserve">Про надання </w:t>
            </w:r>
            <w:r w:rsidR="00E175F9" w:rsidRPr="00A20523">
              <w:rPr>
                <w:rFonts w:ascii="Times New Roman" w:hAnsi="Times New Roman"/>
                <w:bCs/>
                <w:szCs w:val="28"/>
              </w:rPr>
              <w:t>дозволу</w:t>
            </w:r>
            <w:r w:rsidRPr="00A20523">
              <w:rPr>
                <w:rFonts w:ascii="Times New Roman" w:hAnsi="Times New Roman"/>
                <w:bCs/>
                <w:szCs w:val="28"/>
              </w:rPr>
              <w:t xml:space="preserve"> на списання </w:t>
            </w:r>
            <w:r w:rsidR="00336AC6" w:rsidRPr="00A20523">
              <w:rPr>
                <w:rFonts w:ascii="Times New Roman" w:hAnsi="Times New Roman"/>
                <w:bCs/>
                <w:szCs w:val="28"/>
              </w:rPr>
              <w:t>апарату  рентгенівського флюорографічного стаціонарного</w:t>
            </w:r>
          </w:p>
        </w:tc>
        <w:tc>
          <w:tcPr>
            <w:tcW w:w="5267" w:type="dxa"/>
          </w:tcPr>
          <w:p w:rsidR="00925464" w:rsidRPr="00A20523" w:rsidRDefault="00925464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15D6" w:rsidRPr="00A20523" w:rsidRDefault="005E15D6" w:rsidP="005E15D6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15D6" w:rsidRPr="00A20523" w:rsidRDefault="00E22872" w:rsidP="002E03C6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szCs w:val="28"/>
          <w:shd w:val="clear" w:color="auto" w:fill="FFFFFF"/>
        </w:rPr>
      </w:pPr>
      <w:r w:rsidRPr="00A20523">
        <w:rPr>
          <w:rFonts w:ascii="Times New Roman" w:hAnsi="Times New Roman"/>
          <w:bCs/>
          <w:szCs w:val="28"/>
        </w:rPr>
        <w:t>Керуючись статтями 25,</w:t>
      </w:r>
      <w:r w:rsidR="002E03C6" w:rsidRPr="00A20523">
        <w:rPr>
          <w:rFonts w:ascii="Times New Roman" w:hAnsi="Times New Roman"/>
          <w:bCs/>
          <w:szCs w:val="28"/>
        </w:rPr>
        <w:t xml:space="preserve"> </w:t>
      </w:r>
      <w:r w:rsidRPr="00A20523">
        <w:rPr>
          <w:rFonts w:ascii="Times New Roman" w:hAnsi="Times New Roman"/>
          <w:bCs/>
          <w:szCs w:val="28"/>
        </w:rPr>
        <w:t>26,</w:t>
      </w:r>
      <w:r w:rsidR="002E03C6" w:rsidRPr="00A20523">
        <w:rPr>
          <w:rFonts w:ascii="Times New Roman" w:hAnsi="Times New Roman"/>
          <w:bCs/>
          <w:szCs w:val="28"/>
        </w:rPr>
        <w:t xml:space="preserve"> </w:t>
      </w:r>
      <w:r w:rsidRPr="00A20523">
        <w:rPr>
          <w:rFonts w:ascii="Times New Roman" w:hAnsi="Times New Roman"/>
          <w:bCs/>
          <w:szCs w:val="28"/>
        </w:rPr>
        <w:t>60 Закону України «Про місцеве самоврядування в Україні»</w:t>
      </w:r>
      <w:r w:rsidR="00B16930" w:rsidRPr="00A20523">
        <w:rPr>
          <w:rFonts w:ascii="Times New Roman" w:hAnsi="Times New Roman"/>
          <w:bCs/>
          <w:szCs w:val="28"/>
        </w:rPr>
        <w:t>,</w:t>
      </w:r>
      <w:r w:rsidRPr="00A20523">
        <w:rPr>
          <w:rFonts w:ascii="Times New Roman" w:hAnsi="Times New Roman"/>
          <w:bCs/>
          <w:szCs w:val="28"/>
        </w:rPr>
        <w:t xml:space="preserve"> </w:t>
      </w:r>
      <w:r w:rsidR="00997D29" w:rsidRPr="00A20523">
        <w:rPr>
          <w:rFonts w:ascii="Times New Roman" w:hAnsi="Times New Roman"/>
          <w:bCs/>
          <w:szCs w:val="28"/>
        </w:rPr>
        <w:t xml:space="preserve">постановою Кабінету Міністрів України від 07.11.2007 №1314 «Про затвердження порядку списання об’єктів державної власності», </w:t>
      </w:r>
      <w:r w:rsidR="007505E0">
        <w:rPr>
          <w:rFonts w:ascii="Times New Roman" w:hAnsi="Times New Roman"/>
          <w:bCs/>
          <w:szCs w:val="28"/>
        </w:rPr>
        <w:t>П</w:t>
      </w:r>
      <w:r w:rsidR="00997D29" w:rsidRPr="00A20523">
        <w:rPr>
          <w:rFonts w:ascii="Times New Roman" w:hAnsi="Times New Roman"/>
          <w:bCs/>
          <w:szCs w:val="28"/>
        </w:rPr>
        <w:t>оряд</w:t>
      </w:r>
      <w:r w:rsidR="00ED646F">
        <w:rPr>
          <w:rFonts w:ascii="Times New Roman" w:hAnsi="Times New Roman"/>
          <w:bCs/>
          <w:szCs w:val="28"/>
        </w:rPr>
        <w:t>ком</w:t>
      </w:r>
      <w:r w:rsidR="00997D29" w:rsidRPr="00A20523">
        <w:rPr>
          <w:rFonts w:ascii="Times New Roman" w:hAnsi="Times New Roman"/>
          <w:bCs/>
          <w:szCs w:val="28"/>
        </w:rPr>
        <w:t xml:space="preserve"> списання майна, яке належить до комунальної власності територіальної громади міста Здолбунів, затвердженим рішенням Здолбунівської міської ради від </w:t>
      </w:r>
      <w:r w:rsidR="0070202B" w:rsidRPr="00A20523">
        <w:rPr>
          <w:rFonts w:ascii="Times New Roman" w:hAnsi="Times New Roman"/>
          <w:bCs/>
          <w:szCs w:val="28"/>
        </w:rPr>
        <w:t>03.11.2023</w:t>
      </w:r>
      <w:r w:rsidR="00997D29" w:rsidRPr="00A20523">
        <w:rPr>
          <w:rFonts w:ascii="Times New Roman" w:hAnsi="Times New Roman"/>
          <w:bCs/>
          <w:szCs w:val="28"/>
        </w:rPr>
        <w:t xml:space="preserve"> №</w:t>
      </w:r>
      <w:r w:rsidR="0070202B" w:rsidRPr="00A20523">
        <w:rPr>
          <w:rFonts w:ascii="Times New Roman" w:hAnsi="Times New Roman"/>
          <w:bCs/>
          <w:szCs w:val="28"/>
        </w:rPr>
        <w:t xml:space="preserve"> 1887</w:t>
      </w:r>
      <w:r w:rsidR="00997D29" w:rsidRPr="00A20523">
        <w:rPr>
          <w:rFonts w:ascii="Times New Roman" w:hAnsi="Times New Roman"/>
          <w:bCs/>
          <w:szCs w:val="28"/>
        </w:rPr>
        <w:t xml:space="preserve">, </w:t>
      </w:r>
      <w:r w:rsidRPr="00A20523">
        <w:rPr>
          <w:rFonts w:ascii="Times New Roman" w:hAnsi="Times New Roman"/>
          <w:bCs/>
          <w:szCs w:val="28"/>
        </w:rPr>
        <w:t xml:space="preserve">розглянувши клопотання </w:t>
      </w:r>
      <w:r w:rsidR="00997D29" w:rsidRPr="00A20523">
        <w:rPr>
          <w:rFonts w:ascii="Times New Roman" w:hAnsi="Times New Roman"/>
          <w:bCs/>
          <w:szCs w:val="28"/>
        </w:rPr>
        <w:t>комунального некомерційного підприємства «Здолбунівськ</w:t>
      </w:r>
      <w:r w:rsidR="0070202B" w:rsidRPr="00A20523">
        <w:rPr>
          <w:rFonts w:ascii="Times New Roman" w:hAnsi="Times New Roman"/>
          <w:bCs/>
          <w:szCs w:val="28"/>
        </w:rPr>
        <w:t>а</w:t>
      </w:r>
      <w:r w:rsidR="00997D29" w:rsidRPr="00A20523">
        <w:rPr>
          <w:rFonts w:ascii="Times New Roman" w:hAnsi="Times New Roman"/>
          <w:bCs/>
          <w:szCs w:val="28"/>
        </w:rPr>
        <w:t xml:space="preserve"> центр</w:t>
      </w:r>
      <w:r w:rsidR="0070202B" w:rsidRPr="00A20523">
        <w:rPr>
          <w:rFonts w:ascii="Times New Roman" w:hAnsi="Times New Roman"/>
          <w:bCs/>
          <w:szCs w:val="28"/>
        </w:rPr>
        <w:t>альна міська лікарня</w:t>
      </w:r>
      <w:r w:rsidR="00997D29" w:rsidRPr="00A20523">
        <w:rPr>
          <w:rFonts w:ascii="Times New Roman" w:hAnsi="Times New Roman"/>
          <w:bCs/>
          <w:szCs w:val="28"/>
        </w:rPr>
        <w:t>»</w:t>
      </w:r>
      <w:r w:rsidRPr="00A20523">
        <w:rPr>
          <w:rFonts w:ascii="Times New Roman" w:hAnsi="Times New Roman"/>
          <w:bCs/>
          <w:szCs w:val="28"/>
        </w:rPr>
        <w:t xml:space="preserve"> </w:t>
      </w:r>
      <w:r w:rsidR="00997D29" w:rsidRPr="00A20523">
        <w:rPr>
          <w:rFonts w:ascii="Times New Roman" w:hAnsi="Times New Roman"/>
          <w:bCs/>
          <w:szCs w:val="28"/>
        </w:rPr>
        <w:t xml:space="preserve">Здолбунівської міської ради Рівненської області </w:t>
      </w:r>
      <w:r w:rsidRPr="00A20523">
        <w:rPr>
          <w:rFonts w:ascii="Times New Roman" w:hAnsi="Times New Roman"/>
          <w:bCs/>
          <w:szCs w:val="28"/>
        </w:rPr>
        <w:t xml:space="preserve">від </w:t>
      </w:r>
      <w:r w:rsidR="0070202B" w:rsidRPr="00A20523">
        <w:rPr>
          <w:rFonts w:ascii="Times New Roman" w:hAnsi="Times New Roman"/>
          <w:bCs/>
          <w:szCs w:val="28"/>
        </w:rPr>
        <w:t>12.03.2024</w:t>
      </w:r>
      <w:r w:rsidR="00ED646F">
        <w:rPr>
          <w:rFonts w:ascii="Times New Roman" w:hAnsi="Times New Roman"/>
          <w:bCs/>
          <w:szCs w:val="28"/>
        </w:rPr>
        <w:t xml:space="preserve">          </w:t>
      </w:r>
      <w:r w:rsidRPr="00A20523">
        <w:rPr>
          <w:rFonts w:ascii="Times New Roman" w:hAnsi="Times New Roman"/>
          <w:bCs/>
          <w:szCs w:val="28"/>
        </w:rPr>
        <w:t xml:space="preserve"> №</w:t>
      </w:r>
      <w:r w:rsidR="0070202B" w:rsidRPr="00A20523">
        <w:rPr>
          <w:rFonts w:ascii="Times New Roman" w:hAnsi="Times New Roman"/>
          <w:bCs/>
          <w:szCs w:val="28"/>
        </w:rPr>
        <w:t xml:space="preserve"> 690/01-20/24</w:t>
      </w:r>
      <w:r w:rsidRPr="00A20523">
        <w:rPr>
          <w:rFonts w:ascii="Times New Roman" w:hAnsi="Times New Roman"/>
          <w:bCs/>
          <w:szCs w:val="28"/>
        </w:rPr>
        <w:t>,</w:t>
      </w:r>
      <w:r w:rsidR="00B16930" w:rsidRPr="00A20523">
        <w:rPr>
          <w:rFonts w:ascii="Times New Roman" w:hAnsi="Times New Roman"/>
          <w:bCs/>
          <w:szCs w:val="28"/>
        </w:rPr>
        <w:t xml:space="preserve"> </w:t>
      </w:r>
      <w:r w:rsidRPr="00A20523">
        <w:rPr>
          <w:rFonts w:ascii="Times New Roman" w:hAnsi="Times New Roman"/>
          <w:bdr w:val="none" w:sz="0" w:space="0" w:color="auto" w:frame="1"/>
        </w:rPr>
        <w:t xml:space="preserve"> </w:t>
      </w:r>
      <w:r w:rsidR="005E15D6" w:rsidRPr="00A20523">
        <w:rPr>
          <w:rStyle w:val="ac"/>
          <w:rFonts w:ascii="Times New Roman" w:hAnsi="Times New Roman"/>
          <w:b w:val="0"/>
          <w:szCs w:val="28"/>
          <w:shd w:val="clear" w:color="auto" w:fill="FFFFFF"/>
        </w:rPr>
        <w:t xml:space="preserve">Здолбунівська міська рада </w:t>
      </w:r>
    </w:p>
    <w:p w:rsidR="005E15D6" w:rsidRPr="00A20523" w:rsidRDefault="005E15D6" w:rsidP="0023308B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20523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В И Р І Ш И Л А:</w:t>
      </w:r>
    </w:p>
    <w:p w:rsidR="00E22872" w:rsidRPr="00E046BA" w:rsidRDefault="00E22872" w:rsidP="00336AC6">
      <w:pPr>
        <w:pStyle w:val="ab"/>
        <w:numPr>
          <w:ilvl w:val="0"/>
          <w:numId w:val="4"/>
        </w:numPr>
        <w:shd w:val="clear" w:color="auto" w:fill="F7F7F7"/>
        <w:spacing w:before="0" w:beforeAutospacing="0" w:after="0" w:afterAutospacing="0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46BA">
        <w:rPr>
          <w:color w:val="000000" w:themeColor="text1"/>
          <w:sz w:val="28"/>
          <w:szCs w:val="28"/>
        </w:rPr>
        <w:t xml:space="preserve">Надати </w:t>
      </w:r>
      <w:r w:rsidR="00DC217E" w:rsidRPr="00E046BA">
        <w:rPr>
          <w:color w:val="000000" w:themeColor="text1"/>
          <w:sz w:val="28"/>
          <w:szCs w:val="28"/>
        </w:rPr>
        <w:t>дозвіл</w:t>
      </w:r>
      <w:r w:rsidRPr="00E046BA">
        <w:rPr>
          <w:color w:val="000000" w:themeColor="text1"/>
          <w:sz w:val="28"/>
          <w:szCs w:val="28"/>
        </w:rPr>
        <w:t xml:space="preserve"> на списання</w:t>
      </w:r>
      <w:r w:rsidR="00DC217E" w:rsidRPr="00E046BA">
        <w:rPr>
          <w:color w:val="000000" w:themeColor="text1"/>
          <w:sz w:val="28"/>
          <w:szCs w:val="28"/>
        </w:rPr>
        <w:t xml:space="preserve"> </w:t>
      </w:r>
      <w:r w:rsidR="00BB4725" w:rsidRPr="00E046BA">
        <w:rPr>
          <w:bCs/>
          <w:color w:val="000000" w:themeColor="text1"/>
          <w:sz w:val="28"/>
          <w:szCs w:val="28"/>
        </w:rPr>
        <w:t>основного засобу</w:t>
      </w:r>
      <w:r w:rsidR="00DC217E" w:rsidRPr="00E046BA">
        <w:rPr>
          <w:bCs/>
          <w:color w:val="000000" w:themeColor="text1"/>
          <w:sz w:val="28"/>
          <w:szCs w:val="28"/>
        </w:rPr>
        <w:t>:</w:t>
      </w:r>
      <w:r w:rsidR="0070202B" w:rsidRPr="00E046BA">
        <w:rPr>
          <w:bCs/>
          <w:color w:val="000000" w:themeColor="text1"/>
          <w:sz w:val="28"/>
          <w:szCs w:val="28"/>
        </w:rPr>
        <w:t xml:space="preserve"> апарату </w:t>
      </w:r>
      <w:r w:rsidR="00DC217E" w:rsidRPr="00E046BA">
        <w:rPr>
          <w:bCs/>
          <w:color w:val="000000" w:themeColor="text1"/>
          <w:sz w:val="28"/>
          <w:szCs w:val="28"/>
        </w:rPr>
        <w:t xml:space="preserve"> </w:t>
      </w:r>
      <w:r w:rsidR="00BB4725" w:rsidRPr="00E046BA">
        <w:rPr>
          <w:bCs/>
          <w:color w:val="000000" w:themeColor="text1"/>
          <w:sz w:val="28"/>
          <w:szCs w:val="28"/>
        </w:rPr>
        <w:t>рентген</w:t>
      </w:r>
      <w:r w:rsidR="0070202B" w:rsidRPr="00E046BA">
        <w:rPr>
          <w:bCs/>
          <w:color w:val="000000" w:themeColor="text1"/>
          <w:sz w:val="28"/>
          <w:szCs w:val="28"/>
        </w:rPr>
        <w:t>івського флюорографічного стаціонарного</w:t>
      </w:r>
      <w:r w:rsidRPr="00E046BA">
        <w:rPr>
          <w:color w:val="000000" w:themeColor="text1"/>
          <w:sz w:val="28"/>
          <w:szCs w:val="28"/>
        </w:rPr>
        <w:t>,</w:t>
      </w:r>
      <w:r w:rsidR="00BB4725" w:rsidRPr="00E046BA">
        <w:rPr>
          <w:color w:val="000000" w:themeColor="text1"/>
          <w:sz w:val="28"/>
          <w:szCs w:val="28"/>
        </w:rPr>
        <w:t xml:space="preserve"> модель </w:t>
      </w:r>
      <w:r w:rsidR="0070202B" w:rsidRPr="00E046BA">
        <w:rPr>
          <w:color w:val="000000" w:themeColor="text1"/>
          <w:sz w:val="28"/>
          <w:szCs w:val="28"/>
        </w:rPr>
        <w:t>12Ф7К</w:t>
      </w:r>
      <w:r w:rsidR="00BB4725" w:rsidRPr="00E046BA">
        <w:rPr>
          <w:color w:val="000000" w:themeColor="text1"/>
          <w:sz w:val="28"/>
          <w:szCs w:val="28"/>
        </w:rPr>
        <w:t xml:space="preserve">, заводський номер </w:t>
      </w:r>
      <w:r w:rsidR="0070202B" w:rsidRPr="00E046BA">
        <w:rPr>
          <w:color w:val="000000" w:themeColor="text1"/>
          <w:sz w:val="28"/>
          <w:szCs w:val="28"/>
        </w:rPr>
        <w:t>715</w:t>
      </w:r>
      <w:r w:rsidR="00BB4725" w:rsidRPr="00E046BA">
        <w:rPr>
          <w:color w:val="000000" w:themeColor="text1"/>
          <w:sz w:val="28"/>
          <w:szCs w:val="28"/>
        </w:rPr>
        <w:t xml:space="preserve">, інвентарний номер </w:t>
      </w:r>
      <w:r w:rsidR="00795EBB" w:rsidRPr="00E046BA">
        <w:rPr>
          <w:color w:val="000000" w:themeColor="text1"/>
          <w:sz w:val="28"/>
          <w:szCs w:val="28"/>
        </w:rPr>
        <w:t xml:space="preserve"> </w:t>
      </w:r>
      <w:r w:rsidR="00BB4725" w:rsidRPr="00E046BA">
        <w:rPr>
          <w:color w:val="000000" w:themeColor="text1"/>
          <w:sz w:val="28"/>
          <w:szCs w:val="28"/>
        </w:rPr>
        <w:t>104</w:t>
      </w:r>
      <w:r w:rsidR="0070202B" w:rsidRPr="00E046BA">
        <w:rPr>
          <w:color w:val="000000" w:themeColor="text1"/>
          <w:sz w:val="28"/>
          <w:szCs w:val="28"/>
        </w:rPr>
        <w:t>00776</w:t>
      </w:r>
      <w:r w:rsidR="00BB4725" w:rsidRPr="00E046BA">
        <w:rPr>
          <w:color w:val="000000" w:themeColor="text1"/>
          <w:sz w:val="28"/>
          <w:szCs w:val="28"/>
        </w:rPr>
        <w:t xml:space="preserve">, </w:t>
      </w:r>
      <w:r w:rsidR="00795EBB" w:rsidRPr="00E046BA">
        <w:rPr>
          <w:color w:val="000000" w:themeColor="text1"/>
          <w:sz w:val="28"/>
          <w:szCs w:val="28"/>
        </w:rPr>
        <w:t xml:space="preserve"> </w:t>
      </w:r>
      <w:r w:rsidR="004A4DFD" w:rsidRPr="00E046BA">
        <w:rPr>
          <w:color w:val="000000" w:themeColor="text1"/>
          <w:sz w:val="28"/>
          <w:szCs w:val="28"/>
        </w:rPr>
        <w:t>19</w:t>
      </w:r>
      <w:r w:rsidR="0070202B" w:rsidRPr="00E046BA">
        <w:rPr>
          <w:color w:val="000000" w:themeColor="text1"/>
          <w:sz w:val="28"/>
          <w:szCs w:val="28"/>
        </w:rPr>
        <w:t>86</w:t>
      </w:r>
      <w:r w:rsidR="004A4DFD" w:rsidRPr="00E046BA">
        <w:rPr>
          <w:color w:val="000000" w:themeColor="text1"/>
          <w:sz w:val="28"/>
          <w:szCs w:val="28"/>
        </w:rPr>
        <w:t xml:space="preserve"> </w:t>
      </w:r>
      <w:r w:rsidR="00BB4725" w:rsidRPr="00E046BA">
        <w:rPr>
          <w:color w:val="000000" w:themeColor="text1"/>
          <w:sz w:val="28"/>
          <w:szCs w:val="28"/>
        </w:rPr>
        <w:t>р</w:t>
      </w:r>
      <w:r w:rsidR="004A4DFD" w:rsidRPr="00E046BA">
        <w:rPr>
          <w:color w:val="000000" w:themeColor="text1"/>
          <w:sz w:val="28"/>
          <w:szCs w:val="28"/>
        </w:rPr>
        <w:t>о</w:t>
      </w:r>
      <w:r w:rsidR="00BB4725" w:rsidRPr="00E046BA">
        <w:rPr>
          <w:color w:val="000000" w:themeColor="text1"/>
          <w:sz w:val="28"/>
          <w:szCs w:val="28"/>
        </w:rPr>
        <w:t>к</w:t>
      </w:r>
      <w:r w:rsidR="004A4DFD" w:rsidRPr="00E046BA">
        <w:rPr>
          <w:color w:val="000000" w:themeColor="text1"/>
          <w:sz w:val="28"/>
          <w:szCs w:val="28"/>
        </w:rPr>
        <w:t>у</w:t>
      </w:r>
      <w:r w:rsidR="00BB4725" w:rsidRPr="00E046BA">
        <w:rPr>
          <w:color w:val="000000" w:themeColor="text1"/>
          <w:sz w:val="28"/>
          <w:szCs w:val="28"/>
        </w:rPr>
        <w:t xml:space="preserve"> випуску,</w:t>
      </w:r>
      <w:r w:rsidRPr="00E046BA">
        <w:rPr>
          <w:color w:val="000000" w:themeColor="text1"/>
          <w:sz w:val="28"/>
          <w:szCs w:val="28"/>
        </w:rPr>
        <w:t xml:space="preserve">  </w:t>
      </w:r>
      <w:r w:rsidR="008D1304" w:rsidRPr="00E046BA">
        <w:rPr>
          <w:color w:val="000000" w:themeColor="text1"/>
          <w:sz w:val="28"/>
          <w:szCs w:val="28"/>
        </w:rPr>
        <w:t xml:space="preserve">первісною </w:t>
      </w:r>
      <w:r w:rsidRPr="00E046BA">
        <w:rPr>
          <w:color w:val="000000" w:themeColor="text1"/>
          <w:sz w:val="28"/>
          <w:szCs w:val="28"/>
        </w:rPr>
        <w:t xml:space="preserve">вартістю </w:t>
      </w:r>
      <w:r w:rsidR="0070202B" w:rsidRPr="00E046BA">
        <w:rPr>
          <w:color w:val="000000" w:themeColor="text1"/>
          <w:sz w:val="28"/>
          <w:szCs w:val="28"/>
        </w:rPr>
        <w:t>47107,00</w:t>
      </w:r>
      <w:r w:rsidR="00795EBB" w:rsidRPr="00E046BA">
        <w:rPr>
          <w:color w:val="000000" w:themeColor="text1"/>
          <w:sz w:val="28"/>
          <w:szCs w:val="28"/>
        </w:rPr>
        <w:t xml:space="preserve"> </w:t>
      </w:r>
      <w:r w:rsidR="00221B0C" w:rsidRPr="00E046BA">
        <w:rPr>
          <w:color w:val="000000" w:themeColor="text1"/>
          <w:sz w:val="28"/>
          <w:szCs w:val="28"/>
        </w:rPr>
        <w:t>грн.</w:t>
      </w:r>
      <w:r w:rsidR="00044992" w:rsidRPr="00E046BA">
        <w:rPr>
          <w:color w:val="000000" w:themeColor="text1"/>
          <w:sz w:val="28"/>
          <w:szCs w:val="28"/>
        </w:rPr>
        <w:t>00 коп.</w:t>
      </w:r>
      <w:r w:rsidR="00221B0C" w:rsidRPr="00E046BA">
        <w:rPr>
          <w:color w:val="000000" w:themeColor="text1"/>
          <w:sz w:val="28"/>
          <w:szCs w:val="28"/>
        </w:rPr>
        <w:t xml:space="preserve"> (</w:t>
      </w:r>
      <w:r w:rsidR="0070202B" w:rsidRPr="00E046BA">
        <w:rPr>
          <w:color w:val="000000" w:themeColor="text1"/>
          <w:sz w:val="28"/>
          <w:szCs w:val="28"/>
        </w:rPr>
        <w:t>сорок сім тисяч сто сім</w:t>
      </w:r>
      <w:r w:rsidR="008D1304" w:rsidRPr="00E046BA">
        <w:rPr>
          <w:color w:val="000000" w:themeColor="text1"/>
          <w:sz w:val="28"/>
          <w:szCs w:val="28"/>
        </w:rPr>
        <w:t xml:space="preserve"> гривень</w:t>
      </w:r>
      <w:r w:rsidRPr="00E046BA">
        <w:rPr>
          <w:color w:val="000000" w:themeColor="text1"/>
          <w:sz w:val="28"/>
          <w:szCs w:val="28"/>
        </w:rPr>
        <w:t xml:space="preserve"> </w:t>
      </w:r>
      <w:r w:rsidR="004F391C" w:rsidRPr="00E046BA">
        <w:rPr>
          <w:color w:val="000000" w:themeColor="text1"/>
          <w:sz w:val="28"/>
          <w:szCs w:val="28"/>
        </w:rPr>
        <w:t>00</w:t>
      </w:r>
      <w:r w:rsidRPr="00E046BA">
        <w:rPr>
          <w:color w:val="000000" w:themeColor="text1"/>
          <w:sz w:val="28"/>
          <w:szCs w:val="28"/>
        </w:rPr>
        <w:t xml:space="preserve"> копійок), залишковою вартістю 0,</w:t>
      </w:r>
      <w:r w:rsidR="00120FBD" w:rsidRPr="00E046BA">
        <w:rPr>
          <w:color w:val="000000" w:themeColor="text1"/>
          <w:sz w:val="28"/>
          <w:szCs w:val="28"/>
        </w:rPr>
        <w:t>00 грн.</w:t>
      </w:r>
      <w:r w:rsidR="00012A62" w:rsidRPr="00E046BA">
        <w:rPr>
          <w:color w:val="000000" w:themeColor="text1"/>
          <w:sz w:val="28"/>
          <w:szCs w:val="28"/>
        </w:rPr>
        <w:t xml:space="preserve"> </w:t>
      </w:r>
      <w:r w:rsidR="00120FBD" w:rsidRPr="00E046BA">
        <w:rPr>
          <w:color w:val="000000" w:themeColor="text1"/>
          <w:sz w:val="28"/>
          <w:szCs w:val="28"/>
        </w:rPr>
        <w:t>(0 гривень 00 копійок)</w:t>
      </w:r>
      <w:r w:rsidR="004A4DFD" w:rsidRPr="00E046BA">
        <w:rPr>
          <w:color w:val="000000" w:themeColor="text1"/>
          <w:sz w:val="28"/>
          <w:szCs w:val="28"/>
        </w:rPr>
        <w:t xml:space="preserve"> </w:t>
      </w:r>
      <w:r w:rsidR="004A4DFD" w:rsidRPr="00E046BA">
        <w:rPr>
          <w:color w:val="000000" w:themeColor="text1"/>
          <w:sz w:val="28"/>
          <w:szCs w:val="28"/>
          <w:shd w:val="clear" w:color="auto" w:fill="FFFFFF"/>
        </w:rPr>
        <w:t>як морально застарілого, фізично зношеного, шляхом ліквідації та подальшої передачі спеціалізованому підприємству, яке здійснює діяльність зі збирання та первинної обробки металобрухту.</w:t>
      </w:r>
      <w:bookmarkStart w:id="0" w:name="_GoBack"/>
      <w:bookmarkEnd w:id="0"/>
    </w:p>
    <w:p w:rsidR="00336AC6" w:rsidRPr="00E046BA" w:rsidRDefault="00336AC6" w:rsidP="00336AC6">
      <w:pPr>
        <w:pStyle w:val="ab"/>
        <w:shd w:val="clear" w:color="auto" w:fill="F7F7F7"/>
        <w:spacing w:before="0" w:beforeAutospacing="0" w:after="0" w:afterAutospacing="0"/>
        <w:ind w:left="1991"/>
        <w:contextualSpacing/>
        <w:jc w:val="both"/>
        <w:rPr>
          <w:color w:val="000000" w:themeColor="text1"/>
          <w:sz w:val="28"/>
          <w:szCs w:val="28"/>
        </w:rPr>
      </w:pPr>
    </w:p>
    <w:p w:rsidR="0023308B" w:rsidRPr="00E046BA" w:rsidRDefault="007505E0" w:rsidP="00336AC6">
      <w:pPr>
        <w:pStyle w:val="af"/>
        <w:numPr>
          <w:ilvl w:val="0"/>
          <w:numId w:val="4"/>
        </w:numPr>
        <w:ind w:left="0" w:firstLine="851"/>
        <w:contextualSpacing/>
        <w:jc w:val="both"/>
        <w:rPr>
          <w:bCs/>
          <w:color w:val="000000" w:themeColor="text1"/>
          <w:sz w:val="28"/>
          <w:szCs w:val="28"/>
          <w:lang w:val="uk-UA"/>
        </w:rPr>
      </w:pPr>
      <w:r w:rsidRPr="00E046BA">
        <w:rPr>
          <w:color w:val="000000" w:themeColor="text1"/>
          <w:sz w:val="28"/>
          <w:szCs w:val="28"/>
          <w:lang w:val="uk-UA"/>
        </w:rPr>
        <w:t xml:space="preserve"> В. о. д</w:t>
      </w:r>
      <w:r w:rsidR="008D1304" w:rsidRPr="00E046BA">
        <w:rPr>
          <w:color w:val="000000" w:themeColor="text1"/>
          <w:sz w:val="28"/>
          <w:szCs w:val="28"/>
          <w:lang w:val="uk-UA"/>
        </w:rPr>
        <w:t>иректор</w:t>
      </w:r>
      <w:r w:rsidRPr="00E046BA">
        <w:rPr>
          <w:color w:val="000000" w:themeColor="text1"/>
          <w:sz w:val="28"/>
          <w:szCs w:val="28"/>
          <w:lang w:val="uk-UA"/>
        </w:rPr>
        <w:t>а</w:t>
      </w:r>
      <w:r w:rsidR="008D1304" w:rsidRPr="00E046BA">
        <w:rPr>
          <w:color w:val="000000" w:themeColor="text1"/>
          <w:sz w:val="28"/>
          <w:szCs w:val="28"/>
          <w:lang w:val="uk-UA"/>
        </w:rPr>
        <w:t xml:space="preserve"> </w:t>
      </w:r>
      <w:r w:rsidR="008D1304" w:rsidRPr="00E046BA">
        <w:rPr>
          <w:bCs/>
          <w:color w:val="000000" w:themeColor="text1"/>
          <w:sz w:val="28"/>
          <w:szCs w:val="28"/>
          <w:lang w:val="uk-UA"/>
        </w:rPr>
        <w:t>комунального некомерційного підприємства «Здолбунівськ</w:t>
      </w:r>
      <w:r w:rsidRPr="00E046BA">
        <w:rPr>
          <w:bCs/>
          <w:color w:val="000000" w:themeColor="text1"/>
          <w:sz w:val="28"/>
          <w:szCs w:val="28"/>
          <w:lang w:val="uk-UA"/>
        </w:rPr>
        <w:t>а</w:t>
      </w:r>
      <w:r w:rsidR="0070202B" w:rsidRPr="00E046BA">
        <w:rPr>
          <w:bCs/>
          <w:color w:val="000000" w:themeColor="text1"/>
          <w:sz w:val="28"/>
          <w:szCs w:val="28"/>
          <w:lang w:val="uk-UA"/>
        </w:rPr>
        <w:t xml:space="preserve">  центральн</w:t>
      </w:r>
      <w:r w:rsidRPr="00E046BA">
        <w:rPr>
          <w:bCs/>
          <w:color w:val="000000" w:themeColor="text1"/>
          <w:sz w:val="28"/>
          <w:szCs w:val="28"/>
          <w:lang w:val="uk-UA"/>
        </w:rPr>
        <w:t>а</w:t>
      </w:r>
      <w:r w:rsidR="0070202B" w:rsidRPr="00E046BA">
        <w:rPr>
          <w:bCs/>
          <w:color w:val="000000" w:themeColor="text1"/>
          <w:sz w:val="28"/>
          <w:szCs w:val="28"/>
          <w:lang w:val="uk-UA"/>
        </w:rPr>
        <w:t xml:space="preserve"> міськ</w:t>
      </w:r>
      <w:r w:rsidRPr="00E046BA">
        <w:rPr>
          <w:bCs/>
          <w:color w:val="000000" w:themeColor="text1"/>
          <w:sz w:val="28"/>
          <w:szCs w:val="28"/>
          <w:lang w:val="uk-UA"/>
        </w:rPr>
        <w:t>а</w:t>
      </w:r>
      <w:r w:rsidR="0070202B" w:rsidRPr="00E046BA">
        <w:rPr>
          <w:bCs/>
          <w:color w:val="000000" w:themeColor="text1"/>
          <w:sz w:val="28"/>
          <w:szCs w:val="28"/>
          <w:lang w:val="uk-UA"/>
        </w:rPr>
        <w:t xml:space="preserve"> лікарн</w:t>
      </w:r>
      <w:r w:rsidRPr="00E046BA">
        <w:rPr>
          <w:bCs/>
          <w:color w:val="000000" w:themeColor="text1"/>
          <w:sz w:val="28"/>
          <w:szCs w:val="28"/>
          <w:lang w:val="uk-UA"/>
        </w:rPr>
        <w:t>я</w:t>
      </w:r>
      <w:r w:rsidR="008D1304" w:rsidRPr="00E046BA">
        <w:rPr>
          <w:bCs/>
          <w:color w:val="000000" w:themeColor="text1"/>
          <w:sz w:val="28"/>
          <w:szCs w:val="28"/>
          <w:lang w:val="uk-UA"/>
        </w:rPr>
        <w:t>» Здолбунівської міської ради Рівненської області</w:t>
      </w:r>
      <w:r w:rsidR="000D7184" w:rsidRPr="00E046B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3308B" w:rsidRPr="00E046BA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0202B" w:rsidRPr="00E046BA">
        <w:rPr>
          <w:bCs/>
          <w:color w:val="000000" w:themeColor="text1"/>
          <w:sz w:val="28"/>
          <w:szCs w:val="28"/>
          <w:lang w:val="uk-UA"/>
        </w:rPr>
        <w:t>Буковецькому</w:t>
      </w:r>
      <w:proofErr w:type="spellEnd"/>
      <w:r w:rsidR="0070202B" w:rsidRPr="00E046BA">
        <w:rPr>
          <w:bCs/>
          <w:color w:val="000000" w:themeColor="text1"/>
          <w:sz w:val="28"/>
          <w:szCs w:val="28"/>
          <w:lang w:val="uk-UA"/>
        </w:rPr>
        <w:t xml:space="preserve"> О.</w:t>
      </w:r>
      <w:r w:rsidR="00795EBB" w:rsidRPr="00E046BA">
        <w:rPr>
          <w:bCs/>
          <w:color w:val="000000" w:themeColor="text1"/>
          <w:sz w:val="28"/>
          <w:szCs w:val="28"/>
          <w:lang w:val="uk-UA"/>
        </w:rPr>
        <w:t>Ю.</w:t>
      </w:r>
      <w:r w:rsidR="00C77327" w:rsidRPr="00E046B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3308B" w:rsidRPr="00E046BA">
        <w:rPr>
          <w:bCs/>
          <w:color w:val="000000" w:themeColor="text1"/>
          <w:sz w:val="28"/>
          <w:szCs w:val="28"/>
          <w:lang w:val="uk-UA"/>
        </w:rPr>
        <w:t>здійснити списання</w:t>
      </w:r>
      <w:r w:rsidR="000D7184" w:rsidRPr="00E046BA">
        <w:rPr>
          <w:bCs/>
          <w:color w:val="000000" w:themeColor="text1"/>
          <w:sz w:val="28"/>
          <w:szCs w:val="28"/>
          <w:lang w:val="uk-UA"/>
        </w:rPr>
        <w:t xml:space="preserve">  </w:t>
      </w:r>
      <w:r w:rsidR="00795EBB" w:rsidRPr="00E046BA">
        <w:rPr>
          <w:bCs/>
          <w:color w:val="000000" w:themeColor="text1"/>
          <w:sz w:val="28"/>
          <w:szCs w:val="28"/>
          <w:lang w:val="uk-UA"/>
        </w:rPr>
        <w:t>апарату  рентгенівського флюорографічного стаціонарного</w:t>
      </w:r>
      <w:r w:rsidR="0023308B" w:rsidRPr="00E046BA">
        <w:rPr>
          <w:bCs/>
          <w:color w:val="000000" w:themeColor="text1"/>
          <w:sz w:val="28"/>
          <w:szCs w:val="28"/>
          <w:lang w:val="uk-UA"/>
        </w:rPr>
        <w:t>, зазначен</w:t>
      </w:r>
      <w:r w:rsidR="00C77327" w:rsidRPr="00E046BA">
        <w:rPr>
          <w:bCs/>
          <w:color w:val="000000" w:themeColor="text1"/>
          <w:sz w:val="28"/>
          <w:szCs w:val="28"/>
          <w:lang w:val="uk-UA"/>
        </w:rPr>
        <w:t>ого</w:t>
      </w:r>
      <w:r w:rsidR="0023308B" w:rsidRPr="00E046BA">
        <w:rPr>
          <w:bCs/>
          <w:color w:val="000000" w:themeColor="text1"/>
          <w:sz w:val="28"/>
          <w:szCs w:val="28"/>
          <w:lang w:val="uk-UA"/>
        </w:rPr>
        <w:t xml:space="preserve"> у пункті 1 цього рішення,  у встановленому законодавством порядку. </w:t>
      </w:r>
    </w:p>
    <w:p w:rsidR="00336AC6" w:rsidRPr="00E046BA" w:rsidRDefault="00336AC6" w:rsidP="00336AC6">
      <w:pPr>
        <w:pStyle w:val="af"/>
        <w:contextualSpacing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B16930" w:rsidRPr="00E046BA" w:rsidRDefault="0023308B" w:rsidP="00336AC6">
      <w:pPr>
        <w:pStyle w:val="af"/>
        <w:numPr>
          <w:ilvl w:val="0"/>
          <w:numId w:val="4"/>
        </w:numPr>
        <w:ind w:left="0"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E046BA">
        <w:rPr>
          <w:color w:val="000000" w:themeColor="text1"/>
          <w:sz w:val="28"/>
          <w:szCs w:val="28"/>
          <w:lang w:val="uk-UA"/>
        </w:rPr>
        <w:t>Організацію виконання рішення покласти на начальника управління з гуманітарних питань Здолбунівської міської ради Антонюка І.В.</w:t>
      </w:r>
    </w:p>
    <w:p w:rsidR="00336AC6" w:rsidRPr="00E046BA" w:rsidRDefault="00336AC6" w:rsidP="00336AC6">
      <w:pPr>
        <w:pStyle w:val="af0"/>
        <w:rPr>
          <w:color w:val="000000" w:themeColor="text1"/>
          <w:sz w:val="28"/>
          <w:szCs w:val="28"/>
        </w:rPr>
      </w:pPr>
    </w:p>
    <w:p w:rsidR="005E15D6" w:rsidRPr="00A20523" w:rsidRDefault="0023308B" w:rsidP="002E03C6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20523">
        <w:rPr>
          <w:rFonts w:ascii="Times New Roman" w:hAnsi="Times New Roman"/>
          <w:sz w:val="28"/>
          <w:szCs w:val="28"/>
        </w:rPr>
        <w:lastRenderedPageBreak/>
        <w:t>4</w:t>
      </w:r>
      <w:r w:rsidR="005E15D6" w:rsidRPr="00A20523">
        <w:rPr>
          <w:rFonts w:ascii="Times New Roman" w:hAnsi="Times New Roman"/>
          <w:sz w:val="28"/>
          <w:szCs w:val="28"/>
        </w:rPr>
        <w:t>.</w:t>
      </w:r>
      <w:r w:rsidRPr="00A20523">
        <w:rPr>
          <w:rFonts w:ascii="Times New Roman" w:hAnsi="Times New Roman"/>
          <w:sz w:val="28"/>
          <w:szCs w:val="28"/>
        </w:rPr>
        <w:t xml:space="preserve"> </w:t>
      </w:r>
      <w:r w:rsidR="005E15D6" w:rsidRPr="00A20523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E15D6" w:rsidRPr="00A20523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="005E15D6" w:rsidRPr="00A20523">
        <w:rPr>
          <w:rFonts w:ascii="Times New Roman" w:hAnsi="Times New Roman"/>
          <w:sz w:val="28"/>
          <w:szCs w:val="28"/>
        </w:rPr>
        <w:t xml:space="preserve"> О.І.).</w:t>
      </w:r>
    </w:p>
    <w:p w:rsidR="00012A62" w:rsidRPr="00A20523" w:rsidRDefault="00012A62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901CD" w:rsidRPr="00A20523" w:rsidRDefault="00E901C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901CD" w:rsidRPr="00A20523" w:rsidRDefault="00E901C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901CD" w:rsidRPr="00A20523" w:rsidRDefault="00E901C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5E15D6" w:rsidRPr="00A20523" w:rsidRDefault="00120FB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A20523">
        <w:rPr>
          <w:rFonts w:ascii="Times New Roman" w:hAnsi="Times New Roman"/>
          <w:bCs/>
          <w:szCs w:val="28"/>
        </w:rPr>
        <w:t>М</w:t>
      </w:r>
      <w:r w:rsidR="0077790F" w:rsidRPr="00A20523">
        <w:rPr>
          <w:rFonts w:ascii="Times New Roman" w:hAnsi="Times New Roman"/>
          <w:bCs/>
          <w:szCs w:val="28"/>
        </w:rPr>
        <w:t>іськ</w:t>
      </w:r>
      <w:r w:rsidRPr="00A20523">
        <w:rPr>
          <w:rFonts w:ascii="Times New Roman" w:hAnsi="Times New Roman"/>
          <w:bCs/>
          <w:szCs w:val="28"/>
        </w:rPr>
        <w:t>ий голова</w:t>
      </w:r>
      <w:r w:rsidR="0077790F" w:rsidRPr="00A20523">
        <w:rPr>
          <w:rFonts w:ascii="Times New Roman" w:hAnsi="Times New Roman"/>
          <w:bCs/>
          <w:szCs w:val="28"/>
        </w:rPr>
        <w:t xml:space="preserve">                                            </w:t>
      </w:r>
      <w:r w:rsidRPr="00A20523">
        <w:rPr>
          <w:rFonts w:ascii="Times New Roman" w:hAnsi="Times New Roman"/>
          <w:bCs/>
          <w:szCs w:val="28"/>
        </w:rPr>
        <w:t xml:space="preserve">                   </w:t>
      </w:r>
      <w:r w:rsidR="0077790F" w:rsidRPr="00A20523">
        <w:rPr>
          <w:rFonts w:ascii="Times New Roman" w:hAnsi="Times New Roman"/>
          <w:bCs/>
          <w:szCs w:val="28"/>
        </w:rPr>
        <w:t xml:space="preserve">   </w:t>
      </w:r>
      <w:r w:rsidRPr="00A20523">
        <w:rPr>
          <w:rFonts w:ascii="Times New Roman" w:hAnsi="Times New Roman"/>
          <w:bCs/>
          <w:szCs w:val="28"/>
        </w:rPr>
        <w:t>Владислав СУХЛЯК</w:t>
      </w:r>
      <w:r w:rsidR="0077790F" w:rsidRPr="00A20523">
        <w:rPr>
          <w:rFonts w:ascii="Times New Roman" w:hAnsi="Times New Roman"/>
          <w:bCs/>
          <w:szCs w:val="28"/>
        </w:rPr>
        <w:t xml:space="preserve"> </w:t>
      </w: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523" w:rsidRDefault="00A20523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523" w:rsidRPr="00A20523" w:rsidRDefault="00A20523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1CD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EBB" w:rsidRPr="00A20523" w:rsidRDefault="00795EBB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5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795EBB" w:rsidRPr="00A20523" w:rsidRDefault="00D27E20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795EBB" w:rsidRPr="00A20523">
        <w:rPr>
          <w:rFonts w:ascii="Times New Roman" w:eastAsia="Times New Roman" w:hAnsi="Times New Roman"/>
          <w:sz w:val="28"/>
          <w:szCs w:val="28"/>
          <w:lang w:eastAsia="ru-RU"/>
        </w:rPr>
        <w:t>рішення Здолбунівської міської ради</w:t>
      </w:r>
    </w:p>
    <w:p w:rsidR="00E901CD" w:rsidRPr="00A20523" w:rsidRDefault="00795EBB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52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надання дозволу на списання </w:t>
      </w:r>
      <w:r w:rsidR="00E901CD" w:rsidRPr="00A20523">
        <w:rPr>
          <w:rFonts w:ascii="Times New Roman" w:eastAsia="Times New Roman" w:hAnsi="Times New Roman"/>
          <w:sz w:val="28"/>
          <w:szCs w:val="28"/>
          <w:lang w:eastAsia="ru-RU"/>
        </w:rPr>
        <w:t xml:space="preserve">апарату  рентгенівського </w:t>
      </w:r>
    </w:p>
    <w:p w:rsidR="00795EBB" w:rsidRPr="00A20523" w:rsidRDefault="00E901CD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523">
        <w:rPr>
          <w:rFonts w:ascii="Times New Roman" w:eastAsia="Times New Roman" w:hAnsi="Times New Roman"/>
          <w:sz w:val="28"/>
          <w:szCs w:val="28"/>
          <w:lang w:eastAsia="ru-RU"/>
        </w:rPr>
        <w:t>флюорографічного стаціонарного</w:t>
      </w:r>
      <w:r w:rsidR="00795EBB" w:rsidRPr="00A2052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5EBB" w:rsidRPr="00A20523" w:rsidRDefault="00795EBB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523">
        <w:rPr>
          <w:rFonts w:ascii="Times New Roman" w:eastAsia="Times New Roman" w:hAnsi="Times New Roman"/>
          <w:sz w:val="28"/>
          <w:szCs w:val="28"/>
          <w:lang w:eastAsia="ru-RU"/>
        </w:rPr>
        <w:t xml:space="preserve">від 27.03.2024 № </w:t>
      </w:r>
      <w:r w:rsidR="004802C1">
        <w:rPr>
          <w:rFonts w:ascii="Times New Roman" w:eastAsia="Times New Roman" w:hAnsi="Times New Roman"/>
          <w:sz w:val="28"/>
          <w:szCs w:val="28"/>
          <w:lang w:eastAsia="ru-RU"/>
        </w:rPr>
        <w:t>2073</w:t>
      </w:r>
    </w:p>
    <w:p w:rsidR="00795EBB" w:rsidRPr="00A20523" w:rsidRDefault="00795EBB" w:rsidP="00795E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EBB" w:rsidRPr="00A20523" w:rsidRDefault="00D27E20" w:rsidP="00795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95EBB" w:rsidRPr="00A20523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795EBB" w:rsidRPr="00A20523" w:rsidRDefault="00795EBB" w:rsidP="00795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795EBB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795EBB" w:rsidRPr="00A20523" w:rsidRDefault="00795EBB" w:rsidP="00795EB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795EBB" w:rsidRPr="00A20523" w:rsidRDefault="00795EBB" w:rsidP="00795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795EBB" w:rsidRPr="00A20523" w:rsidRDefault="00795EBB" w:rsidP="00795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523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795EBB" w:rsidRPr="00A20523" w:rsidRDefault="00795EBB" w:rsidP="00795E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A20523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A20523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A20523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795EBB" w:rsidRPr="00A20523" w:rsidRDefault="00795EBB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795EBB" w:rsidRPr="00A20523" w:rsidRDefault="00795EBB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A20523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ED646F" w:rsidRPr="00A20523" w:rsidTr="00B85165">
        <w:tc>
          <w:tcPr>
            <w:tcW w:w="4253" w:type="dxa"/>
          </w:tcPr>
          <w:p w:rsidR="00ED646F" w:rsidRDefault="00ED646F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:rsidR="00ED646F" w:rsidRDefault="00ED646F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646F" w:rsidRPr="00A20523" w:rsidRDefault="00ED646F" w:rsidP="00795EB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ED646F" w:rsidRDefault="00ED646F" w:rsidP="00795E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646F" w:rsidRPr="00ED646F" w:rsidRDefault="00ED646F" w:rsidP="00ED646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Ігор АНТОНЮК</w:t>
            </w:r>
          </w:p>
        </w:tc>
      </w:tr>
      <w:tr w:rsidR="00795EBB" w:rsidRPr="00A20523" w:rsidTr="00B85165">
        <w:tc>
          <w:tcPr>
            <w:tcW w:w="4253" w:type="dxa"/>
          </w:tcPr>
          <w:p w:rsidR="00795EBB" w:rsidRPr="00A20523" w:rsidRDefault="00795EBB" w:rsidP="00795E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795EBB" w:rsidRPr="00A20523" w:rsidRDefault="00795EBB" w:rsidP="00795EB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95EBB" w:rsidRPr="00A20523" w:rsidRDefault="00795EBB" w:rsidP="00795EB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795EBB" w:rsidRPr="00A20523" w:rsidRDefault="00795EBB" w:rsidP="00795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EBB" w:rsidRPr="00A20523" w:rsidRDefault="00795EBB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sectPr w:rsidR="00795EBB" w:rsidRPr="00A20523" w:rsidSect="00E901CD">
      <w:headerReference w:type="default" r:id="rId9"/>
      <w:pgSz w:w="11906" w:h="16838"/>
      <w:pgMar w:top="1134" w:right="567" w:bottom="1134" w:left="1701" w:header="708" w:footer="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F6" w:rsidRDefault="002523F6">
      <w:pPr>
        <w:spacing w:after="0" w:line="240" w:lineRule="auto"/>
      </w:pPr>
      <w:r>
        <w:separator/>
      </w:r>
    </w:p>
  </w:endnote>
  <w:endnote w:type="continuationSeparator" w:id="0">
    <w:p w:rsidR="002523F6" w:rsidRDefault="0025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F6" w:rsidRDefault="002523F6">
      <w:pPr>
        <w:spacing w:after="0" w:line="240" w:lineRule="auto"/>
      </w:pPr>
      <w:r>
        <w:separator/>
      </w:r>
    </w:p>
  </w:footnote>
  <w:footnote w:type="continuationSeparator" w:id="0">
    <w:p w:rsidR="002523F6" w:rsidRDefault="0025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1738"/>
      <w:docPartObj>
        <w:docPartGallery w:val="Page Numbers (Top of Page)"/>
        <w:docPartUnique/>
      </w:docPartObj>
    </w:sdtPr>
    <w:sdtEndPr/>
    <w:sdtContent>
      <w:p w:rsidR="00E901CD" w:rsidRDefault="00E901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6BA" w:rsidRPr="00E046B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B6671"/>
    <w:multiLevelType w:val="hybridMultilevel"/>
    <w:tmpl w:val="C284BF5C"/>
    <w:lvl w:ilvl="0" w:tplc="15AA79B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07154"/>
    <w:rsid w:val="00012A62"/>
    <w:rsid w:val="0004016F"/>
    <w:rsid w:val="00044992"/>
    <w:rsid w:val="000B12CC"/>
    <w:rsid w:val="000D7184"/>
    <w:rsid w:val="000F05DA"/>
    <w:rsid w:val="00120FBD"/>
    <w:rsid w:val="00137F0F"/>
    <w:rsid w:val="001529AC"/>
    <w:rsid w:val="0016181C"/>
    <w:rsid w:val="001656F9"/>
    <w:rsid w:val="001937FF"/>
    <w:rsid w:val="00221B0C"/>
    <w:rsid w:val="0023308B"/>
    <w:rsid w:val="002352FD"/>
    <w:rsid w:val="002507FB"/>
    <w:rsid w:val="002523F6"/>
    <w:rsid w:val="00261E62"/>
    <w:rsid w:val="0027728D"/>
    <w:rsid w:val="00293DAD"/>
    <w:rsid w:val="002E03C6"/>
    <w:rsid w:val="00336AC6"/>
    <w:rsid w:val="00350DC1"/>
    <w:rsid w:val="00390BB4"/>
    <w:rsid w:val="003C48A2"/>
    <w:rsid w:val="00401C35"/>
    <w:rsid w:val="004208D3"/>
    <w:rsid w:val="004543A1"/>
    <w:rsid w:val="0045616D"/>
    <w:rsid w:val="004719B3"/>
    <w:rsid w:val="004802C1"/>
    <w:rsid w:val="004A4DFD"/>
    <w:rsid w:val="004C020C"/>
    <w:rsid w:val="004C0B52"/>
    <w:rsid w:val="004C159C"/>
    <w:rsid w:val="004F17AE"/>
    <w:rsid w:val="004F391C"/>
    <w:rsid w:val="00523D87"/>
    <w:rsid w:val="0052791C"/>
    <w:rsid w:val="005478E5"/>
    <w:rsid w:val="0055172D"/>
    <w:rsid w:val="00563F48"/>
    <w:rsid w:val="0056562A"/>
    <w:rsid w:val="005672BC"/>
    <w:rsid w:val="005B42F9"/>
    <w:rsid w:val="005D744B"/>
    <w:rsid w:val="005E15D6"/>
    <w:rsid w:val="005F3CCC"/>
    <w:rsid w:val="006428B4"/>
    <w:rsid w:val="00694425"/>
    <w:rsid w:val="0070202B"/>
    <w:rsid w:val="007158FA"/>
    <w:rsid w:val="007400A1"/>
    <w:rsid w:val="007505E0"/>
    <w:rsid w:val="00772A1E"/>
    <w:rsid w:val="007762E6"/>
    <w:rsid w:val="0077790F"/>
    <w:rsid w:val="00785A29"/>
    <w:rsid w:val="00795EBB"/>
    <w:rsid w:val="007C0D5C"/>
    <w:rsid w:val="0084310C"/>
    <w:rsid w:val="0086537F"/>
    <w:rsid w:val="0088264B"/>
    <w:rsid w:val="008B1635"/>
    <w:rsid w:val="008B5813"/>
    <w:rsid w:val="008D1304"/>
    <w:rsid w:val="00925464"/>
    <w:rsid w:val="00954847"/>
    <w:rsid w:val="0098183F"/>
    <w:rsid w:val="00982208"/>
    <w:rsid w:val="00997D29"/>
    <w:rsid w:val="009C2C02"/>
    <w:rsid w:val="009F68A4"/>
    <w:rsid w:val="00A11239"/>
    <w:rsid w:val="00A136F9"/>
    <w:rsid w:val="00A20523"/>
    <w:rsid w:val="00A7468A"/>
    <w:rsid w:val="00A81E86"/>
    <w:rsid w:val="00AA1BE2"/>
    <w:rsid w:val="00AC482D"/>
    <w:rsid w:val="00B16930"/>
    <w:rsid w:val="00B77A38"/>
    <w:rsid w:val="00B93C81"/>
    <w:rsid w:val="00BA0034"/>
    <w:rsid w:val="00BA08D1"/>
    <w:rsid w:val="00BB4725"/>
    <w:rsid w:val="00C15662"/>
    <w:rsid w:val="00C46373"/>
    <w:rsid w:val="00C77327"/>
    <w:rsid w:val="00C94BC4"/>
    <w:rsid w:val="00CA28AD"/>
    <w:rsid w:val="00CA53D7"/>
    <w:rsid w:val="00CC750E"/>
    <w:rsid w:val="00CF69FC"/>
    <w:rsid w:val="00D27E20"/>
    <w:rsid w:val="00D83F49"/>
    <w:rsid w:val="00D87DD3"/>
    <w:rsid w:val="00DC217E"/>
    <w:rsid w:val="00DF73CE"/>
    <w:rsid w:val="00E046BA"/>
    <w:rsid w:val="00E175F9"/>
    <w:rsid w:val="00E22872"/>
    <w:rsid w:val="00E410A2"/>
    <w:rsid w:val="00E46D38"/>
    <w:rsid w:val="00E505D5"/>
    <w:rsid w:val="00E901CD"/>
    <w:rsid w:val="00EA1BB1"/>
    <w:rsid w:val="00EA4D09"/>
    <w:rsid w:val="00ED646F"/>
    <w:rsid w:val="00F05BD3"/>
    <w:rsid w:val="00F23972"/>
    <w:rsid w:val="00F35D60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2024-03-27T13:09:00Z</cp:lastPrinted>
  <dcterms:created xsi:type="dcterms:W3CDTF">2024-03-13T07:14:00Z</dcterms:created>
  <dcterms:modified xsi:type="dcterms:W3CDTF">2024-03-27T13:09:00Z</dcterms:modified>
</cp:coreProperties>
</file>