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ED4" w:rsidRDefault="000C6FA6" w:rsidP="000C6FA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" w:eastAsia="Times" w:hAnsi="Times" w:cs="Times"/>
          <w:color w:val="000000"/>
          <w:sz w:val="32"/>
          <w:szCs w:val="32"/>
        </w:rPr>
      </w:pPr>
      <w:proofErr w:type="spellStart"/>
      <w:r>
        <w:rPr>
          <w:rFonts w:ascii="Times" w:eastAsia="Times" w:hAnsi="Times" w:cs="Times"/>
          <w:color w:val="000000"/>
          <w:sz w:val="32"/>
          <w:szCs w:val="32"/>
        </w:rPr>
        <w:t>Проєкт</w:t>
      </w:r>
      <w:proofErr w:type="spellEnd"/>
    </w:p>
    <w:p w:rsidR="00962ED4" w:rsidRDefault="000C6F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962ED4" w:rsidRDefault="000C6F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962ED4" w:rsidRDefault="000C6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962ED4" w:rsidRDefault="000C6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962ED4" w:rsidRDefault="00962E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ED4" w:rsidRDefault="000C6FA6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962ED4" w:rsidRDefault="00962E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ED4" w:rsidRDefault="000C6FA6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26 квітня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року                                                № ________</w:t>
      </w:r>
    </w:p>
    <w:p w:rsidR="00962ED4" w:rsidRDefault="00962E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ED4" w:rsidRDefault="000C6FA6" w:rsidP="000C6FA6">
      <w:pPr>
        <w:pBdr>
          <w:between w:val="nil"/>
        </w:pBdr>
        <w:ind w:right="63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дозволу на укладання договору поділу</w:t>
      </w:r>
    </w:p>
    <w:p w:rsidR="00962ED4" w:rsidRDefault="00962E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ED4" w:rsidRDefault="000C6F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статей 17, 18 Закону України «Про охорону дитинства», статті 12 Закону України «Про основи соціального захисту бездомних громадян і безпритульних дітей», пункту 67 Порядку провадження органами опіки та піклування діяльності, пов’язаної із захистом  прав  дитини,  затвердженого  постановою  Кабінету  Міністрів  України від 24 вересня 2008 року № 866, ро</w:t>
      </w:r>
      <w:r w:rsidR="004C56EA">
        <w:rPr>
          <w:rFonts w:ascii="Times New Roman" w:eastAsia="Times New Roman" w:hAnsi="Times New Roman" w:cs="Times New Roman"/>
          <w:color w:val="000000"/>
          <w:sz w:val="28"/>
          <w:szCs w:val="28"/>
        </w:rPr>
        <w:t>зглянувши документи, подані гр.*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діє за </w:t>
      </w:r>
      <w:r w:rsidR="004C56EA">
        <w:rPr>
          <w:rFonts w:ascii="Times New Roman" w:eastAsia="Times New Roman" w:hAnsi="Times New Roman" w:cs="Times New Roman"/>
          <w:color w:val="000000"/>
          <w:sz w:val="28"/>
          <w:szCs w:val="28"/>
        </w:rPr>
        <w:t>дорученням    в    інтересах *,   жителями  м. Здолбунів,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підставі подання служби у справах дітей Здолбунівської міської ради від 26 березня 2024 року № 152/01-23/24,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0C6FA6" w:rsidRDefault="000C6F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ED4" w:rsidRDefault="000C6F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0C6FA6" w:rsidRDefault="000C6F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2ED4" w:rsidRDefault="004C56EA" w:rsidP="004C56EA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bookmarkStart w:id="1" w:name="_GoBack"/>
      <w:bookmarkEnd w:id="1"/>
      <w:r w:rsidR="000C6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Надати дозвіл співвласникам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="000C6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діє за дорученням в інтересах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*, жителям м. Здолбунів, вул.*, буд.*</w:t>
      </w:r>
      <w:r w:rsidR="000C6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на укладання договору поділу житлового  будинку,  розташованого 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 м.  Здолбунів,  вул.*, буд.*</w:t>
      </w:r>
      <w:r w:rsidR="000C6FA6"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в якому зареєстровані та мають 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  користування  неповнолітня *,*</w:t>
      </w:r>
      <w:r w:rsidR="000C6F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малолітній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 w:rsidR="000C6FA6">
        <w:rPr>
          <w:rFonts w:ascii="Times New Roman" w:eastAsia="Times New Roman" w:hAnsi="Times New Roman" w:cs="Times New Roman"/>
          <w:color w:val="000000"/>
          <w:sz w:val="28"/>
          <w:szCs w:val="28"/>
        </w:rPr>
        <w:t>року народження.</w:t>
      </w:r>
    </w:p>
    <w:p w:rsidR="00962ED4" w:rsidRDefault="000C6FA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962ED4" w:rsidRDefault="00962E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p w:rsidR="00962ED4" w:rsidRDefault="000C6F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Владислав СУХЛЯК</w:t>
      </w:r>
    </w:p>
    <w:p w:rsidR="00962ED4" w:rsidRDefault="00962ED4" w:rsidP="000C6F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62ED4" w:rsidSect="000C6FA6">
      <w:pgSz w:w="11906" w:h="16838"/>
      <w:pgMar w:top="709" w:right="567" w:bottom="56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03AB4"/>
    <w:multiLevelType w:val="multilevel"/>
    <w:tmpl w:val="8340CB9E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D4"/>
    <w:rsid w:val="000C6FA6"/>
    <w:rsid w:val="004C56EA"/>
    <w:rsid w:val="0096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6E22"/>
  <w15:docId w15:val="{5560E3C2-3AA9-43C5-B046-153A5CC5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0C6FA6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0C6FA6"/>
    <w:rPr>
      <w:rFonts w:ascii="Segoe UI" w:hAnsi="Segoe UI" w:cs="Segoe UI"/>
      <w:sz w:val="18"/>
      <w:szCs w:val="18"/>
    </w:rPr>
  </w:style>
  <w:style w:type="paragraph" w:styleId="af9">
    <w:name w:val="List Paragraph"/>
    <w:basedOn w:val="a"/>
    <w:uiPriority w:val="34"/>
    <w:qFormat/>
    <w:rsid w:val="004C5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iHJ6+WefrStvwlocof8ORxpmBg==">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1217</Words>
  <Characters>695</Characters>
  <Application>Microsoft Office Word</Application>
  <DocSecurity>0</DocSecurity>
  <Lines>5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2024-03-27T13:38:00Z</dcterms:created>
  <dcterms:modified xsi:type="dcterms:W3CDTF">2024-04-17T14:08:00Z</dcterms:modified>
</cp:coreProperties>
</file>