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864" w:rsidRPr="00266D36" w:rsidRDefault="00F41864" w:rsidP="00F41864">
      <w:pPr>
        <w:ind w:left="5670"/>
        <w:rPr>
          <w:caps/>
          <w:sz w:val="28"/>
          <w:szCs w:val="28"/>
          <w:lang w:val="uk-UA"/>
        </w:rPr>
      </w:pPr>
      <w:r w:rsidRPr="00266D36">
        <w:rPr>
          <w:caps/>
          <w:sz w:val="28"/>
          <w:szCs w:val="28"/>
          <w:lang w:val="uk-UA"/>
        </w:rPr>
        <w:t>Затверджено</w:t>
      </w:r>
      <w:r w:rsidRPr="00266D36">
        <w:rPr>
          <w:caps/>
          <w:sz w:val="28"/>
          <w:szCs w:val="28"/>
          <w:lang w:val="uk-UA"/>
        </w:rPr>
        <w:tab/>
      </w:r>
      <w:r w:rsidRPr="00266D36">
        <w:rPr>
          <w:caps/>
          <w:sz w:val="28"/>
          <w:szCs w:val="28"/>
          <w:lang w:val="uk-UA"/>
        </w:rPr>
        <w:tab/>
      </w:r>
    </w:p>
    <w:p w:rsidR="00F41864" w:rsidRPr="00266D36" w:rsidRDefault="00F41864" w:rsidP="00F41864">
      <w:pPr>
        <w:ind w:left="5670"/>
        <w:rPr>
          <w:sz w:val="28"/>
          <w:szCs w:val="28"/>
          <w:lang w:val="uk-UA"/>
        </w:rPr>
      </w:pPr>
      <w:r w:rsidRPr="00266D36">
        <w:rPr>
          <w:sz w:val="28"/>
          <w:szCs w:val="28"/>
          <w:lang w:val="uk-UA"/>
        </w:rPr>
        <w:t xml:space="preserve">Рішення Здолбунівської </w:t>
      </w:r>
    </w:p>
    <w:p w:rsidR="00F41864" w:rsidRPr="00266D36" w:rsidRDefault="00F41864" w:rsidP="00F41864">
      <w:pPr>
        <w:ind w:left="5670"/>
        <w:rPr>
          <w:sz w:val="28"/>
          <w:szCs w:val="28"/>
          <w:lang w:val="uk-UA"/>
        </w:rPr>
      </w:pPr>
      <w:r w:rsidRPr="00266D36">
        <w:rPr>
          <w:sz w:val="28"/>
          <w:szCs w:val="28"/>
          <w:lang w:val="uk-UA"/>
        </w:rPr>
        <w:t xml:space="preserve">міської ради  </w:t>
      </w:r>
    </w:p>
    <w:p w:rsidR="00F41864" w:rsidRDefault="00F41864" w:rsidP="00F41864">
      <w:pPr>
        <w:ind w:left="5670"/>
        <w:rPr>
          <w:sz w:val="28"/>
          <w:szCs w:val="28"/>
          <w:lang w:val="uk-UA"/>
        </w:rPr>
      </w:pPr>
      <w:r w:rsidRPr="00266D36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03 лютого</w:t>
      </w:r>
      <w:r>
        <w:rPr>
          <w:sz w:val="28"/>
          <w:szCs w:val="28"/>
          <w:lang w:val="uk-UA"/>
        </w:rPr>
        <w:t xml:space="preserve"> 2021 року № 99</w:t>
      </w:r>
    </w:p>
    <w:p w:rsidR="00F41864" w:rsidRDefault="00F41864" w:rsidP="00F41864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 редакції рішення Здолбунівської міської ради</w:t>
      </w:r>
    </w:p>
    <w:p w:rsidR="00F41864" w:rsidRPr="00266D36" w:rsidRDefault="00F41864" w:rsidP="00F41864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22 грудня 2021 року № 1015)</w:t>
      </w:r>
    </w:p>
    <w:p w:rsidR="000A2915" w:rsidRPr="000A2915" w:rsidRDefault="000A2915" w:rsidP="000A2915">
      <w:pPr>
        <w:rPr>
          <w:sz w:val="28"/>
          <w:szCs w:val="28"/>
          <w:lang w:val="uk-UA"/>
        </w:rPr>
      </w:pPr>
    </w:p>
    <w:p w:rsidR="000A2915" w:rsidRPr="000A2915" w:rsidRDefault="000A2915" w:rsidP="000A2915">
      <w:pPr>
        <w:keepNext/>
        <w:jc w:val="center"/>
        <w:outlineLvl w:val="1"/>
        <w:rPr>
          <w:b/>
          <w:sz w:val="52"/>
          <w:szCs w:val="52"/>
          <w:lang w:val="uk-UA"/>
        </w:rPr>
      </w:pPr>
    </w:p>
    <w:p w:rsidR="000A2915" w:rsidRPr="000A2915" w:rsidRDefault="000A2915" w:rsidP="000A2915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0A2915">
        <w:rPr>
          <w:b/>
          <w:sz w:val="28"/>
          <w:szCs w:val="28"/>
          <w:lang w:val="uk-UA" w:eastAsia="zh-CN"/>
        </w:rPr>
        <w:t xml:space="preserve">Програма </w:t>
      </w:r>
    </w:p>
    <w:p w:rsidR="000A2915" w:rsidRPr="000A2915" w:rsidRDefault="000A2915" w:rsidP="000A2915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0A2915">
        <w:rPr>
          <w:b/>
          <w:sz w:val="28"/>
          <w:szCs w:val="28"/>
          <w:lang w:val="uk-UA" w:eastAsia="zh-CN"/>
        </w:rPr>
        <w:t>фінансової підтримки комунального некомерційного підприємства «Здолбунівська стоматологічна поліклініка» Здолбунівської міської ради Рівненської області на 2021-2025 роки</w:t>
      </w:r>
      <w:r w:rsidRPr="000A2915">
        <w:rPr>
          <w:b/>
          <w:sz w:val="28"/>
          <w:szCs w:val="28"/>
          <w:lang w:val="uk-UA" w:eastAsia="zh-CN"/>
        </w:rPr>
        <w:br/>
      </w:r>
    </w:p>
    <w:p w:rsidR="008418C6" w:rsidRPr="000A2915" w:rsidRDefault="008418C6" w:rsidP="000A2915">
      <w:pPr>
        <w:pStyle w:val="Style3"/>
        <w:widowControl/>
        <w:tabs>
          <w:tab w:val="left" w:pos="795"/>
          <w:tab w:val="left" w:pos="998"/>
        </w:tabs>
        <w:jc w:val="center"/>
        <w:rPr>
          <w:rStyle w:val="FontStyle12"/>
          <w:bCs/>
          <w:sz w:val="28"/>
          <w:szCs w:val="28"/>
        </w:rPr>
      </w:pPr>
      <w:r w:rsidRPr="000A2915">
        <w:rPr>
          <w:rStyle w:val="FontStyle12"/>
          <w:bCs/>
          <w:sz w:val="28"/>
          <w:szCs w:val="28"/>
        </w:rPr>
        <w:t>Загальні положення</w:t>
      </w:r>
    </w:p>
    <w:p w:rsidR="000A2915" w:rsidRPr="000A2915" w:rsidRDefault="000A2915" w:rsidP="005C6B94">
      <w:pPr>
        <w:tabs>
          <w:tab w:val="left" w:pos="-900"/>
          <w:tab w:val="left" w:pos="0"/>
        </w:tabs>
        <w:ind w:firstLine="709"/>
        <w:jc w:val="both"/>
        <w:rPr>
          <w:sz w:val="28"/>
          <w:szCs w:val="28"/>
          <w:lang w:val="uk-UA" w:eastAsia="uk-UA"/>
        </w:rPr>
      </w:pPr>
    </w:p>
    <w:p w:rsidR="008418C6" w:rsidRPr="000A2915" w:rsidRDefault="008418C6" w:rsidP="005C6B94">
      <w:pPr>
        <w:tabs>
          <w:tab w:val="left" w:pos="-900"/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0A2915">
        <w:rPr>
          <w:sz w:val="28"/>
          <w:szCs w:val="28"/>
          <w:lang w:val="uk-UA" w:eastAsia="uk-UA"/>
        </w:rPr>
        <w:t>Комунальне неком</w:t>
      </w:r>
      <w:r w:rsidR="006F0DEF" w:rsidRPr="000A2915">
        <w:rPr>
          <w:sz w:val="28"/>
          <w:szCs w:val="28"/>
          <w:lang w:val="uk-UA" w:eastAsia="uk-UA"/>
        </w:rPr>
        <w:t>ерційне підприємство «</w:t>
      </w:r>
      <w:r w:rsidR="00C5503F" w:rsidRPr="000A2915">
        <w:rPr>
          <w:sz w:val="28"/>
          <w:szCs w:val="28"/>
          <w:lang w:val="uk-UA" w:eastAsia="uk-UA"/>
        </w:rPr>
        <w:t>Здолбунівська</w:t>
      </w:r>
      <w:r w:rsidRPr="000A2915">
        <w:rPr>
          <w:sz w:val="28"/>
          <w:szCs w:val="28"/>
          <w:lang w:val="uk-UA" w:eastAsia="uk-UA"/>
        </w:rPr>
        <w:t xml:space="preserve"> </w:t>
      </w:r>
      <w:r w:rsidR="0040061B" w:rsidRPr="000A2915">
        <w:rPr>
          <w:sz w:val="28"/>
          <w:szCs w:val="28"/>
          <w:lang w:val="uk-UA" w:eastAsia="uk-UA"/>
        </w:rPr>
        <w:t>стоматологічна поліклініка</w:t>
      </w:r>
      <w:r w:rsidRPr="000A2915">
        <w:rPr>
          <w:sz w:val="28"/>
          <w:szCs w:val="28"/>
          <w:lang w:val="uk-UA" w:eastAsia="uk-UA"/>
        </w:rPr>
        <w:t>»</w:t>
      </w:r>
      <w:r w:rsidR="006F0DEF" w:rsidRPr="000A2915">
        <w:rPr>
          <w:sz w:val="28"/>
          <w:szCs w:val="28"/>
          <w:lang w:val="uk-UA" w:eastAsia="uk-UA"/>
        </w:rPr>
        <w:t xml:space="preserve"> </w:t>
      </w:r>
      <w:r w:rsidR="00C5503F" w:rsidRPr="000A2915">
        <w:rPr>
          <w:sz w:val="28"/>
          <w:szCs w:val="28"/>
          <w:lang w:val="uk-UA" w:eastAsia="uk-UA"/>
        </w:rPr>
        <w:t>Здолбунівської</w:t>
      </w:r>
      <w:r w:rsidR="006F0DEF" w:rsidRPr="000A2915">
        <w:rPr>
          <w:sz w:val="28"/>
          <w:szCs w:val="28"/>
          <w:lang w:val="uk-UA" w:eastAsia="uk-UA"/>
        </w:rPr>
        <w:t xml:space="preserve"> </w:t>
      </w:r>
      <w:r w:rsidR="00666AD5" w:rsidRPr="000A2915">
        <w:rPr>
          <w:sz w:val="28"/>
          <w:szCs w:val="28"/>
          <w:lang w:val="uk-UA" w:eastAsia="uk-UA"/>
        </w:rPr>
        <w:t>міської</w:t>
      </w:r>
      <w:r w:rsidR="006F0DEF" w:rsidRPr="000A2915">
        <w:rPr>
          <w:sz w:val="28"/>
          <w:szCs w:val="28"/>
          <w:lang w:val="uk-UA" w:eastAsia="uk-UA"/>
        </w:rPr>
        <w:t xml:space="preserve"> ради</w:t>
      </w:r>
      <w:r w:rsidRPr="000A2915">
        <w:rPr>
          <w:sz w:val="28"/>
          <w:szCs w:val="28"/>
          <w:lang w:val="uk-UA" w:eastAsia="uk-UA"/>
        </w:rPr>
        <w:t xml:space="preserve"> (далі</w:t>
      </w:r>
      <w:r w:rsidR="00861CC1" w:rsidRPr="000A2915">
        <w:rPr>
          <w:sz w:val="28"/>
          <w:szCs w:val="28"/>
          <w:lang w:val="uk-UA" w:eastAsia="uk-UA"/>
        </w:rPr>
        <w:t xml:space="preserve"> —</w:t>
      </w:r>
      <w:r w:rsidRPr="000A2915">
        <w:rPr>
          <w:sz w:val="28"/>
          <w:szCs w:val="28"/>
          <w:lang w:val="uk-UA" w:eastAsia="uk-UA"/>
        </w:rPr>
        <w:t xml:space="preserve"> </w:t>
      </w:r>
      <w:r w:rsidR="0040061B" w:rsidRPr="000A2915">
        <w:rPr>
          <w:sz w:val="28"/>
          <w:szCs w:val="28"/>
          <w:lang w:val="uk-UA" w:eastAsia="uk-UA"/>
        </w:rPr>
        <w:t>Здолбунівська стоматполіклініка</w:t>
      </w:r>
      <w:r w:rsidRPr="000A2915">
        <w:rPr>
          <w:sz w:val="28"/>
          <w:szCs w:val="28"/>
          <w:lang w:val="uk-UA" w:eastAsia="uk-UA"/>
        </w:rPr>
        <w:t xml:space="preserve">) </w:t>
      </w:r>
      <w:r w:rsidR="00666AD5" w:rsidRPr="000A2915">
        <w:rPr>
          <w:sz w:val="28"/>
          <w:szCs w:val="28"/>
          <w:lang w:val="uk-UA"/>
        </w:rPr>
        <w:t>є правонаступником</w:t>
      </w:r>
      <w:r w:rsidRPr="000A2915">
        <w:rPr>
          <w:sz w:val="28"/>
          <w:szCs w:val="28"/>
          <w:lang w:val="uk-UA"/>
        </w:rPr>
        <w:t xml:space="preserve"> </w:t>
      </w:r>
      <w:r w:rsidR="0040061B" w:rsidRPr="000A2915">
        <w:rPr>
          <w:sz w:val="28"/>
          <w:szCs w:val="28"/>
          <w:lang w:val="uk-UA"/>
        </w:rPr>
        <w:t xml:space="preserve">комунального закладу охорони здоров’я «Районна стоматологічна поліклініка Здолбунівської районної ради Рівненської області» </w:t>
      </w:r>
      <w:r w:rsidR="00666AD5" w:rsidRPr="000A2915">
        <w:rPr>
          <w:sz w:val="28"/>
          <w:szCs w:val="28"/>
          <w:lang w:val="uk-UA"/>
        </w:rPr>
        <w:t>згідно рішення Здолбунівської міської ради № 73 від 24.12.2020 року</w:t>
      </w:r>
      <w:r w:rsidR="00DD1133" w:rsidRPr="000A2915">
        <w:rPr>
          <w:sz w:val="28"/>
          <w:szCs w:val="28"/>
          <w:lang w:val="uk-UA"/>
        </w:rPr>
        <w:t xml:space="preserve"> «Про перейменування комунальних закладів (бюджетних установ), затвердження Статутів в новій редакції та визначення розпорядника бюджетних коштів нижчого рівня»</w:t>
      </w:r>
    </w:p>
    <w:p w:rsidR="008418C6" w:rsidRPr="000A2915" w:rsidRDefault="008418C6" w:rsidP="005C6B94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>Програма розроблена на підставі Закону України «Про місцеве самоврядування в Україні», Цивільного кодексу України, Господарського кодексу України, Бюджетного кодексу України та інших нормативно-правових актів.</w:t>
      </w:r>
    </w:p>
    <w:p w:rsidR="008418C6" w:rsidRPr="000A2915" w:rsidRDefault="008418C6" w:rsidP="005C6B94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>У Пр</w:t>
      </w:r>
      <w:r w:rsidR="00861CC1" w:rsidRPr="000A2915">
        <w:rPr>
          <w:rFonts w:ascii="Times New Roman" w:hAnsi="Times New Roman"/>
          <w:sz w:val="28"/>
          <w:szCs w:val="28"/>
          <w:lang w:val="uk-UA"/>
        </w:rPr>
        <w:t xml:space="preserve">ограмі визначено цілі розвитку </w:t>
      </w:r>
      <w:r w:rsidR="00BD679F" w:rsidRPr="000A2915">
        <w:rPr>
          <w:rFonts w:ascii="Times New Roman" w:hAnsi="Times New Roman"/>
          <w:sz w:val="28"/>
          <w:szCs w:val="28"/>
          <w:lang w:val="uk-UA"/>
        </w:rPr>
        <w:t>к</w:t>
      </w:r>
      <w:r w:rsidRPr="000A2915">
        <w:rPr>
          <w:rFonts w:ascii="Times New Roman" w:hAnsi="Times New Roman"/>
          <w:sz w:val="28"/>
          <w:szCs w:val="28"/>
          <w:lang w:val="uk-UA"/>
        </w:rPr>
        <w:t>омунального некомерці</w:t>
      </w:r>
      <w:r w:rsidR="00861CC1" w:rsidRPr="000A2915">
        <w:rPr>
          <w:rFonts w:ascii="Times New Roman" w:hAnsi="Times New Roman"/>
          <w:sz w:val="28"/>
          <w:szCs w:val="28"/>
          <w:lang w:val="uk-UA"/>
        </w:rPr>
        <w:t>йного підприємства</w:t>
      </w:r>
      <w:r w:rsidR="00102C00" w:rsidRPr="000A2915">
        <w:rPr>
          <w:sz w:val="28"/>
          <w:szCs w:val="28"/>
          <w:lang w:val="uk-UA" w:eastAsia="uk-UA"/>
        </w:rPr>
        <w:t xml:space="preserve"> </w:t>
      </w:r>
      <w:r w:rsidR="00102C00" w:rsidRPr="000A2915">
        <w:rPr>
          <w:rFonts w:ascii="Times New Roman" w:hAnsi="Times New Roman"/>
          <w:sz w:val="28"/>
          <w:szCs w:val="28"/>
          <w:lang w:val="uk-UA" w:eastAsia="uk-UA"/>
        </w:rPr>
        <w:t>«</w:t>
      </w:r>
      <w:r w:rsidR="00C5503F" w:rsidRPr="000A2915">
        <w:rPr>
          <w:rFonts w:ascii="Times New Roman" w:hAnsi="Times New Roman"/>
          <w:sz w:val="28"/>
          <w:szCs w:val="28"/>
          <w:lang w:val="uk-UA" w:eastAsia="uk-UA"/>
        </w:rPr>
        <w:t>Здолбунівська</w:t>
      </w:r>
      <w:r w:rsidR="00102C00" w:rsidRPr="000A291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40061B" w:rsidRPr="000A2915">
        <w:rPr>
          <w:rFonts w:ascii="Times New Roman" w:hAnsi="Times New Roman"/>
          <w:sz w:val="28"/>
          <w:szCs w:val="28"/>
          <w:lang w:val="uk-UA" w:eastAsia="uk-UA"/>
        </w:rPr>
        <w:t>стоматологічна поліклініка</w:t>
      </w:r>
      <w:r w:rsidR="00102C00" w:rsidRPr="000A2915">
        <w:rPr>
          <w:rFonts w:ascii="Times New Roman" w:hAnsi="Times New Roman"/>
          <w:sz w:val="28"/>
          <w:szCs w:val="28"/>
          <w:lang w:val="uk-UA" w:eastAsia="uk-UA"/>
        </w:rPr>
        <w:t xml:space="preserve">» </w:t>
      </w:r>
      <w:r w:rsidR="00C5503F" w:rsidRPr="000A2915">
        <w:rPr>
          <w:rFonts w:ascii="Times New Roman" w:hAnsi="Times New Roman"/>
          <w:sz w:val="28"/>
          <w:szCs w:val="28"/>
          <w:lang w:val="uk-UA" w:eastAsia="uk-UA"/>
        </w:rPr>
        <w:t xml:space="preserve">Здолбунівської </w:t>
      </w:r>
      <w:r w:rsidR="00DD1133" w:rsidRPr="000A2915">
        <w:rPr>
          <w:rFonts w:ascii="Times New Roman" w:hAnsi="Times New Roman"/>
          <w:sz w:val="28"/>
          <w:szCs w:val="28"/>
          <w:lang w:val="uk-UA" w:eastAsia="uk-UA"/>
        </w:rPr>
        <w:t>міської</w:t>
      </w:r>
      <w:r w:rsidR="00102C00" w:rsidRPr="000A2915">
        <w:rPr>
          <w:rFonts w:ascii="Times New Roman" w:hAnsi="Times New Roman"/>
          <w:sz w:val="28"/>
          <w:szCs w:val="28"/>
          <w:lang w:val="uk-UA" w:eastAsia="uk-UA"/>
        </w:rPr>
        <w:t xml:space="preserve"> ради</w:t>
      </w:r>
      <w:r w:rsidRPr="000A2915">
        <w:rPr>
          <w:rFonts w:ascii="Times New Roman" w:hAnsi="Times New Roman"/>
          <w:sz w:val="28"/>
          <w:szCs w:val="28"/>
          <w:lang w:val="uk-UA"/>
        </w:rPr>
        <w:t>, проведено аналіз надання медичних, господарських та інших послуг. Програмою визначено основні завдання, вирішення яких сп</w:t>
      </w:r>
      <w:r w:rsidR="00E65C2E" w:rsidRPr="000A2915">
        <w:rPr>
          <w:rFonts w:ascii="Times New Roman" w:hAnsi="Times New Roman"/>
          <w:sz w:val="28"/>
          <w:szCs w:val="28"/>
          <w:lang w:val="uk-UA"/>
        </w:rPr>
        <w:t>риятимуть наданню вторинної спеціалізованої</w:t>
      </w:r>
      <w:r w:rsidRPr="000A2915">
        <w:rPr>
          <w:rFonts w:ascii="Times New Roman" w:hAnsi="Times New Roman"/>
          <w:sz w:val="28"/>
          <w:szCs w:val="28"/>
          <w:lang w:val="uk-UA"/>
        </w:rPr>
        <w:t xml:space="preserve"> медичної допомоги мешканцям</w:t>
      </w:r>
      <w:r w:rsidR="00DD1133" w:rsidRPr="000A2915">
        <w:rPr>
          <w:rFonts w:ascii="Times New Roman" w:hAnsi="Times New Roman"/>
          <w:sz w:val="28"/>
          <w:szCs w:val="28"/>
          <w:lang w:val="uk-UA"/>
        </w:rPr>
        <w:t xml:space="preserve">, які проживають на території </w:t>
      </w:r>
      <w:r w:rsidR="002845B9" w:rsidRPr="000A29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503F" w:rsidRPr="000A2915">
        <w:rPr>
          <w:rFonts w:ascii="Times New Roman" w:hAnsi="Times New Roman"/>
          <w:sz w:val="28"/>
          <w:szCs w:val="28"/>
          <w:lang w:val="uk-UA"/>
        </w:rPr>
        <w:t>Здолбунівсько</w:t>
      </w:r>
      <w:r w:rsidR="00DD1133" w:rsidRPr="000A2915">
        <w:rPr>
          <w:rFonts w:ascii="Times New Roman" w:hAnsi="Times New Roman"/>
          <w:sz w:val="28"/>
          <w:szCs w:val="28"/>
          <w:lang w:val="uk-UA"/>
        </w:rPr>
        <w:t>ї міської ради</w:t>
      </w:r>
      <w:r w:rsidR="009B4DB3" w:rsidRPr="000A29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2915">
        <w:rPr>
          <w:rFonts w:ascii="Times New Roman" w:hAnsi="Times New Roman"/>
          <w:sz w:val="28"/>
          <w:szCs w:val="28"/>
          <w:lang w:val="uk-UA"/>
        </w:rPr>
        <w:t xml:space="preserve">та іншим громадянам. </w:t>
      </w:r>
    </w:p>
    <w:p w:rsidR="008418C6" w:rsidRPr="000A2915" w:rsidRDefault="008418C6" w:rsidP="005C6B94">
      <w:pPr>
        <w:tabs>
          <w:tab w:val="left" w:pos="0"/>
          <w:tab w:val="left" w:pos="600"/>
          <w:tab w:val="left" w:pos="1830"/>
          <w:tab w:val="left" w:pos="3165"/>
        </w:tabs>
        <w:ind w:firstLine="709"/>
        <w:jc w:val="both"/>
        <w:rPr>
          <w:sz w:val="28"/>
          <w:szCs w:val="28"/>
          <w:lang w:val="uk-UA"/>
        </w:rPr>
      </w:pPr>
      <w:r w:rsidRPr="000A2915">
        <w:rPr>
          <w:sz w:val="28"/>
          <w:szCs w:val="28"/>
          <w:lang w:val="uk-UA"/>
        </w:rPr>
        <w:t xml:space="preserve">Комунальне некомерційне підприємство належить </w:t>
      </w:r>
      <w:r w:rsidR="009B4DB3" w:rsidRPr="000A2915">
        <w:rPr>
          <w:sz w:val="28"/>
          <w:szCs w:val="28"/>
          <w:lang w:val="uk-UA"/>
        </w:rPr>
        <w:t xml:space="preserve">до сфери управління </w:t>
      </w:r>
      <w:r w:rsidR="00DD1133" w:rsidRPr="000A2915">
        <w:rPr>
          <w:sz w:val="28"/>
          <w:szCs w:val="28"/>
          <w:lang w:val="uk-UA"/>
        </w:rPr>
        <w:t xml:space="preserve">Управління з гуманітарних питань </w:t>
      </w:r>
      <w:r w:rsidR="00C5503F" w:rsidRPr="000A2915">
        <w:rPr>
          <w:sz w:val="28"/>
          <w:szCs w:val="28"/>
          <w:lang w:val="uk-UA"/>
        </w:rPr>
        <w:t>Здолбунівської</w:t>
      </w:r>
      <w:r w:rsidR="009B4DB3" w:rsidRPr="000A2915">
        <w:rPr>
          <w:sz w:val="28"/>
          <w:szCs w:val="28"/>
          <w:lang w:val="uk-UA"/>
        </w:rPr>
        <w:t xml:space="preserve"> </w:t>
      </w:r>
      <w:r w:rsidR="00DD1133" w:rsidRPr="000A2915">
        <w:rPr>
          <w:sz w:val="28"/>
          <w:szCs w:val="28"/>
          <w:lang w:val="uk-UA"/>
        </w:rPr>
        <w:t>міської</w:t>
      </w:r>
      <w:r w:rsidR="00E65C2E" w:rsidRPr="000A2915">
        <w:rPr>
          <w:sz w:val="28"/>
          <w:szCs w:val="28"/>
          <w:lang w:val="uk-UA"/>
        </w:rPr>
        <w:t xml:space="preserve"> ради</w:t>
      </w:r>
      <w:r w:rsidR="002845B9" w:rsidRPr="000A2915">
        <w:rPr>
          <w:sz w:val="28"/>
          <w:szCs w:val="28"/>
          <w:lang w:val="uk-UA"/>
        </w:rPr>
        <w:t xml:space="preserve"> (далі — </w:t>
      </w:r>
      <w:r w:rsidRPr="000A2915">
        <w:rPr>
          <w:sz w:val="28"/>
          <w:szCs w:val="28"/>
          <w:lang w:val="uk-UA"/>
        </w:rPr>
        <w:t>Орган управління)</w:t>
      </w:r>
      <w:r w:rsidR="002845B9" w:rsidRPr="000A2915">
        <w:rPr>
          <w:sz w:val="28"/>
          <w:szCs w:val="28"/>
          <w:lang w:val="uk-UA"/>
        </w:rPr>
        <w:t>.</w:t>
      </w:r>
    </w:p>
    <w:p w:rsidR="008418C6" w:rsidRPr="000A2915" w:rsidRDefault="0040061B" w:rsidP="005C6B94">
      <w:pPr>
        <w:tabs>
          <w:tab w:val="left" w:pos="0"/>
          <w:tab w:val="left" w:pos="600"/>
          <w:tab w:val="left" w:pos="1830"/>
          <w:tab w:val="left" w:pos="3165"/>
        </w:tabs>
        <w:ind w:firstLine="709"/>
        <w:jc w:val="both"/>
        <w:rPr>
          <w:sz w:val="28"/>
          <w:szCs w:val="28"/>
          <w:lang w:val="uk-UA"/>
        </w:rPr>
      </w:pPr>
      <w:r w:rsidRPr="000A2915">
        <w:rPr>
          <w:sz w:val="28"/>
          <w:szCs w:val="28"/>
          <w:lang w:val="uk-UA"/>
        </w:rPr>
        <w:t>Здолбунівська стоматполіклініка</w:t>
      </w:r>
      <w:r w:rsidR="008418C6" w:rsidRPr="000A2915">
        <w:rPr>
          <w:sz w:val="28"/>
          <w:szCs w:val="28"/>
          <w:lang w:val="uk-UA"/>
        </w:rPr>
        <w:t xml:space="preserve"> підзвіт</w:t>
      </w:r>
      <w:r w:rsidR="00593C7B" w:rsidRPr="000A2915">
        <w:rPr>
          <w:sz w:val="28"/>
          <w:szCs w:val="28"/>
          <w:lang w:val="uk-UA"/>
        </w:rPr>
        <w:t>на і підконтрольна Засновнику, О</w:t>
      </w:r>
      <w:r w:rsidR="008418C6" w:rsidRPr="000A2915">
        <w:rPr>
          <w:sz w:val="28"/>
          <w:szCs w:val="28"/>
          <w:lang w:val="uk-UA"/>
        </w:rPr>
        <w:t xml:space="preserve">ргану управління. </w:t>
      </w:r>
    </w:p>
    <w:p w:rsidR="008418C6" w:rsidRPr="000A2915" w:rsidRDefault="008418C6" w:rsidP="005C6B94">
      <w:pPr>
        <w:tabs>
          <w:tab w:val="left" w:pos="0"/>
          <w:tab w:val="left" w:pos="600"/>
          <w:tab w:val="left" w:pos="1830"/>
          <w:tab w:val="left" w:pos="3165"/>
        </w:tabs>
        <w:ind w:firstLine="709"/>
        <w:jc w:val="both"/>
        <w:rPr>
          <w:sz w:val="28"/>
          <w:szCs w:val="28"/>
          <w:lang w:val="uk-UA"/>
        </w:rPr>
      </w:pPr>
      <w:r w:rsidRPr="000A2915">
        <w:rPr>
          <w:sz w:val="28"/>
          <w:szCs w:val="28"/>
          <w:lang w:val="uk-UA"/>
        </w:rPr>
        <w:t>Підприємство є самостійним господарюючим суб’єктом із статусом комунального некомерційного підприємства та наділено усіма правами юридичної особи. Підприємство має самостійний баланс, здійснює фінансові операц</w:t>
      </w:r>
      <w:r w:rsidR="009B4DB3" w:rsidRPr="000A2915">
        <w:rPr>
          <w:sz w:val="28"/>
          <w:szCs w:val="28"/>
          <w:lang w:val="uk-UA"/>
        </w:rPr>
        <w:t xml:space="preserve">ії через розрахунковий рахунок у </w:t>
      </w:r>
      <w:r w:rsidR="00C5503F" w:rsidRPr="000A2915">
        <w:rPr>
          <w:sz w:val="28"/>
          <w:szCs w:val="28"/>
          <w:lang w:val="uk-UA"/>
        </w:rPr>
        <w:t>Здолбунівському</w:t>
      </w:r>
      <w:r w:rsidRPr="000A2915">
        <w:rPr>
          <w:sz w:val="28"/>
          <w:szCs w:val="28"/>
          <w:lang w:val="uk-UA"/>
        </w:rPr>
        <w:t xml:space="preserve"> управлінні державної </w:t>
      </w:r>
      <w:r w:rsidRPr="000A2915">
        <w:rPr>
          <w:sz w:val="28"/>
          <w:szCs w:val="28"/>
          <w:lang w:val="uk-UA"/>
        </w:rPr>
        <w:lastRenderedPageBreak/>
        <w:t xml:space="preserve">казначейської служби України </w:t>
      </w:r>
      <w:r w:rsidR="009B4DB3" w:rsidRPr="000A2915">
        <w:rPr>
          <w:sz w:val="28"/>
          <w:szCs w:val="28"/>
          <w:lang w:val="uk-UA"/>
        </w:rPr>
        <w:t xml:space="preserve">в Рівненській </w:t>
      </w:r>
      <w:r w:rsidR="00E50B65" w:rsidRPr="000A2915">
        <w:rPr>
          <w:sz w:val="28"/>
          <w:szCs w:val="28"/>
          <w:lang w:val="uk-UA"/>
        </w:rPr>
        <w:t xml:space="preserve">області </w:t>
      </w:r>
      <w:r w:rsidRPr="000A2915">
        <w:rPr>
          <w:sz w:val="28"/>
          <w:szCs w:val="28"/>
          <w:lang w:val="uk-UA"/>
        </w:rPr>
        <w:t xml:space="preserve">та розрахункові рахунки в установі банку. </w:t>
      </w:r>
    </w:p>
    <w:p w:rsidR="008418C6" w:rsidRPr="000A2915" w:rsidRDefault="008418C6" w:rsidP="005C6B94">
      <w:pPr>
        <w:tabs>
          <w:tab w:val="left" w:pos="-900"/>
          <w:tab w:val="left" w:pos="0"/>
        </w:tabs>
        <w:ind w:firstLine="709"/>
        <w:jc w:val="both"/>
        <w:rPr>
          <w:b/>
          <w:sz w:val="28"/>
          <w:szCs w:val="28"/>
          <w:lang w:val="uk-UA"/>
        </w:rPr>
      </w:pPr>
      <w:r w:rsidRPr="000A2915">
        <w:rPr>
          <w:sz w:val="28"/>
          <w:szCs w:val="28"/>
          <w:lang w:val="uk-UA"/>
        </w:rPr>
        <w:t xml:space="preserve">Підприємство здійснює господарську некомерційну діяльність, яка не передбачає отримання прибутку згідно з нормами відповідних законів та спрямовану на досягнення, збереження, зміцнення здоров'я населення та інші соціальні результати. </w:t>
      </w:r>
    </w:p>
    <w:p w:rsidR="008418C6" w:rsidRPr="000A2915" w:rsidRDefault="008418C6" w:rsidP="005C6B94">
      <w:pPr>
        <w:tabs>
          <w:tab w:val="left" w:pos="0"/>
          <w:tab w:val="left" w:pos="600"/>
          <w:tab w:val="left" w:pos="1830"/>
          <w:tab w:val="left" w:pos="3165"/>
        </w:tabs>
        <w:ind w:firstLine="709"/>
        <w:jc w:val="both"/>
        <w:rPr>
          <w:sz w:val="28"/>
          <w:szCs w:val="28"/>
          <w:lang w:val="uk-UA"/>
        </w:rPr>
      </w:pPr>
      <w:r w:rsidRPr="000A2915">
        <w:rPr>
          <w:sz w:val="28"/>
          <w:szCs w:val="28"/>
          <w:lang w:val="uk-UA"/>
        </w:rPr>
        <w:t xml:space="preserve">Комунальне некомерційне підприємство обслуговує </w:t>
      </w:r>
      <w:r w:rsidR="00DD1133" w:rsidRPr="000A2915">
        <w:rPr>
          <w:sz w:val="28"/>
          <w:szCs w:val="28"/>
          <w:lang w:val="uk-UA"/>
        </w:rPr>
        <w:t>31764</w:t>
      </w:r>
      <w:r w:rsidR="002845B9" w:rsidRPr="000A2915">
        <w:rPr>
          <w:sz w:val="28"/>
          <w:szCs w:val="28"/>
          <w:lang w:val="uk-UA"/>
        </w:rPr>
        <w:t xml:space="preserve"> осіб </w:t>
      </w:r>
      <w:r w:rsidR="009B4DB3" w:rsidRPr="000A2915">
        <w:rPr>
          <w:sz w:val="28"/>
          <w:szCs w:val="28"/>
          <w:lang w:val="uk-UA"/>
        </w:rPr>
        <w:t>населення</w:t>
      </w:r>
      <w:r w:rsidR="002845B9" w:rsidRPr="000A2915">
        <w:rPr>
          <w:sz w:val="28"/>
          <w:szCs w:val="28"/>
          <w:lang w:val="uk-UA"/>
        </w:rPr>
        <w:t xml:space="preserve"> </w:t>
      </w:r>
      <w:r w:rsidR="00DD1133" w:rsidRPr="000A2915">
        <w:rPr>
          <w:sz w:val="28"/>
          <w:szCs w:val="28"/>
          <w:lang w:val="uk-UA"/>
        </w:rPr>
        <w:t>громади</w:t>
      </w:r>
      <w:r w:rsidR="002845B9" w:rsidRPr="000A2915">
        <w:rPr>
          <w:sz w:val="28"/>
          <w:szCs w:val="28"/>
          <w:lang w:val="uk-UA"/>
        </w:rPr>
        <w:t>.</w:t>
      </w:r>
      <w:r w:rsidRPr="000A2915">
        <w:rPr>
          <w:sz w:val="28"/>
          <w:szCs w:val="28"/>
          <w:lang w:val="uk-UA"/>
        </w:rPr>
        <w:t xml:space="preserve"> </w:t>
      </w:r>
    </w:p>
    <w:p w:rsidR="008418C6" w:rsidRPr="000A2915" w:rsidRDefault="008418C6" w:rsidP="005C6B94">
      <w:pPr>
        <w:tabs>
          <w:tab w:val="left" w:pos="0"/>
          <w:tab w:val="left" w:pos="600"/>
          <w:tab w:val="left" w:pos="1830"/>
          <w:tab w:val="left" w:pos="3165"/>
        </w:tabs>
        <w:ind w:firstLine="709"/>
        <w:jc w:val="both"/>
        <w:rPr>
          <w:sz w:val="28"/>
          <w:szCs w:val="28"/>
          <w:lang w:val="uk-UA"/>
        </w:rPr>
      </w:pPr>
      <w:r w:rsidRPr="000A2915">
        <w:rPr>
          <w:sz w:val="28"/>
          <w:szCs w:val="28"/>
          <w:lang w:val="uk-UA"/>
        </w:rPr>
        <w:t>Кількіст</w:t>
      </w:r>
      <w:r w:rsidR="009B4DB3" w:rsidRPr="000A2915">
        <w:rPr>
          <w:sz w:val="28"/>
          <w:szCs w:val="28"/>
          <w:lang w:val="uk-UA"/>
        </w:rPr>
        <w:t xml:space="preserve">ь штатних посад по </w:t>
      </w:r>
      <w:r w:rsidR="0040061B" w:rsidRPr="000A2915">
        <w:rPr>
          <w:sz w:val="28"/>
          <w:szCs w:val="28"/>
          <w:lang w:val="uk-UA"/>
        </w:rPr>
        <w:t>Здолбунівській райстомат</w:t>
      </w:r>
      <w:r w:rsidR="00447EA2" w:rsidRPr="000A2915">
        <w:rPr>
          <w:sz w:val="28"/>
          <w:szCs w:val="28"/>
          <w:lang w:val="uk-UA"/>
        </w:rPr>
        <w:t xml:space="preserve">поліклініці </w:t>
      </w:r>
      <w:r w:rsidR="002845B9" w:rsidRPr="000A2915">
        <w:rPr>
          <w:sz w:val="28"/>
          <w:szCs w:val="28"/>
          <w:lang w:val="uk-UA"/>
        </w:rPr>
        <w:t>стан</w:t>
      </w:r>
      <w:r w:rsidR="00C5503F" w:rsidRPr="000A2915">
        <w:rPr>
          <w:sz w:val="28"/>
          <w:szCs w:val="28"/>
          <w:lang w:val="uk-UA"/>
        </w:rPr>
        <w:t xml:space="preserve">овить </w:t>
      </w:r>
      <w:r w:rsidR="00447EA2" w:rsidRPr="000A2915">
        <w:rPr>
          <w:sz w:val="28"/>
          <w:szCs w:val="28"/>
          <w:lang w:val="uk-UA"/>
        </w:rPr>
        <w:t>29</w:t>
      </w:r>
      <w:r w:rsidR="00F551F2" w:rsidRPr="000A2915">
        <w:rPr>
          <w:sz w:val="28"/>
          <w:szCs w:val="28"/>
          <w:lang w:val="uk-UA"/>
        </w:rPr>
        <w:t>,0</w:t>
      </w:r>
      <w:r w:rsidR="002845B9" w:rsidRPr="000A2915">
        <w:rPr>
          <w:sz w:val="28"/>
          <w:szCs w:val="28"/>
          <w:lang w:val="uk-UA"/>
        </w:rPr>
        <w:t xml:space="preserve"> </w:t>
      </w:r>
      <w:r w:rsidRPr="000A2915">
        <w:rPr>
          <w:sz w:val="28"/>
          <w:szCs w:val="28"/>
          <w:lang w:val="uk-UA"/>
        </w:rPr>
        <w:t>одиниць, в т. ч.:</w:t>
      </w:r>
    </w:p>
    <w:p w:rsidR="008418C6" w:rsidRPr="000A2915" w:rsidRDefault="008418C6" w:rsidP="005C6B94">
      <w:pPr>
        <w:tabs>
          <w:tab w:val="left" w:pos="0"/>
          <w:tab w:val="left" w:pos="600"/>
          <w:tab w:val="left" w:pos="1830"/>
          <w:tab w:val="left" w:pos="3165"/>
        </w:tabs>
        <w:ind w:firstLine="709"/>
        <w:jc w:val="both"/>
        <w:rPr>
          <w:sz w:val="28"/>
          <w:szCs w:val="28"/>
          <w:lang w:val="uk-UA"/>
        </w:rPr>
      </w:pPr>
      <w:r w:rsidRPr="000A2915">
        <w:rPr>
          <w:sz w:val="28"/>
          <w:szCs w:val="28"/>
          <w:lang w:val="uk-UA"/>
        </w:rPr>
        <w:t xml:space="preserve">лікарі </w:t>
      </w:r>
      <w:r w:rsidR="002845B9" w:rsidRPr="000A2915">
        <w:rPr>
          <w:sz w:val="28"/>
          <w:szCs w:val="28"/>
          <w:lang w:val="uk-UA"/>
        </w:rPr>
        <w:tab/>
      </w:r>
      <w:r w:rsidR="002845B9" w:rsidRPr="000A2915">
        <w:rPr>
          <w:sz w:val="28"/>
          <w:szCs w:val="28"/>
          <w:lang w:val="uk-UA"/>
        </w:rPr>
        <w:tab/>
      </w:r>
      <w:r w:rsidR="002845B9" w:rsidRPr="000A2915">
        <w:rPr>
          <w:sz w:val="28"/>
          <w:szCs w:val="28"/>
          <w:lang w:val="uk-UA"/>
        </w:rPr>
        <w:tab/>
      </w:r>
      <w:r w:rsidR="002845B9" w:rsidRPr="000A2915">
        <w:rPr>
          <w:sz w:val="28"/>
          <w:szCs w:val="28"/>
          <w:lang w:val="uk-UA"/>
        </w:rPr>
        <w:tab/>
      </w:r>
      <w:r w:rsidR="002845B9" w:rsidRPr="000A2915">
        <w:rPr>
          <w:sz w:val="28"/>
          <w:szCs w:val="28"/>
          <w:lang w:val="uk-UA"/>
        </w:rPr>
        <w:tab/>
      </w:r>
      <w:r w:rsidR="002845B9" w:rsidRPr="000A2915">
        <w:rPr>
          <w:sz w:val="28"/>
          <w:szCs w:val="28"/>
          <w:lang w:val="uk-UA"/>
        </w:rPr>
        <w:tab/>
        <w:t xml:space="preserve">— </w:t>
      </w:r>
      <w:r w:rsidR="00447EA2" w:rsidRPr="000A2915">
        <w:rPr>
          <w:sz w:val="28"/>
          <w:szCs w:val="28"/>
          <w:lang w:val="uk-UA"/>
        </w:rPr>
        <w:t>11,5</w:t>
      </w:r>
      <w:r w:rsidRPr="000A2915">
        <w:rPr>
          <w:sz w:val="28"/>
          <w:szCs w:val="28"/>
          <w:lang w:val="uk-UA"/>
        </w:rPr>
        <w:t xml:space="preserve"> од.;</w:t>
      </w:r>
    </w:p>
    <w:p w:rsidR="002845B9" w:rsidRPr="000A2915" w:rsidRDefault="008418C6" w:rsidP="005C6B94">
      <w:pPr>
        <w:tabs>
          <w:tab w:val="left" w:pos="0"/>
          <w:tab w:val="left" w:pos="600"/>
          <w:tab w:val="left" w:pos="1830"/>
          <w:tab w:val="left" w:pos="3165"/>
        </w:tabs>
        <w:ind w:firstLine="709"/>
        <w:jc w:val="both"/>
        <w:rPr>
          <w:sz w:val="28"/>
          <w:szCs w:val="28"/>
          <w:lang w:val="uk-UA"/>
        </w:rPr>
      </w:pPr>
      <w:r w:rsidRPr="000A2915">
        <w:rPr>
          <w:sz w:val="28"/>
          <w:szCs w:val="28"/>
          <w:lang w:val="uk-UA"/>
        </w:rPr>
        <w:t xml:space="preserve">фахівці з базовою та неповною </w:t>
      </w:r>
    </w:p>
    <w:p w:rsidR="008418C6" w:rsidRPr="000A2915" w:rsidRDefault="008418C6" w:rsidP="005C6B94">
      <w:pPr>
        <w:tabs>
          <w:tab w:val="left" w:pos="0"/>
          <w:tab w:val="left" w:pos="600"/>
          <w:tab w:val="left" w:pos="1830"/>
          <w:tab w:val="left" w:pos="3165"/>
        </w:tabs>
        <w:ind w:firstLine="709"/>
        <w:jc w:val="both"/>
        <w:rPr>
          <w:sz w:val="28"/>
          <w:szCs w:val="28"/>
          <w:lang w:val="uk-UA"/>
        </w:rPr>
      </w:pPr>
      <w:r w:rsidRPr="000A2915">
        <w:rPr>
          <w:sz w:val="28"/>
          <w:szCs w:val="28"/>
          <w:lang w:val="uk-UA"/>
        </w:rPr>
        <w:t xml:space="preserve">вищою медичною освітою </w:t>
      </w:r>
      <w:r w:rsidR="002845B9" w:rsidRPr="000A2915">
        <w:rPr>
          <w:sz w:val="28"/>
          <w:szCs w:val="28"/>
          <w:lang w:val="uk-UA"/>
        </w:rPr>
        <w:tab/>
      </w:r>
      <w:r w:rsidR="002845B9" w:rsidRPr="000A2915">
        <w:rPr>
          <w:sz w:val="28"/>
          <w:szCs w:val="28"/>
          <w:lang w:val="uk-UA"/>
        </w:rPr>
        <w:tab/>
      </w:r>
      <w:r w:rsidR="002845B9" w:rsidRPr="000A2915">
        <w:rPr>
          <w:sz w:val="28"/>
          <w:szCs w:val="28"/>
          <w:lang w:val="uk-UA"/>
        </w:rPr>
        <w:tab/>
        <w:t xml:space="preserve">— </w:t>
      </w:r>
      <w:r w:rsidR="00447EA2" w:rsidRPr="000A2915">
        <w:rPr>
          <w:sz w:val="28"/>
          <w:szCs w:val="28"/>
          <w:lang w:val="uk-UA"/>
        </w:rPr>
        <w:t>7,75</w:t>
      </w:r>
      <w:r w:rsidRPr="000A2915">
        <w:rPr>
          <w:sz w:val="28"/>
          <w:szCs w:val="28"/>
          <w:lang w:val="uk-UA"/>
        </w:rPr>
        <w:t xml:space="preserve"> од;</w:t>
      </w:r>
    </w:p>
    <w:p w:rsidR="008418C6" w:rsidRPr="000A2915" w:rsidRDefault="008418C6" w:rsidP="005C6B94">
      <w:pPr>
        <w:tabs>
          <w:tab w:val="left" w:pos="0"/>
          <w:tab w:val="left" w:pos="600"/>
          <w:tab w:val="left" w:pos="1830"/>
          <w:tab w:val="left" w:pos="3165"/>
        </w:tabs>
        <w:ind w:firstLine="709"/>
        <w:jc w:val="both"/>
        <w:rPr>
          <w:sz w:val="28"/>
          <w:szCs w:val="28"/>
          <w:lang w:val="uk-UA"/>
        </w:rPr>
      </w:pPr>
      <w:r w:rsidRPr="000A2915">
        <w:rPr>
          <w:sz w:val="28"/>
          <w:szCs w:val="28"/>
          <w:lang w:val="uk-UA"/>
        </w:rPr>
        <w:t xml:space="preserve">молодший медичний персонал </w:t>
      </w:r>
      <w:r w:rsidR="002845B9" w:rsidRPr="000A2915">
        <w:rPr>
          <w:sz w:val="28"/>
          <w:szCs w:val="28"/>
          <w:lang w:val="uk-UA"/>
        </w:rPr>
        <w:tab/>
      </w:r>
      <w:r w:rsidR="002845B9" w:rsidRPr="000A2915">
        <w:rPr>
          <w:sz w:val="28"/>
          <w:szCs w:val="28"/>
          <w:lang w:val="uk-UA"/>
        </w:rPr>
        <w:tab/>
        <w:t xml:space="preserve">— </w:t>
      </w:r>
      <w:r w:rsidR="00447EA2" w:rsidRPr="000A2915">
        <w:rPr>
          <w:sz w:val="28"/>
          <w:szCs w:val="28"/>
          <w:lang w:val="uk-UA"/>
        </w:rPr>
        <w:t>5,0</w:t>
      </w:r>
      <w:r w:rsidRPr="000A2915">
        <w:rPr>
          <w:sz w:val="28"/>
          <w:szCs w:val="28"/>
          <w:lang w:val="uk-UA"/>
        </w:rPr>
        <w:t xml:space="preserve"> од.;</w:t>
      </w:r>
    </w:p>
    <w:p w:rsidR="008418C6" w:rsidRPr="000A2915" w:rsidRDefault="008418C6" w:rsidP="005C6B94">
      <w:pPr>
        <w:tabs>
          <w:tab w:val="left" w:pos="0"/>
          <w:tab w:val="left" w:pos="600"/>
          <w:tab w:val="left" w:pos="1830"/>
          <w:tab w:val="left" w:pos="3165"/>
        </w:tabs>
        <w:ind w:firstLine="709"/>
        <w:jc w:val="both"/>
        <w:rPr>
          <w:sz w:val="28"/>
          <w:szCs w:val="28"/>
          <w:lang w:val="uk-UA"/>
        </w:rPr>
      </w:pPr>
      <w:r w:rsidRPr="000A2915">
        <w:rPr>
          <w:sz w:val="28"/>
          <w:szCs w:val="28"/>
          <w:lang w:val="uk-UA"/>
        </w:rPr>
        <w:t xml:space="preserve">інші </w:t>
      </w:r>
      <w:r w:rsidR="002845B9" w:rsidRPr="000A2915">
        <w:rPr>
          <w:sz w:val="28"/>
          <w:szCs w:val="28"/>
          <w:lang w:val="uk-UA"/>
        </w:rPr>
        <w:tab/>
      </w:r>
      <w:r w:rsidR="002845B9" w:rsidRPr="000A2915">
        <w:rPr>
          <w:sz w:val="28"/>
          <w:szCs w:val="28"/>
          <w:lang w:val="uk-UA"/>
        </w:rPr>
        <w:tab/>
      </w:r>
      <w:r w:rsidR="002845B9" w:rsidRPr="000A2915">
        <w:rPr>
          <w:sz w:val="28"/>
          <w:szCs w:val="28"/>
          <w:lang w:val="uk-UA"/>
        </w:rPr>
        <w:tab/>
      </w:r>
      <w:r w:rsidR="002845B9" w:rsidRPr="000A2915">
        <w:rPr>
          <w:sz w:val="28"/>
          <w:szCs w:val="28"/>
          <w:lang w:val="uk-UA"/>
        </w:rPr>
        <w:tab/>
      </w:r>
      <w:r w:rsidR="002845B9" w:rsidRPr="000A2915">
        <w:rPr>
          <w:sz w:val="28"/>
          <w:szCs w:val="28"/>
          <w:lang w:val="uk-UA"/>
        </w:rPr>
        <w:tab/>
      </w:r>
      <w:r w:rsidR="002845B9" w:rsidRPr="000A2915">
        <w:rPr>
          <w:sz w:val="28"/>
          <w:szCs w:val="28"/>
          <w:lang w:val="uk-UA"/>
        </w:rPr>
        <w:tab/>
        <w:t xml:space="preserve">— </w:t>
      </w:r>
      <w:r w:rsidR="00447EA2" w:rsidRPr="000A2915">
        <w:rPr>
          <w:sz w:val="28"/>
          <w:szCs w:val="28"/>
          <w:lang w:val="uk-UA"/>
        </w:rPr>
        <w:t>4,75</w:t>
      </w:r>
      <w:r w:rsidR="00C5503F" w:rsidRPr="000A2915">
        <w:rPr>
          <w:sz w:val="28"/>
          <w:szCs w:val="28"/>
          <w:lang w:val="uk-UA"/>
        </w:rPr>
        <w:t xml:space="preserve"> од.</w:t>
      </w:r>
    </w:p>
    <w:p w:rsidR="000273D2" w:rsidRPr="000A2915" w:rsidRDefault="000273D2" w:rsidP="005C6B94">
      <w:pPr>
        <w:tabs>
          <w:tab w:val="left" w:pos="0"/>
          <w:tab w:val="left" w:pos="600"/>
          <w:tab w:val="left" w:pos="1830"/>
          <w:tab w:val="left" w:pos="3165"/>
        </w:tabs>
        <w:ind w:firstLine="709"/>
        <w:jc w:val="both"/>
        <w:rPr>
          <w:sz w:val="28"/>
          <w:szCs w:val="28"/>
          <w:lang w:val="uk-UA"/>
        </w:rPr>
      </w:pPr>
    </w:p>
    <w:p w:rsidR="000A2915" w:rsidRPr="000A2915" w:rsidRDefault="000A2915" w:rsidP="000A2915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  <w:r w:rsidRPr="000A2915">
        <w:rPr>
          <w:b/>
          <w:bCs/>
          <w:sz w:val="28"/>
          <w:szCs w:val="28"/>
          <w:lang w:val="uk-UA"/>
        </w:rPr>
        <w:t>Визначення проблем, на розв'язання яких спрямована програма</w:t>
      </w:r>
    </w:p>
    <w:p w:rsidR="000A2915" w:rsidRPr="000A2915" w:rsidRDefault="000A2915" w:rsidP="005C6B9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43B1" w:rsidRPr="000A2915" w:rsidRDefault="006343B1" w:rsidP="005C6B9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>Одним із прі</w:t>
      </w:r>
      <w:r w:rsidR="00BA3DB2" w:rsidRPr="000A2915">
        <w:rPr>
          <w:rFonts w:ascii="Times New Roman" w:hAnsi="Times New Roman"/>
          <w:sz w:val="28"/>
          <w:szCs w:val="28"/>
          <w:lang w:val="uk-UA"/>
        </w:rPr>
        <w:t xml:space="preserve">оритетних напрямків діяльності </w:t>
      </w:r>
      <w:r w:rsidR="00BD679F" w:rsidRPr="000A2915">
        <w:rPr>
          <w:rFonts w:ascii="Times New Roman" w:hAnsi="Times New Roman"/>
          <w:sz w:val="28"/>
          <w:szCs w:val="28"/>
          <w:lang w:val="uk-UA"/>
        </w:rPr>
        <w:t>к</w:t>
      </w:r>
      <w:r w:rsidRPr="000A2915">
        <w:rPr>
          <w:rFonts w:ascii="Times New Roman" w:hAnsi="Times New Roman"/>
          <w:sz w:val="28"/>
          <w:szCs w:val="28"/>
          <w:lang w:val="uk-UA"/>
        </w:rPr>
        <w:t>омунального некомерц</w:t>
      </w:r>
      <w:r w:rsidR="002845B9" w:rsidRPr="000A2915">
        <w:rPr>
          <w:rFonts w:ascii="Times New Roman" w:hAnsi="Times New Roman"/>
          <w:sz w:val="28"/>
          <w:szCs w:val="28"/>
          <w:lang w:val="uk-UA"/>
        </w:rPr>
        <w:t>ійного підприємства</w:t>
      </w:r>
      <w:r w:rsidR="00DC1EA8" w:rsidRPr="000A29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1EA8" w:rsidRPr="000A2915">
        <w:rPr>
          <w:rFonts w:ascii="Times New Roman" w:hAnsi="Times New Roman"/>
          <w:sz w:val="28"/>
          <w:szCs w:val="28"/>
          <w:lang w:val="uk-UA" w:eastAsia="uk-UA"/>
        </w:rPr>
        <w:t>«</w:t>
      </w:r>
      <w:r w:rsidR="00C5503F" w:rsidRPr="000A2915">
        <w:rPr>
          <w:rFonts w:ascii="Times New Roman" w:hAnsi="Times New Roman"/>
          <w:sz w:val="28"/>
          <w:szCs w:val="28"/>
          <w:lang w:val="uk-UA" w:eastAsia="uk-UA"/>
        </w:rPr>
        <w:t>Здолбунівська</w:t>
      </w:r>
      <w:r w:rsidR="00DC1EA8" w:rsidRPr="000A291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447EA2" w:rsidRPr="000A2915">
        <w:rPr>
          <w:rFonts w:ascii="Times New Roman" w:hAnsi="Times New Roman"/>
          <w:sz w:val="28"/>
          <w:szCs w:val="28"/>
          <w:lang w:val="uk-UA" w:eastAsia="uk-UA"/>
        </w:rPr>
        <w:t>стоматологічна поліклініка</w:t>
      </w:r>
      <w:r w:rsidR="00DC1EA8" w:rsidRPr="000A2915">
        <w:rPr>
          <w:rFonts w:ascii="Times New Roman" w:hAnsi="Times New Roman"/>
          <w:sz w:val="28"/>
          <w:szCs w:val="28"/>
          <w:lang w:val="uk-UA" w:eastAsia="uk-UA"/>
        </w:rPr>
        <w:t xml:space="preserve">» </w:t>
      </w:r>
      <w:r w:rsidR="00C5503F" w:rsidRPr="000A2915">
        <w:rPr>
          <w:rFonts w:ascii="Times New Roman" w:hAnsi="Times New Roman"/>
          <w:sz w:val="28"/>
          <w:szCs w:val="28"/>
          <w:lang w:val="uk-UA" w:eastAsia="uk-UA"/>
        </w:rPr>
        <w:t xml:space="preserve">Здолбунівської </w:t>
      </w:r>
      <w:r w:rsidR="00DD1133" w:rsidRPr="000A2915">
        <w:rPr>
          <w:rFonts w:ascii="Times New Roman" w:hAnsi="Times New Roman"/>
          <w:sz w:val="28"/>
          <w:szCs w:val="28"/>
          <w:lang w:val="uk-UA" w:eastAsia="uk-UA"/>
        </w:rPr>
        <w:t>міської</w:t>
      </w:r>
      <w:r w:rsidR="00DC1EA8" w:rsidRPr="000A2915">
        <w:rPr>
          <w:rFonts w:ascii="Times New Roman" w:hAnsi="Times New Roman"/>
          <w:sz w:val="28"/>
          <w:szCs w:val="28"/>
          <w:lang w:val="uk-UA" w:eastAsia="uk-UA"/>
        </w:rPr>
        <w:t xml:space="preserve"> ради</w:t>
      </w:r>
      <w:r w:rsidR="002845B9" w:rsidRPr="000A29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2915">
        <w:rPr>
          <w:rFonts w:ascii="Times New Roman" w:hAnsi="Times New Roman"/>
          <w:sz w:val="28"/>
          <w:szCs w:val="28"/>
          <w:lang w:val="uk-UA"/>
        </w:rPr>
        <w:t xml:space="preserve">є надання </w:t>
      </w:r>
      <w:r w:rsidR="00447EA2" w:rsidRPr="000A2915">
        <w:rPr>
          <w:rFonts w:ascii="Times New Roman" w:hAnsi="Times New Roman"/>
          <w:sz w:val="28"/>
          <w:szCs w:val="28"/>
          <w:lang w:val="uk-UA"/>
        </w:rPr>
        <w:t>стоматологічної</w:t>
      </w:r>
      <w:r w:rsidRPr="000A2915">
        <w:rPr>
          <w:rFonts w:ascii="Times New Roman" w:hAnsi="Times New Roman"/>
          <w:sz w:val="28"/>
          <w:szCs w:val="28"/>
          <w:lang w:val="uk-UA"/>
        </w:rPr>
        <w:t xml:space="preserve"> допомоги, провадження господарської та іншої діяльності відповідно законодавчих актів України.</w:t>
      </w:r>
    </w:p>
    <w:p w:rsidR="006343B1" w:rsidRPr="000A2915" w:rsidRDefault="006343B1" w:rsidP="005C6B9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>У 2017 році за ініціативи Уряду та Міністерства охорони здоров’я України розпочався активний процес реформування медичної галузі</w:t>
      </w:r>
      <w:r w:rsidR="00DC1EA8" w:rsidRPr="000A2915">
        <w:rPr>
          <w:rFonts w:ascii="Times New Roman" w:hAnsi="Times New Roman"/>
          <w:sz w:val="28"/>
          <w:szCs w:val="28"/>
          <w:lang w:val="uk-UA"/>
        </w:rPr>
        <w:t>.</w:t>
      </w:r>
      <w:r w:rsidRPr="000A29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1EA8" w:rsidRPr="000A2915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0A2915">
        <w:rPr>
          <w:rFonts w:ascii="Times New Roman" w:hAnsi="Times New Roman"/>
          <w:sz w:val="28"/>
          <w:szCs w:val="28"/>
          <w:lang w:val="uk-UA"/>
        </w:rPr>
        <w:t>державному рівні прийнятий ряд нормативно-правових актів, які забезпечили старт реформам в галузі охорони здоров’я.</w:t>
      </w:r>
    </w:p>
    <w:p w:rsidR="006343B1" w:rsidRPr="000A2915" w:rsidRDefault="006343B1" w:rsidP="005C6B9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>Першими етапами реформування, як визначено в постанові Кабінету Міністрів Украї</w:t>
      </w:r>
      <w:r w:rsidR="00BA3DB2" w:rsidRPr="000A2915">
        <w:rPr>
          <w:rFonts w:ascii="Times New Roman" w:hAnsi="Times New Roman"/>
          <w:sz w:val="28"/>
          <w:szCs w:val="28"/>
          <w:lang w:val="uk-UA"/>
        </w:rPr>
        <w:t>ни від 30 листопада 2016 року №</w:t>
      </w:r>
      <w:r w:rsidRPr="000A2915">
        <w:rPr>
          <w:rFonts w:ascii="Times New Roman" w:hAnsi="Times New Roman"/>
          <w:sz w:val="28"/>
          <w:szCs w:val="28"/>
          <w:lang w:val="uk-UA"/>
        </w:rPr>
        <w:t xml:space="preserve">932 «Про затвердження Порядку створення госпітальних округів», наказі Міністерства охорони здоров’я України від 20 лютого 2017 року, розпорядженнях Кабінету Міністрів України від 30 листопада 2016 року </w:t>
      </w:r>
      <w:r w:rsidR="00BA3DB2" w:rsidRPr="000A2915">
        <w:rPr>
          <w:rFonts w:ascii="Times New Roman" w:hAnsi="Times New Roman"/>
          <w:sz w:val="28"/>
          <w:szCs w:val="28"/>
          <w:lang w:val="uk-UA"/>
        </w:rPr>
        <w:t>№</w:t>
      </w:r>
      <w:r w:rsidRPr="000A2915">
        <w:rPr>
          <w:rFonts w:ascii="Times New Roman" w:hAnsi="Times New Roman"/>
          <w:sz w:val="28"/>
          <w:szCs w:val="28"/>
          <w:lang w:val="uk-UA"/>
        </w:rPr>
        <w:t>1013-Р «Про схвалення Концепції реформи фінансування системи охорони здоров’я», стали створення госпітальних округів та початок реорганізації закладів охорони здоров’я в комунальні некомерційні медичні підприємства.</w:t>
      </w:r>
    </w:p>
    <w:p w:rsidR="00A4414E" w:rsidRPr="000A2915" w:rsidRDefault="006343B1" w:rsidP="005C6B94">
      <w:pPr>
        <w:tabs>
          <w:tab w:val="left" w:pos="0"/>
          <w:tab w:val="left" w:pos="1830"/>
          <w:tab w:val="left" w:pos="3165"/>
        </w:tabs>
        <w:ind w:firstLine="709"/>
        <w:jc w:val="both"/>
        <w:rPr>
          <w:sz w:val="28"/>
          <w:szCs w:val="28"/>
          <w:lang w:val="uk-UA"/>
        </w:rPr>
      </w:pPr>
      <w:r w:rsidRPr="000A2915">
        <w:rPr>
          <w:sz w:val="28"/>
          <w:szCs w:val="28"/>
          <w:lang w:val="uk-UA"/>
        </w:rPr>
        <w:t xml:space="preserve">Основним медичним закладом для надання </w:t>
      </w:r>
      <w:r w:rsidR="00FD3A2C" w:rsidRPr="000A2915">
        <w:rPr>
          <w:sz w:val="28"/>
          <w:szCs w:val="28"/>
          <w:lang w:val="uk-UA"/>
        </w:rPr>
        <w:t>вторинної (</w:t>
      </w:r>
      <w:r w:rsidRPr="000A2915">
        <w:rPr>
          <w:sz w:val="28"/>
          <w:szCs w:val="28"/>
          <w:lang w:val="uk-UA"/>
        </w:rPr>
        <w:t>спеціалізованої</w:t>
      </w:r>
      <w:r w:rsidR="00FD3A2C" w:rsidRPr="000A2915">
        <w:rPr>
          <w:sz w:val="28"/>
          <w:szCs w:val="28"/>
          <w:lang w:val="uk-UA"/>
        </w:rPr>
        <w:t>)</w:t>
      </w:r>
      <w:r w:rsidRPr="000A2915">
        <w:rPr>
          <w:sz w:val="28"/>
          <w:szCs w:val="28"/>
          <w:lang w:val="uk-UA"/>
        </w:rPr>
        <w:t xml:space="preserve"> </w:t>
      </w:r>
      <w:r w:rsidR="00A4414E" w:rsidRPr="000A2915">
        <w:rPr>
          <w:sz w:val="28"/>
          <w:szCs w:val="28"/>
          <w:lang w:val="uk-UA"/>
        </w:rPr>
        <w:t>стоматологічної</w:t>
      </w:r>
      <w:r w:rsidRPr="000A2915">
        <w:rPr>
          <w:sz w:val="28"/>
          <w:szCs w:val="28"/>
          <w:lang w:val="uk-UA"/>
        </w:rPr>
        <w:t xml:space="preserve"> допомоги мешканцям </w:t>
      </w:r>
      <w:r w:rsidR="00C5503F" w:rsidRPr="000A2915">
        <w:rPr>
          <w:sz w:val="28"/>
          <w:szCs w:val="28"/>
          <w:lang w:val="uk-UA"/>
        </w:rPr>
        <w:t>Здолбунівсько</w:t>
      </w:r>
      <w:r w:rsidR="00DD1133" w:rsidRPr="000A2915">
        <w:rPr>
          <w:sz w:val="28"/>
          <w:szCs w:val="28"/>
          <w:lang w:val="uk-UA"/>
        </w:rPr>
        <w:t>ї територіальної громади</w:t>
      </w:r>
      <w:r w:rsidR="00A97E65" w:rsidRPr="000A2915">
        <w:rPr>
          <w:sz w:val="28"/>
          <w:szCs w:val="28"/>
          <w:lang w:val="uk-UA"/>
        </w:rPr>
        <w:t xml:space="preserve"> </w:t>
      </w:r>
      <w:r w:rsidR="00BA3DB2" w:rsidRPr="000A2915">
        <w:rPr>
          <w:sz w:val="28"/>
          <w:szCs w:val="28"/>
          <w:lang w:val="uk-UA"/>
        </w:rPr>
        <w:t xml:space="preserve">визначено </w:t>
      </w:r>
      <w:r w:rsidR="00BD679F" w:rsidRPr="000A2915">
        <w:rPr>
          <w:sz w:val="28"/>
          <w:szCs w:val="28"/>
          <w:lang w:val="uk-UA"/>
        </w:rPr>
        <w:t>к</w:t>
      </w:r>
      <w:r w:rsidRPr="000A2915">
        <w:rPr>
          <w:sz w:val="28"/>
          <w:szCs w:val="28"/>
          <w:lang w:val="uk-UA"/>
        </w:rPr>
        <w:t>омунальне некомер</w:t>
      </w:r>
      <w:r w:rsidR="00BA3DB2" w:rsidRPr="000A2915">
        <w:rPr>
          <w:sz w:val="28"/>
          <w:szCs w:val="28"/>
          <w:lang w:val="uk-UA"/>
        </w:rPr>
        <w:t>ційне підприємство</w:t>
      </w:r>
      <w:r w:rsidR="00A97E65" w:rsidRPr="000A2915">
        <w:rPr>
          <w:sz w:val="28"/>
          <w:szCs w:val="28"/>
          <w:lang w:val="uk-UA"/>
        </w:rPr>
        <w:t xml:space="preserve"> </w:t>
      </w:r>
      <w:r w:rsidR="00A97E65" w:rsidRPr="000A2915">
        <w:rPr>
          <w:sz w:val="28"/>
          <w:szCs w:val="28"/>
          <w:lang w:val="uk-UA" w:eastAsia="uk-UA"/>
        </w:rPr>
        <w:t>«</w:t>
      </w:r>
      <w:r w:rsidR="00C5503F" w:rsidRPr="000A2915">
        <w:rPr>
          <w:sz w:val="28"/>
          <w:szCs w:val="28"/>
          <w:lang w:val="uk-UA" w:eastAsia="uk-UA"/>
        </w:rPr>
        <w:t>Здолбунівська</w:t>
      </w:r>
      <w:r w:rsidR="00A97E65" w:rsidRPr="000A2915">
        <w:rPr>
          <w:sz w:val="28"/>
          <w:szCs w:val="28"/>
          <w:lang w:val="uk-UA" w:eastAsia="uk-UA"/>
        </w:rPr>
        <w:t xml:space="preserve"> </w:t>
      </w:r>
      <w:r w:rsidR="00A4414E" w:rsidRPr="000A2915">
        <w:rPr>
          <w:sz w:val="28"/>
          <w:szCs w:val="28"/>
          <w:lang w:val="uk-UA" w:eastAsia="uk-UA"/>
        </w:rPr>
        <w:t>стоматологічна поліклініка</w:t>
      </w:r>
      <w:r w:rsidR="00A97E65" w:rsidRPr="000A2915">
        <w:rPr>
          <w:sz w:val="28"/>
          <w:szCs w:val="28"/>
          <w:lang w:val="uk-UA" w:eastAsia="uk-UA"/>
        </w:rPr>
        <w:t xml:space="preserve">» </w:t>
      </w:r>
      <w:r w:rsidR="00C5503F" w:rsidRPr="000A2915">
        <w:rPr>
          <w:sz w:val="28"/>
          <w:szCs w:val="28"/>
          <w:lang w:val="uk-UA" w:eastAsia="uk-UA"/>
        </w:rPr>
        <w:t>Здолбунівської</w:t>
      </w:r>
      <w:r w:rsidR="00A97E65" w:rsidRPr="000A2915">
        <w:rPr>
          <w:sz w:val="28"/>
          <w:szCs w:val="28"/>
          <w:lang w:val="uk-UA" w:eastAsia="uk-UA"/>
        </w:rPr>
        <w:t xml:space="preserve"> </w:t>
      </w:r>
      <w:r w:rsidR="00DD1133" w:rsidRPr="000A2915">
        <w:rPr>
          <w:sz w:val="28"/>
          <w:szCs w:val="28"/>
          <w:lang w:val="uk-UA" w:eastAsia="uk-UA"/>
        </w:rPr>
        <w:t>міської</w:t>
      </w:r>
      <w:r w:rsidR="00A97E65" w:rsidRPr="000A2915">
        <w:rPr>
          <w:sz w:val="28"/>
          <w:szCs w:val="28"/>
          <w:lang w:val="uk-UA" w:eastAsia="uk-UA"/>
        </w:rPr>
        <w:t xml:space="preserve"> ради</w:t>
      </w:r>
      <w:r w:rsidRPr="000A2915">
        <w:rPr>
          <w:sz w:val="28"/>
          <w:szCs w:val="28"/>
          <w:lang w:val="uk-UA"/>
        </w:rPr>
        <w:t xml:space="preserve">. На даний час підприємство є </w:t>
      </w:r>
      <w:r w:rsidR="00A4414E" w:rsidRPr="000A2915">
        <w:rPr>
          <w:sz w:val="28"/>
          <w:szCs w:val="28"/>
          <w:lang w:val="uk-UA"/>
        </w:rPr>
        <w:t>однопрофільним</w:t>
      </w:r>
      <w:r w:rsidRPr="000A2915">
        <w:rPr>
          <w:sz w:val="28"/>
          <w:szCs w:val="28"/>
          <w:lang w:val="uk-UA"/>
        </w:rPr>
        <w:t xml:space="preserve"> </w:t>
      </w:r>
      <w:r w:rsidR="00BA3DB2" w:rsidRPr="000A2915">
        <w:rPr>
          <w:sz w:val="28"/>
          <w:szCs w:val="28"/>
          <w:lang w:val="uk-UA"/>
        </w:rPr>
        <w:t xml:space="preserve">медичним закладом, забезпечено </w:t>
      </w:r>
      <w:r w:rsidRPr="000A2915">
        <w:rPr>
          <w:sz w:val="28"/>
          <w:szCs w:val="28"/>
          <w:lang w:val="uk-UA"/>
        </w:rPr>
        <w:t>необхідним кадровим потенціалом та</w:t>
      </w:r>
      <w:r w:rsidR="00DD2D58" w:rsidRPr="000A2915">
        <w:rPr>
          <w:sz w:val="28"/>
          <w:szCs w:val="28"/>
          <w:lang w:val="uk-UA"/>
        </w:rPr>
        <w:t xml:space="preserve"> </w:t>
      </w:r>
      <w:r w:rsidR="00A97E65" w:rsidRPr="000A2915">
        <w:rPr>
          <w:sz w:val="28"/>
          <w:szCs w:val="28"/>
          <w:lang w:val="uk-UA"/>
        </w:rPr>
        <w:t xml:space="preserve">не в повному обсязі </w:t>
      </w:r>
      <w:r w:rsidRPr="000A2915">
        <w:rPr>
          <w:sz w:val="28"/>
          <w:szCs w:val="28"/>
          <w:lang w:val="uk-UA"/>
        </w:rPr>
        <w:t xml:space="preserve">матеріально-технічною базою, </w:t>
      </w:r>
      <w:r w:rsidR="00A4414E" w:rsidRPr="000A2915">
        <w:rPr>
          <w:sz w:val="28"/>
          <w:szCs w:val="28"/>
          <w:lang w:val="uk-UA"/>
        </w:rPr>
        <w:t xml:space="preserve">заклад забезпечує в повній мірі надання висококваліфікованої стоматологічної допомоги населенню району, загалом відбувається зростання кількості пацієнтів із числа жителів району, лікарями надається </w:t>
      </w:r>
      <w:r w:rsidR="002A0D29" w:rsidRPr="000A2915">
        <w:rPr>
          <w:sz w:val="28"/>
          <w:szCs w:val="28"/>
          <w:lang w:val="uk-UA"/>
        </w:rPr>
        <w:t xml:space="preserve">безоплатно </w:t>
      </w:r>
      <w:r w:rsidR="00A4414E" w:rsidRPr="000A2915">
        <w:rPr>
          <w:sz w:val="28"/>
          <w:szCs w:val="28"/>
          <w:lang w:val="uk-UA"/>
        </w:rPr>
        <w:t xml:space="preserve">ургентна (невідкладна) </w:t>
      </w:r>
      <w:r w:rsidR="002A0D29" w:rsidRPr="000A2915">
        <w:rPr>
          <w:sz w:val="28"/>
          <w:szCs w:val="28"/>
          <w:lang w:val="uk-UA"/>
        </w:rPr>
        <w:t xml:space="preserve">стоматологічна </w:t>
      </w:r>
      <w:r w:rsidR="00A4414E" w:rsidRPr="000A2915">
        <w:rPr>
          <w:sz w:val="28"/>
          <w:szCs w:val="28"/>
          <w:lang w:val="uk-UA"/>
        </w:rPr>
        <w:t>допомога</w:t>
      </w:r>
      <w:r w:rsidR="002A0D29" w:rsidRPr="000A2915">
        <w:rPr>
          <w:sz w:val="28"/>
          <w:szCs w:val="28"/>
          <w:lang w:val="uk-UA"/>
        </w:rPr>
        <w:t xml:space="preserve"> дорослим і дітям</w:t>
      </w:r>
      <w:r w:rsidR="00A4414E" w:rsidRPr="000A2915">
        <w:rPr>
          <w:sz w:val="28"/>
          <w:szCs w:val="28"/>
          <w:lang w:val="uk-UA"/>
        </w:rPr>
        <w:t xml:space="preserve">, систематично </w:t>
      </w:r>
      <w:r w:rsidR="00A4414E" w:rsidRPr="000A2915">
        <w:rPr>
          <w:sz w:val="28"/>
          <w:szCs w:val="28"/>
          <w:lang w:val="uk-UA"/>
        </w:rPr>
        <w:lastRenderedPageBreak/>
        <w:t>проводяться медогляди та санації школярів та іншого населення, працює хірургічний та сучасний рентген кабінет</w:t>
      </w:r>
      <w:r w:rsidR="002A0D29" w:rsidRPr="000A2915">
        <w:rPr>
          <w:sz w:val="28"/>
          <w:szCs w:val="28"/>
          <w:lang w:val="uk-UA"/>
        </w:rPr>
        <w:t>и</w:t>
      </w:r>
      <w:r w:rsidR="00A4414E" w:rsidRPr="000A2915">
        <w:rPr>
          <w:sz w:val="28"/>
          <w:szCs w:val="28"/>
          <w:lang w:val="uk-UA"/>
        </w:rPr>
        <w:t xml:space="preserve">, в закладі працює єдиний на район лікар-стоматолог-ортодонт, на базі Здолбунівської стоматполіклініки проходять практику та інтернатуру студенти відомих стоматологічних академій України. </w:t>
      </w:r>
    </w:p>
    <w:p w:rsidR="00DD2D58" w:rsidRPr="000A2915" w:rsidRDefault="00BA3DB2" w:rsidP="005C6B9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 xml:space="preserve">За даними </w:t>
      </w:r>
      <w:r w:rsidR="004D12AE" w:rsidRPr="000A2915">
        <w:rPr>
          <w:rFonts w:ascii="Times New Roman" w:hAnsi="Times New Roman"/>
          <w:sz w:val="28"/>
          <w:szCs w:val="28"/>
          <w:lang w:val="uk-UA"/>
        </w:rPr>
        <w:t xml:space="preserve">медичної </w:t>
      </w:r>
      <w:r w:rsidR="00DD2D58" w:rsidRPr="000A2915">
        <w:rPr>
          <w:rFonts w:ascii="Times New Roman" w:hAnsi="Times New Roman"/>
          <w:sz w:val="28"/>
          <w:szCs w:val="28"/>
          <w:lang w:val="uk-UA"/>
        </w:rPr>
        <w:t xml:space="preserve">статистичної звітності </w:t>
      </w:r>
      <w:r w:rsidRPr="000A2915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DD1133" w:rsidRPr="000A2915">
        <w:rPr>
          <w:rFonts w:ascii="Times New Roman" w:hAnsi="Times New Roman"/>
          <w:sz w:val="28"/>
          <w:szCs w:val="28"/>
          <w:lang w:val="uk-UA"/>
        </w:rPr>
        <w:t>2020</w:t>
      </w:r>
      <w:r w:rsidRPr="000A29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133" w:rsidRPr="000A2915">
        <w:rPr>
          <w:rFonts w:ascii="Times New Roman" w:hAnsi="Times New Roman"/>
          <w:sz w:val="28"/>
          <w:szCs w:val="28"/>
          <w:lang w:val="uk-UA"/>
        </w:rPr>
        <w:t>рік</w:t>
      </w:r>
      <w:r w:rsidRPr="000A29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2D58" w:rsidRPr="000A2915">
        <w:rPr>
          <w:rFonts w:ascii="Times New Roman" w:hAnsi="Times New Roman"/>
          <w:sz w:val="28"/>
          <w:szCs w:val="28"/>
          <w:lang w:val="uk-UA"/>
        </w:rPr>
        <w:t xml:space="preserve">було проліковано </w:t>
      </w:r>
      <w:r w:rsidR="006F21EE" w:rsidRPr="000A2915">
        <w:rPr>
          <w:rFonts w:ascii="Times New Roman" w:hAnsi="Times New Roman"/>
          <w:sz w:val="28"/>
          <w:szCs w:val="28"/>
          <w:lang w:val="uk-UA"/>
        </w:rPr>
        <w:t>10</w:t>
      </w:r>
      <w:r w:rsidR="007A6CC0" w:rsidRPr="000A2915">
        <w:rPr>
          <w:rFonts w:ascii="Times New Roman" w:hAnsi="Times New Roman"/>
          <w:sz w:val="28"/>
          <w:szCs w:val="28"/>
          <w:lang w:val="uk-UA"/>
        </w:rPr>
        <w:t>5</w:t>
      </w:r>
      <w:r w:rsidR="006F21EE" w:rsidRPr="000A2915">
        <w:rPr>
          <w:rFonts w:ascii="Times New Roman" w:hAnsi="Times New Roman"/>
          <w:sz w:val="28"/>
          <w:szCs w:val="28"/>
          <w:lang w:val="uk-UA"/>
        </w:rPr>
        <w:t>32</w:t>
      </w:r>
      <w:r w:rsidR="00FD3A2C" w:rsidRPr="000A29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2D58" w:rsidRPr="000A2915">
        <w:rPr>
          <w:rFonts w:ascii="Times New Roman" w:hAnsi="Times New Roman"/>
          <w:sz w:val="28"/>
          <w:szCs w:val="28"/>
          <w:lang w:val="uk-UA"/>
        </w:rPr>
        <w:t xml:space="preserve">пацієнтів у </w:t>
      </w:r>
      <w:r w:rsidR="00A7167C" w:rsidRPr="000A2915">
        <w:rPr>
          <w:rFonts w:ascii="Times New Roman" w:hAnsi="Times New Roman"/>
          <w:sz w:val="28"/>
          <w:szCs w:val="28"/>
          <w:lang w:val="uk-UA"/>
        </w:rPr>
        <w:t>поліклініці</w:t>
      </w:r>
      <w:r w:rsidR="006F21EE" w:rsidRPr="000A2915">
        <w:rPr>
          <w:rFonts w:ascii="Times New Roman" w:hAnsi="Times New Roman"/>
          <w:sz w:val="28"/>
          <w:szCs w:val="28"/>
          <w:lang w:val="uk-UA"/>
        </w:rPr>
        <w:t>,</w:t>
      </w:r>
      <w:r w:rsidR="00A7167C" w:rsidRPr="000A29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7E93" w:rsidRPr="000A2915">
        <w:rPr>
          <w:rFonts w:ascii="Times New Roman" w:hAnsi="Times New Roman"/>
          <w:sz w:val="28"/>
          <w:szCs w:val="28"/>
          <w:lang w:val="uk-UA"/>
        </w:rPr>
        <w:t>поставлено пломб -</w:t>
      </w:r>
      <w:r w:rsidR="006F21EE" w:rsidRPr="000A2915">
        <w:rPr>
          <w:rFonts w:ascii="Times New Roman" w:hAnsi="Times New Roman"/>
          <w:sz w:val="28"/>
          <w:szCs w:val="28"/>
          <w:lang w:val="uk-UA"/>
        </w:rPr>
        <w:t>10032</w:t>
      </w:r>
      <w:r w:rsidR="00817E93" w:rsidRPr="000A2915">
        <w:rPr>
          <w:rFonts w:ascii="Times New Roman" w:hAnsi="Times New Roman"/>
          <w:sz w:val="28"/>
          <w:szCs w:val="28"/>
          <w:lang w:val="uk-UA"/>
        </w:rPr>
        <w:t xml:space="preserve"> шт</w:t>
      </w:r>
      <w:r w:rsidR="000A2915">
        <w:rPr>
          <w:rFonts w:ascii="Times New Roman" w:hAnsi="Times New Roman"/>
          <w:sz w:val="28"/>
          <w:szCs w:val="28"/>
          <w:lang w:val="uk-UA"/>
        </w:rPr>
        <w:t>ук</w:t>
      </w:r>
      <w:r w:rsidR="00817E93" w:rsidRPr="000A2915">
        <w:rPr>
          <w:rFonts w:ascii="Times New Roman" w:hAnsi="Times New Roman"/>
          <w:sz w:val="28"/>
          <w:szCs w:val="28"/>
          <w:lang w:val="uk-UA"/>
        </w:rPr>
        <w:t>, видалено зубів -</w:t>
      </w:r>
      <w:r w:rsidR="006F21EE" w:rsidRPr="000A2915">
        <w:rPr>
          <w:rFonts w:ascii="Times New Roman" w:hAnsi="Times New Roman"/>
          <w:sz w:val="28"/>
          <w:szCs w:val="28"/>
          <w:lang w:val="uk-UA"/>
        </w:rPr>
        <w:t xml:space="preserve"> 2117</w:t>
      </w:r>
      <w:r w:rsidR="00817E93" w:rsidRPr="000A2915">
        <w:rPr>
          <w:rFonts w:ascii="Times New Roman" w:hAnsi="Times New Roman"/>
          <w:sz w:val="28"/>
          <w:szCs w:val="28"/>
          <w:lang w:val="uk-UA"/>
        </w:rPr>
        <w:t xml:space="preserve"> шт</w:t>
      </w:r>
      <w:r w:rsidR="000A2915">
        <w:rPr>
          <w:rFonts w:ascii="Times New Roman" w:hAnsi="Times New Roman"/>
          <w:sz w:val="28"/>
          <w:szCs w:val="28"/>
          <w:lang w:val="uk-UA"/>
        </w:rPr>
        <w:t>ук</w:t>
      </w:r>
      <w:r w:rsidR="00817E93" w:rsidRPr="000A2915">
        <w:rPr>
          <w:rFonts w:ascii="Times New Roman" w:hAnsi="Times New Roman"/>
          <w:sz w:val="28"/>
          <w:szCs w:val="28"/>
          <w:lang w:val="uk-UA"/>
        </w:rPr>
        <w:t>,</w:t>
      </w:r>
      <w:r w:rsidR="00DD2D58" w:rsidRPr="000A2915">
        <w:rPr>
          <w:rFonts w:ascii="Times New Roman" w:hAnsi="Times New Roman"/>
          <w:sz w:val="28"/>
          <w:szCs w:val="28"/>
          <w:lang w:val="uk-UA"/>
        </w:rPr>
        <w:t xml:space="preserve"> проведено </w:t>
      </w:r>
      <w:r w:rsidR="006F21EE" w:rsidRPr="000A2915">
        <w:rPr>
          <w:rFonts w:ascii="Times New Roman" w:hAnsi="Times New Roman"/>
          <w:sz w:val="28"/>
          <w:szCs w:val="28"/>
          <w:lang w:val="uk-UA"/>
        </w:rPr>
        <w:t>37</w:t>
      </w:r>
      <w:r w:rsidR="00FD3A2C" w:rsidRPr="000A29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7825" w:rsidRPr="000A2915">
        <w:rPr>
          <w:rFonts w:ascii="Times New Roman" w:hAnsi="Times New Roman"/>
          <w:sz w:val="28"/>
          <w:szCs w:val="28"/>
          <w:lang w:val="uk-UA"/>
        </w:rPr>
        <w:t>хірургічних</w:t>
      </w:r>
      <w:r w:rsidR="00242A3E" w:rsidRPr="000A2915">
        <w:rPr>
          <w:rFonts w:ascii="Times New Roman" w:hAnsi="Times New Roman"/>
          <w:sz w:val="28"/>
          <w:szCs w:val="28"/>
          <w:lang w:val="uk-UA"/>
        </w:rPr>
        <w:t xml:space="preserve"> втручань, надано ургентну допомогу </w:t>
      </w:r>
      <w:r w:rsidR="006F21EE" w:rsidRPr="000A2915">
        <w:rPr>
          <w:rFonts w:ascii="Times New Roman" w:hAnsi="Times New Roman"/>
          <w:sz w:val="28"/>
          <w:szCs w:val="28"/>
          <w:lang w:val="uk-UA"/>
        </w:rPr>
        <w:t>4100</w:t>
      </w:r>
      <w:r w:rsidR="00242A3E" w:rsidRPr="000A2915">
        <w:rPr>
          <w:rFonts w:ascii="Times New Roman" w:hAnsi="Times New Roman"/>
          <w:sz w:val="28"/>
          <w:szCs w:val="28"/>
          <w:lang w:val="uk-UA"/>
        </w:rPr>
        <w:t xml:space="preserve"> пацієнтам</w:t>
      </w:r>
      <w:r w:rsidR="00DD2D58" w:rsidRPr="000A2915">
        <w:rPr>
          <w:rFonts w:ascii="Times New Roman" w:hAnsi="Times New Roman"/>
          <w:sz w:val="28"/>
          <w:szCs w:val="28"/>
          <w:lang w:val="uk-UA"/>
        </w:rPr>
        <w:t xml:space="preserve">, здійснено </w:t>
      </w:r>
      <w:r w:rsidR="007A6CC0" w:rsidRPr="000A2915">
        <w:rPr>
          <w:rFonts w:ascii="Times New Roman" w:hAnsi="Times New Roman"/>
          <w:sz w:val="28"/>
          <w:szCs w:val="28"/>
          <w:lang w:val="uk-UA"/>
        </w:rPr>
        <w:t>15879</w:t>
      </w:r>
      <w:r w:rsidR="00DD2D58" w:rsidRPr="000A2915">
        <w:rPr>
          <w:rFonts w:ascii="Times New Roman" w:hAnsi="Times New Roman"/>
          <w:sz w:val="28"/>
          <w:szCs w:val="28"/>
          <w:lang w:val="uk-UA"/>
        </w:rPr>
        <w:t xml:space="preserve"> амбулаторних від</w:t>
      </w:r>
      <w:r w:rsidRPr="000A2915">
        <w:rPr>
          <w:rFonts w:ascii="Times New Roman" w:hAnsi="Times New Roman"/>
          <w:sz w:val="28"/>
          <w:szCs w:val="28"/>
          <w:lang w:val="uk-UA"/>
        </w:rPr>
        <w:t>відувань</w:t>
      </w:r>
      <w:r w:rsidR="00242A3E" w:rsidRPr="000A2915">
        <w:rPr>
          <w:rFonts w:ascii="Times New Roman" w:hAnsi="Times New Roman"/>
          <w:sz w:val="28"/>
          <w:szCs w:val="28"/>
          <w:lang w:val="uk-UA"/>
        </w:rPr>
        <w:t xml:space="preserve">, звернень до лікаря-ортодонта </w:t>
      </w:r>
      <w:r w:rsidR="008C6522" w:rsidRPr="000A2915">
        <w:rPr>
          <w:rFonts w:ascii="Times New Roman" w:hAnsi="Times New Roman"/>
          <w:sz w:val="28"/>
          <w:szCs w:val="28"/>
          <w:lang w:val="uk-UA"/>
        </w:rPr>
        <w:t>–</w:t>
      </w:r>
      <w:r w:rsidR="00242A3E" w:rsidRPr="000A2915">
        <w:rPr>
          <w:rFonts w:ascii="Times New Roman" w:hAnsi="Times New Roman"/>
          <w:sz w:val="28"/>
          <w:szCs w:val="28"/>
          <w:lang w:val="uk-UA"/>
        </w:rPr>
        <w:t xml:space="preserve"> 921</w:t>
      </w:r>
      <w:r w:rsidR="008C6522" w:rsidRPr="000A2915">
        <w:rPr>
          <w:rFonts w:ascii="Times New Roman" w:hAnsi="Times New Roman"/>
          <w:sz w:val="28"/>
          <w:szCs w:val="28"/>
          <w:lang w:val="uk-UA"/>
        </w:rPr>
        <w:t xml:space="preserve"> осіб</w:t>
      </w:r>
      <w:r w:rsidR="00242A3E" w:rsidRPr="000A2915">
        <w:rPr>
          <w:rFonts w:ascii="Times New Roman" w:hAnsi="Times New Roman"/>
          <w:sz w:val="28"/>
          <w:szCs w:val="28"/>
          <w:lang w:val="uk-UA"/>
        </w:rPr>
        <w:t>, надано орто</w:t>
      </w:r>
      <w:r w:rsidR="004D12AE" w:rsidRPr="000A2915">
        <w:rPr>
          <w:rFonts w:ascii="Times New Roman" w:hAnsi="Times New Roman"/>
          <w:sz w:val="28"/>
          <w:szCs w:val="28"/>
          <w:lang w:val="uk-UA"/>
        </w:rPr>
        <w:t>дон</w:t>
      </w:r>
      <w:r w:rsidR="006F21EE" w:rsidRPr="000A2915">
        <w:rPr>
          <w:rFonts w:ascii="Times New Roman" w:hAnsi="Times New Roman"/>
          <w:sz w:val="28"/>
          <w:szCs w:val="28"/>
          <w:lang w:val="uk-UA"/>
        </w:rPr>
        <w:t>д</w:t>
      </w:r>
      <w:r w:rsidR="00242A3E" w:rsidRPr="000A2915">
        <w:rPr>
          <w:rFonts w:ascii="Times New Roman" w:hAnsi="Times New Roman"/>
          <w:sz w:val="28"/>
          <w:szCs w:val="28"/>
          <w:lang w:val="uk-UA"/>
        </w:rPr>
        <w:t xml:space="preserve">ичної допомоги </w:t>
      </w:r>
      <w:r w:rsidR="004D12AE" w:rsidRPr="000A2915">
        <w:rPr>
          <w:rFonts w:ascii="Times New Roman" w:hAnsi="Times New Roman"/>
          <w:sz w:val="28"/>
          <w:szCs w:val="28"/>
          <w:lang w:val="uk-UA"/>
        </w:rPr>
        <w:t>81</w:t>
      </w:r>
      <w:r w:rsidR="00242A3E" w:rsidRPr="000A29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2915" w:rsidRPr="000A2915">
        <w:rPr>
          <w:rFonts w:ascii="Times New Roman" w:hAnsi="Times New Roman"/>
          <w:sz w:val="28"/>
          <w:szCs w:val="28"/>
          <w:lang w:val="uk-UA"/>
        </w:rPr>
        <w:t>пацієнтам</w:t>
      </w:r>
      <w:r w:rsidR="00242A3E" w:rsidRPr="000A2915">
        <w:rPr>
          <w:rFonts w:ascii="Times New Roman" w:hAnsi="Times New Roman"/>
          <w:sz w:val="28"/>
          <w:szCs w:val="28"/>
          <w:lang w:val="uk-UA"/>
        </w:rPr>
        <w:t xml:space="preserve">, проведено планову санація </w:t>
      </w:r>
      <w:r w:rsidR="004D12AE" w:rsidRPr="000A2915">
        <w:rPr>
          <w:rFonts w:ascii="Times New Roman" w:hAnsi="Times New Roman"/>
          <w:sz w:val="28"/>
          <w:szCs w:val="28"/>
          <w:lang w:val="uk-UA"/>
        </w:rPr>
        <w:t>3465</w:t>
      </w:r>
      <w:r w:rsidR="00242A3E" w:rsidRPr="000A2915">
        <w:rPr>
          <w:rFonts w:ascii="Times New Roman" w:hAnsi="Times New Roman"/>
          <w:sz w:val="28"/>
          <w:szCs w:val="28"/>
          <w:lang w:val="uk-UA"/>
        </w:rPr>
        <w:t xml:space="preserve"> школярам</w:t>
      </w:r>
      <w:r w:rsidR="0080117B" w:rsidRPr="000A2915">
        <w:rPr>
          <w:rFonts w:ascii="Times New Roman" w:hAnsi="Times New Roman"/>
          <w:sz w:val="28"/>
          <w:szCs w:val="28"/>
          <w:lang w:val="uk-UA"/>
        </w:rPr>
        <w:t>,</w:t>
      </w:r>
      <w:r w:rsidR="00242A3E" w:rsidRPr="000A29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29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117B" w:rsidRPr="000A2915">
        <w:rPr>
          <w:rFonts w:ascii="Times New Roman" w:hAnsi="Times New Roman"/>
          <w:sz w:val="28"/>
          <w:szCs w:val="28"/>
          <w:lang w:val="uk-UA"/>
        </w:rPr>
        <w:t xml:space="preserve">проведено рентгенологічних досліджень </w:t>
      </w:r>
      <w:r w:rsidR="00947825" w:rsidRPr="000A2915">
        <w:rPr>
          <w:rFonts w:ascii="Times New Roman" w:hAnsi="Times New Roman"/>
          <w:sz w:val="28"/>
          <w:szCs w:val="28"/>
          <w:lang w:val="uk-UA"/>
        </w:rPr>
        <w:t>–</w:t>
      </w:r>
      <w:r w:rsidR="0080117B" w:rsidRPr="000A29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12AE" w:rsidRPr="000A2915">
        <w:rPr>
          <w:rFonts w:ascii="Times New Roman" w:hAnsi="Times New Roman"/>
          <w:sz w:val="28"/>
          <w:szCs w:val="28"/>
          <w:lang w:val="uk-UA"/>
        </w:rPr>
        <w:t>1641</w:t>
      </w:r>
      <w:r w:rsidR="00947825" w:rsidRPr="000A2915">
        <w:rPr>
          <w:rFonts w:ascii="Times New Roman" w:hAnsi="Times New Roman"/>
          <w:sz w:val="28"/>
          <w:szCs w:val="28"/>
          <w:lang w:val="uk-UA"/>
        </w:rPr>
        <w:t xml:space="preserve"> пацієнтам</w:t>
      </w:r>
      <w:r w:rsidR="0080117B" w:rsidRPr="000A2915">
        <w:rPr>
          <w:rFonts w:ascii="Times New Roman" w:hAnsi="Times New Roman"/>
          <w:sz w:val="28"/>
          <w:szCs w:val="28"/>
          <w:lang w:val="uk-UA"/>
        </w:rPr>
        <w:t xml:space="preserve">, запротезовано </w:t>
      </w:r>
      <w:r w:rsidR="004D12AE" w:rsidRPr="000A2915">
        <w:rPr>
          <w:rFonts w:ascii="Times New Roman" w:hAnsi="Times New Roman"/>
          <w:sz w:val="28"/>
          <w:szCs w:val="28"/>
          <w:lang w:val="uk-UA"/>
        </w:rPr>
        <w:t>280</w:t>
      </w:r>
      <w:r w:rsidR="0080117B" w:rsidRPr="000A2915">
        <w:rPr>
          <w:rFonts w:ascii="Times New Roman" w:hAnsi="Times New Roman"/>
          <w:sz w:val="28"/>
          <w:szCs w:val="28"/>
          <w:lang w:val="uk-UA"/>
        </w:rPr>
        <w:t xml:space="preserve"> пацієнта, з них </w:t>
      </w:r>
      <w:r w:rsidR="004D12AE" w:rsidRPr="000A2915">
        <w:rPr>
          <w:rFonts w:ascii="Times New Roman" w:hAnsi="Times New Roman"/>
          <w:sz w:val="28"/>
          <w:szCs w:val="28"/>
          <w:lang w:val="uk-UA"/>
        </w:rPr>
        <w:t>90</w:t>
      </w:r>
      <w:r w:rsidR="0080117B" w:rsidRPr="000A2915">
        <w:rPr>
          <w:rFonts w:ascii="Times New Roman" w:hAnsi="Times New Roman"/>
          <w:sz w:val="28"/>
          <w:szCs w:val="28"/>
          <w:lang w:val="uk-UA"/>
        </w:rPr>
        <w:t xml:space="preserve"> пільговики. </w:t>
      </w:r>
      <w:r w:rsidR="00DD2D58" w:rsidRPr="000A2915">
        <w:rPr>
          <w:rFonts w:ascii="Times New Roman" w:hAnsi="Times New Roman"/>
          <w:sz w:val="28"/>
          <w:szCs w:val="28"/>
          <w:lang w:val="uk-UA"/>
        </w:rPr>
        <w:t xml:space="preserve">Зазначені показники свідчать про високий потенціал </w:t>
      </w:r>
      <w:r w:rsidR="0080117B" w:rsidRPr="000A2915">
        <w:rPr>
          <w:rFonts w:ascii="Times New Roman" w:hAnsi="Times New Roman"/>
          <w:sz w:val="28"/>
          <w:szCs w:val="28"/>
          <w:lang w:val="uk-UA"/>
        </w:rPr>
        <w:t>Здолбунівської стоматполіклініки</w:t>
      </w:r>
      <w:r w:rsidR="00DD2D58" w:rsidRPr="000A2915">
        <w:rPr>
          <w:rFonts w:ascii="Times New Roman" w:hAnsi="Times New Roman"/>
          <w:sz w:val="28"/>
          <w:szCs w:val="28"/>
          <w:lang w:val="uk-UA"/>
        </w:rPr>
        <w:t xml:space="preserve"> та наявний резерв для надання висококваліфікованої медичної</w:t>
      </w:r>
      <w:r w:rsidR="0080117B" w:rsidRPr="000A2915">
        <w:rPr>
          <w:rFonts w:ascii="Times New Roman" w:hAnsi="Times New Roman"/>
          <w:sz w:val="28"/>
          <w:szCs w:val="28"/>
          <w:lang w:val="uk-UA"/>
        </w:rPr>
        <w:t xml:space="preserve"> стоматологічної</w:t>
      </w:r>
      <w:r w:rsidR="00A97E65" w:rsidRPr="000A2915">
        <w:rPr>
          <w:rFonts w:ascii="Times New Roman" w:hAnsi="Times New Roman"/>
          <w:sz w:val="28"/>
          <w:szCs w:val="28"/>
          <w:lang w:val="uk-UA"/>
        </w:rPr>
        <w:t xml:space="preserve"> допомоги мешканцям </w:t>
      </w:r>
      <w:r w:rsidR="00C5503F" w:rsidRPr="000A2915">
        <w:rPr>
          <w:rFonts w:ascii="Times New Roman" w:hAnsi="Times New Roman"/>
          <w:sz w:val="28"/>
          <w:szCs w:val="28"/>
          <w:lang w:val="uk-UA"/>
        </w:rPr>
        <w:t>Здолбунівськ</w:t>
      </w:r>
      <w:r w:rsidR="00E74246" w:rsidRPr="000A2915">
        <w:rPr>
          <w:rFonts w:ascii="Times New Roman" w:hAnsi="Times New Roman"/>
          <w:sz w:val="28"/>
          <w:szCs w:val="28"/>
          <w:lang w:val="uk-UA"/>
        </w:rPr>
        <w:t>ої територіальної громади</w:t>
      </w:r>
      <w:r w:rsidR="00DD2D58" w:rsidRPr="000A2915">
        <w:rPr>
          <w:rFonts w:ascii="Times New Roman" w:hAnsi="Times New Roman"/>
          <w:sz w:val="28"/>
          <w:szCs w:val="28"/>
          <w:lang w:val="uk-UA"/>
        </w:rPr>
        <w:t xml:space="preserve">.    </w:t>
      </w:r>
    </w:p>
    <w:p w:rsidR="00DD2D58" w:rsidRPr="000A2915" w:rsidRDefault="00DD2D58" w:rsidP="005C6B94">
      <w:pPr>
        <w:tabs>
          <w:tab w:val="left" w:pos="0"/>
          <w:tab w:val="left" w:pos="1830"/>
          <w:tab w:val="left" w:pos="3165"/>
        </w:tabs>
        <w:ind w:firstLine="709"/>
        <w:jc w:val="both"/>
        <w:rPr>
          <w:sz w:val="28"/>
          <w:szCs w:val="28"/>
          <w:lang w:val="uk-UA"/>
        </w:rPr>
      </w:pPr>
    </w:p>
    <w:p w:rsidR="008418C6" w:rsidRPr="000A2915" w:rsidRDefault="00136795" w:rsidP="000A2915">
      <w:pPr>
        <w:pStyle w:val="Style3"/>
        <w:widowControl/>
        <w:tabs>
          <w:tab w:val="left" w:pos="795"/>
          <w:tab w:val="left" w:pos="998"/>
        </w:tabs>
        <w:jc w:val="center"/>
        <w:rPr>
          <w:b/>
          <w:sz w:val="28"/>
          <w:szCs w:val="28"/>
        </w:rPr>
      </w:pPr>
      <w:r w:rsidRPr="000A2915">
        <w:rPr>
          <w:b/>
          <w:sz w:val="28"/>
          <w:szCs w:val="28"/>
        </w:rPr>
        <w:t>Мета програми</w:t>
      </w:r>
    </w:p>
    <w:p w:rsidR="000A2915" w:rsidRPr="000A2915" w:rsidRDefault="000A2915" w:rsidP="000A2915">
      <w:pPr>
        <w:pStyle w:val="Style3"/>
        <w:widowControl/>
        <w:tabs>
          <w:tab w:val="left" w:pos="795"/>
          <w:tab w:val="left" w:pos="998"/>
        </w:tabs>
        <w:jc w:val="center"/>
        <w:rPr>
          <w:rStyle w:val="FontStyle12"/>
          <w:b w:val="0"/>
          <w:bCs/>
          <w:sz w:val="28"/>
          <w:szCs w:val="28"/>
        </w:rPr>
      </w:pPr>
    </w:p>
    <w:p w:rsidR="00471F84" w:rsidRPr="000A2915" w:rsidRDefault="00BE06EC" w:rsidP="005C6B9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 xml:space="preserve">Основною метою діяльності </w:t>
      </w:r>
      <w:r w:rsidR="00BD679F" w:rsidRPr="000A2915">
        <w:rPr>
          <w:rFonts w:ascii="Times New Roman" w:hAnsi="Times New Roman"/>
          <w:sz w:val="28"/>
          <w:szCs w:val="28"/>
          <w:lang w:val="uk-UA"/>
        </w:rPr>
        <w:t>к</w:t>
      </w:r>
      <w:r w:rsidR="00471F84" w:rsidRPr="000A2915">
        <w:rPr>
          <w:rFonts w:ascii="Times New Roman" w:hAnsi="Times New Roman"/>
          <w:sz w:val="28"/>
          <w:szCs w:val="28"/>
          <w:lang w:val="uk-UA"/>
        </w:rPr>
        <w:t>омунального некомерці</w:t>
      </w:r>
      <w:r w:rsidRPr="000A2915">
        <w:rPr>
          <w:rFonts w:ascii="Times New Roman" w:hAnsi="Times New Roman"/>
          <w:sz w:val="28"/>
          <w:szCs w:val="28"/>
          <w:lang w:val="uk-UA"/>
        </w:rPr>
        <w:t>йного підприємств</w:t>
      </w:r>
      <w:r w:rsidR="00C5503F" w:rsidRPr="000A2915">
        <w:rPr>
          <w:rFonts w:ascii="Times New Roman" w:hAnsi="Times New Roman"/>
          <w:sz w:val="28"/>
          <w:szCs w:val="28"/>
          <w:lang w:val="uk-UA"/>
        </w:rPr>
        <w:t>а</w:t>
      </w:r>
      <w:r w:rsidR="00A97E65" w:rsidRPr="000A29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7E65" w:rsidRPr="000A2915">
        <w:rPr>
          <w:rFonts w:ascii="Times New Roman" w:hAnsi="Times New Roman"/>
          <w:sz w:val="28"/>
          <w:szCs w:val="28"/>
          <w:lang w:val="uk-UA" w:eastAsia="uk-UA"/>
        </w:rPr>
        <w:t>«</w:t>
      </w:r>
      <w:r w:rsidR="00C5503F" w:rsidRPr="000A2915">
        <w:rPr>
          <w:rFonts w:ascii="Times New Roman" w:hAnsi="Times New Roman"/>
          <w:sz w:val="28"/>
          <w:szCs w:val="28"/>
          <w:lang w:val="uk-UA" w:eastAsia="uk-UA"/>
        </w:rPr>
        <w:t>Здолбунівська</w:t>
      </w:r>
      <w:r w:rsidR="00A97E65" w:rsidRPr="000A291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A4414E" w:rsidRPr="000A2915">
        <w:rPr>
          <w:rFonts w:ascii="Times New Roman" w:hAnsi="Times New Roman"/>
          <w:sz w:val="28"/>
          <w:szCs w:val="28"/>
          <w:lang w:val="uk-UA" w:eastAsia="uk-UA"/>
        </w:rPr>
        <w:t>стоматологічна поліклініка</w:t>
      </w:r>
      <w:r w:rsidR="00A97E65" w:rsidRPr="000A2915">
        <w:rPr>
          <w:rFonts w:ascii="Times New Roman" w:hAnsi="Times New Roman"/>
          <w:sz w:val="28"/>
          <w:szCs w:val="28"/>
          <w:lang w:val="uk-UA" w:eastAsia="uk-UA"/>
        </w:rPr>
        <w:t xml:space="preserve">» </w:t>
      </w:r>
      <w:r w:rsidR="00C5503F" w:rsidRPr="000A2915">
        <w:rPr>
          <w:rFonts w:ascii="Times New Roman" w:hAnsi="Times New Roman"/>
          <w:sz w:val="28"/>
          <w:szCs w:val="28"/>
          <w:lang w:val="uk-UA" w:eastAsia="uk-UA"/>
        </w:rPr>
        <w:t>Здолбунівської</w:t>
      </w:r>
      <w:r w:rsidR="00A97E65" w:rsidRPr="000A291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74246" w:rsidRPr="000A2915">
        <w:rPr>
          <w:rFonts w:ascii="Times New Roman" w:hAnsi="Times New Roman"/>
          <w:sz w:val="28"/>
          <w:szCs w:val="28"/>
          <w:lang w:val="uk-UA" w:eastAsia="uk-UA"/>
        </w:rPr>
        <w:t>міської</w:t>
      </w:r>
      <w:r w:rsidR="00A97E65" w:rsidRPr="000A2915">
        <w:rPr>
          <w:rFonts w:ascii="Times New Roman" w:hAnsi="Times New Roman"/>
          <w:sz w:val="28"/>
          <w:szCs w:val="28"/>
          <w:lang w:val="uk-UA" w:eastAsia="uk-UA"/>
        </w:rPr>
        <w:t xml:space="preserve"> ради</w:t>
      </w:r>
      <w:r w:rsidRPr="000A29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1F84" w:rsidRPr="000A2915">
        <w:rPr>
          <w:rFonts w:ascii="Times New Roman" w:hAnsi="Times New Roman"/>
          <w:sz w:val="28"/>
          <w:szCs w:val="28"/>
          <w:lang w:val="uk-UA"/>
        </w:rPr>
        <w:t xml:space="preserve">є </w:t>
      </w:r>
      <w:r w:rsidR="00A4414E" w:rsidRPr="000A2915">
        <w:rPr>
          <w:rFonts w:ascii="Times New Roman" w:hAnsi="Times New Roman"/>
          <w:sz w:val="28"/>
          <w:szCs w:val="28"/>
          <w:lang w:val="uk-UA"/>
        </w:rPr>
        <w:t>стоматологічна</w:t>
      </w:r>
      <w:r w:rsidR="00471F84" w:rsidRPr="000A2915">
        <w:rPr>
          <w:rFonts w:ascii="Times New Roman" w:hAnsi="Times New Roman"/>
          <w:sz w:val="28"/>
          <w:szCs w:val="28"/>
          <w:lang w:val="uk-UA"/>
        </w:rPr>
        <w:t xml:space="preserve"> практика, спрямована на збереження, поліпшення та відновлення здоров’я населення, здійснення іншої діяльності в сфері охорони здоров’я, необхідної для належного забезпечення профілактики, діагностики і лікування хвороб, травм чи інших розладів здоров’я, іншої діяльності, розвиток медичної бази шляхом технічного забезпечення.</w:t>
      </w:r>
    </w:p>
    <w:p w:rsidR="00471F84" w:rsidRPr="000A2915" w:rsidRDefault="00471F84" w:rsidP="005C6B94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 xml:space="preserve">Покращення якості медичної </w:t>
      </w:r>
      <w:r w:rsidR="00A4414E" w:rsidRPr="000A2915">
        <w:rPr>
          <w:rFonts w:ascii="Times New Roman" w:hAnsi="Times New Roman"/>
          <w:sz w:val="28"/>
          <w:szCs w:val="28"/>
          <w:lang w:val="uk-UA"/>
        </w:rPr>
        <w:t xml:space="preserve">стоматологічної </w:t>
      </w:r>
      <w:r w:rsidRPr="000A2915">
        <w:rPr>
          <w:rFonts w:ascii="Times New Roman" w:hAnsi="Times New Roman"/>
          <w:sz w:val="28"/>
          <w:szCs w:val="28"/>
          <w:lang w:val="uk-UA"/>
        </w:rPr>
        <w:t xml:space="preserve">допомоги можливо лише при впровадженні нових інноваційних методів лікування, закупівлі сучасного медичного обладнання та матеріальній мотивації праці медичних працівників. </w:t>
      </w:r>
      <w:r w:rsidRPr="000A2915">
        <w:rPr>
          <w:rFonts w:ascii="Times New Roman" w:hAnsi="Times New Roman"/>
          <w:color w:val="000000"/>
          <w:sz w:val="28"/>
          <w:szCs w:val="28"/>
          <w:lang w:val="uk-UA"/>
        </w:rPr>
        <w:t xml:space="preserve">Досягнення даної мети можливо лише за умови раціонального використання наявних фінансових та кадрових ресурсів, консолідації бюджетів різних рівнів для оплати послуг, які будуть надаватися </w:t>
      </w:r>
      <w:r w:rsidR="00BD679F" w:rsidRPr="000A2915">
        <w:rPr>
          <w:rFonts w:ascii="Times New Roman" w:hAnsi="Times New Roman"/>
          <w:sz w:val="28"/>
          <w:szCs w:val="28"/>
          <w:lang w:val="uk-UA"/>
        </w:rPr>
        <w:t>к</w:t>
      </w:r>
      <w:r w:rsidRPr="000A2915">
        <w:rPr>
          <w:rFonts w:ascii="Times New Roman" w:hAnsi="Times New Roman"/>
          <w:sz w:val="28"/>
          <w:szCs w:val="28"/>
          <w:lang w:val="uk-UA"/>
        </w:rPr>
        <w:t>омунальним некомерці</w:t>
      </w:r>
      <w:r w:rsidR="00120624" w:rsidRPr="000A2915">
        <w:rPr>
          <w:rFonts w:ascii="Times New Roman" w:hAnsi="Times New Roman"/>
          <w:sz w:val="28"/>
          <w:szCs w:val="28"/>
          <w:lang w:val="uk-UA"/>
        </w:rPr>
        <w:t>йним підприємством</w:t>
      </w:r>
      <w:r w:rsidR="009A4A0B" w:rsidRPr="000A29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4A0B" w:rsidRPr="000A2915">
        <w:rPr>
          <w:rFonts w:ascii="Times New Roman" w:hAnsi="Times New Roman"/>
          <w:sz w:val="28"/>
          <w:szCs w:val="28"/>
          <w:lang w:val="uk-UA" w:eastAsia="uk-UA"/>
        </w:rPr>
        <w:t>«</w:t>
      </w:r>
      <w:r w:rsidR="00C5503F" w:rsidRPr="000A2915">
        <w:rPr>
          <w:rFonts w:ascii="Times New Roman" w:hAnsi="Times New Roman"/>
          <w:sz w:val="28"/>
          <w:szCs w:val="28"/>
          <w:lang w:val="uk-UA" w:eastAsia="uk-UA"/>
        </w:rPr>
        <w:t xml:space="preserve">Здолбунівська </w:t>
      </w:r>
      <w:r w:rsidR="00A4414E" w:rsidRPr="000A2915">
        <w:rPr>
          <w:rFonts w:ascii="Times New Roman" w:hAnsi="Times New Roman"/>
          <w:sz w:val="28"/>
          <w:szCs w:val="28"/>
          <w:lang w:val="uk-UA" w:eastAsia="uk-UA"/>
        </w:rPr>
        <w:t>стоматологічна поліклініка</w:t>
      </w:r>
      <w:r w:rsidR="009A4A0B" w:rsidRPr="000A2915">
        <w:rPr>
          <w:rFonts w:ascii="Times New Roman" w:hAnsi="Times New Roman"/>
          <w:sz w:val="28"/>
          <w:szCs w:val="28"/>
          <w:lang w:val="uk-UA" w:eastAsia="uk-UA"/>
        </w:rPr>
        <w:t xml:space="preserve">» </w:t>
      </w:r>
      <w:r w:rsidR="00C5503F" w:rsidRPr="000A2915">
        <w:rPr>
          <w:rFonts w:ascii="Times New Roman" w:hAnsi="Times New Roman"/>
          <w:sz w:val="28"/>
          <w:szCs w:val="28"/>
          <w:lang w:val="uk-UA" w:eastAsia="uk-UA"/>
        </w:rPr>
        <w:t>Здолбунівської</w:t>
      </w:r>
      <w:r w:rsidR="009A4A0B" w:rsidRPr="000A291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74246" w:rsidRPr="000A2915">
        <w:rPr>
          <w:rFonts w:ascii="Times New Roman" w:hAnsi="Times New Roman"/>
          <w:sz w:val="28"/>
          <w:szCs w:val="28"/>
          <w:lang w:val="uk-UA" w:eastAsia="uk-UA"/>
        </w:rPr>
        <w:t>міської</w:t>
      </w:r>
      <w:r w:rsidR="009A4A0B" w:rsidRPr="000A2915">
        <w:rPr>
          <w:rFonts w:ascii="Times New Roman" w:hAnsi="Times New Roman"/>
          <w:sz w:val="28"/>
          <w:szCs w:val="28"/>
          <w:lang w:val="uk-UA" w:eastAsia="uk-UA"/>
        </w:rPr>
        <w:t xml:space="preserve"> ради</w:t>
      </w:r>
      <w:r w:rsidRPr="000A2915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8418C6" w:rsidRPr="000A2915" w:rsidRDefault="00916CD0" w:rsidP="005C6B94">
      <w:pPr>
        <w:pStyle w:val="Style3"/>
        <w:widowControl/>
        <w:tabs>
          <w:tab w:val="left" w:pos="0"/>
          <w:tab w:val="left" w:pos="998"/>
        </w:tabs>
        <w:ind w:firstLine="709"/>
        <w:jc w:val="both"/>
        <w:rPr>
          <w:rStyle w:val="FontStyle12"/>
          <w:bCs/>
          <w:sz w:val="28"/>
          <w:szCs w:val="28"/>
        </w:rPr>
      </w:pPr>
      <w:r w:rsidRPr="000A2915">
        <w:rPr>
          <w:sz w:val="28"/>
          <w:szCs w:val="28"/>
        </w:rPr>
        <w:t xml:space="preserve">Основним підходом до концепції реформування є створення належних відповідних умов надання якісної, своєчасної </w:t>
      </w:r>
      <w:r w:rsidR="00A4414E" w:rsidRPr="000A2915">
        <w:rPr>
          <w:sz w:val="28"/>
          <w:szCs w:val="28"/>
        </w:rPr>
        <w:t>стоматологічної</w:t>
      </w:r>
      <w:r w:rsidRPr="000A2915">
        <w:rPr>
          <w:sz w:val="28"/>
          <w:szCs w:val="28"/>
        </w:rPr>
        <w:t xml:space="preserve"> допомоги.</w:t>
      </w:r>
    </w:p>
    <w:p w:rsidR="00916CD0" w:rsidRPr="000A2915" w:rsidRDefault="00916CD0" w:rsidP="005C6B94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0A291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Одним з основних заходів впровадження реформи фінансування системи охорони здоров’я є забезпечення реорганізації державних та комунальних медичних закладів у повноцінні суб’єкти господарської діяльності </w:t>
      </w:r>
      <w:r w:rsidR="00120624" w:rsidRPr="000A2915">
        <w:rPr>
          <w:rFonts w:ascii="Times New Roman" w:hAnsi="Times New Roman"/>
          <w:sz w:val="28"/>
          <w:szCs w:val="28"/>
          <w:lang w:val="uk-UA"/>
        </w:rPr>
        <w:t>—</w:t>
      </w:r>
      <w:r w:rsidRPr="000A291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державні та комунальні некомерційні підприємства</w:t>
      </w:r>
      <w:r w:rsidR="00E74246" w:rsidRPr="000A291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996294" w:rsidRPr="000A2915" w:rsidRDefault="00996294" w:rsidP="005C6B94">
      <w:pPr>
        <w:pStyle w:val="Style3"/>
        <w:widowControl/>
        <w:tabs>
          <w:tab w:val="left" w:pos="795"/>
          <w:tab w:val="left" w:pos="998"/>
        </w:tabs>
        <w:ind w:firstLine="709"/>
        <w:jc w:val="both"/>
        <w:rPr>
          <w:rStyle w:val="FontStyle12"/>
          <w:bCs/>
          <w:sz w:val="28"/>
          <w:szCs w:val="28"/>
        </w:rPr>
      </w:pPr>
    </w:p>
    <w:p w:rsidR="008418C6" w:rsidRPr="000A2915" w:rsidRDefault="00996294" w:rsidP="000A2915">
      <w:pPr>
        <w:pStyle w:val="Style3"/>
        <w:widowControl/>
        <w:tabs>
          <w:tab w:val="left" w:pos="795"/>
          <w:tab w:val="left" w:pos="998"/>
        </w:tabs>
        <w:jc w:val="center"/>
        <w:rPr>
          <w:b/>
          <w:sz w:val="28"/>
          <w:szCs w:val="28"/>
        </w:rPr>
      </w:pPr>
      <w:r w:rsidRPr="000A2915">
        <w:rPr>
          <w:b/>
          <w:sz w:val="28"/>
          <w:szCs w:val="28"/>
        </w:rPr>
        <w:t>Обґрунтування шляхів розв’язання проблеми,</w:t>
      </w:r>
      <w:r w:rsidR="00120624" w:rsidRPr="000A2915">
        <w:rPr>
          <w:b/>
          <w:sz w:val="28"/>
          <w:szCs w:val="28"/>
        </w:rPr>
        <w:t xml:space="preserve"> </w:t>
      </w:r>
      <w:r w:rsidRPr="000A2915">
        <w:rPr>
          <w:b/>
          <w:sz w:val="28"/>
          <w:szCs w:val="28"/>
        </w:rPr>
        <w:t>строки виконання програми</w:t>
      </w:r>
    </w:p>
    <w:p w:rsidR="000A2915" w:rsidRPr="000A2915" w:rsidRDefault="000A2915" w:rsidP="000A2915">
      <w:pPr>
        <w:pStyle w:val="Style3"/>
        <w:widowControl/>
        <w:tabs>
          <w:tab w:val="left" w:pos="795"/>
          <w:tab w:val="left" w:pos="998"/>
        </w:tabs>
        <w:jc w:val="center"/>
        <w:rPr>
          <w:rStyle w:val="FontStyle12"/>
          <w:b w:val="0"/>
          <w:bCs/>
          <w:sz w:val="28"/>
          <w:szCs w:val="28"/>
        </w:rPr>
      </w:pPr>
    </w:p>
    <w:p w:rsidR="00996294" w:rsidRPr="000A2915" w:rsidRDefault="00996294" w:rsidP="005C6B94">
      <w:pPr>
        <w:pStyle w:val="Style3"/>
        <w:widowControl/>
        <w:tabs>
          <w:tab w:val="left" w:pos="0"/>
          <w:tab w:val="left" w:pos="998"/>
        </w:tabs>
        <w:ind w:firstLine="709"/>
        <w:jc w:val="both"/>
        <w:rPr>
          <w:sz w:val="28"/>
          <w:szCs w:val="28"/>
        </w:rPr>
      </w:pPr>
      <w:r w:rsidRPr="000A2915">
        <w:rPr>
          <w:sz w:val="28"/>
          <w:szCs w:val="28"/>
        </w:rPr>
        <w:t>Для досягнення мети цієї Програми пропо</w:t>
      </w:r>
      <w:r w:rsidR="00E77424" w:rsidRPr="000A2915">
        <w:rPr>
          <w:sz w:val="28"/>
          <w:szCs w:val="28"/>
        </w:rPr>
        <w:t xml:space="preserve">нується надання кваліфікованої </w:t>
      </w:r>
      <w:r w:rsidRPr="000A2915">
        <w:rPr>
          <w:sz w:val="28"/>
          <w:szCs w:val="28"/>
        </w:rPr>
        <w:t xml:space="preserve">ургентної і спеціалізованої амбулаторно-поліклінічної допомоги, а також </w:t>
      </w:r>
      <w:r w:rsidRPr="000A2915">
        <w:rPr>
          <w:sz w:val="28"/>
          <w:szCs w:val="28"/>
        </w:rPr>
        <w:lastRenderedPageBreak/>
        <w:t>лікувально-профілактичної допомоги у відповідності з договорами про надання медичн</w:t>
      </w:r>
      <w:r w:rsidR="009A4A0B" w:rsidRPr="000A2915">
        <w:rPr>
          <w:sz w:val="28"/>
          <w:szCs w:val="28"/>
        </w:rPr>
        <w:t xml:space="preserve">их послуг мешканцям </w:t>
      </w:r>
      <w:r w:rsidR="00E74246" w:rsidRPr="000A2915">
        <w:rPr>
          <w:sz w:val="28"/>
          <w:szCs w:val="28"/>
        </w:rPr>
        <w:t>Здолбунівської територіальної громади</w:t>
      </w:r>
      <w:r w:rsidRPr="000A2915">
        <w:rPr>
          <w:sz w:val="28"/>
          <w:szCs w:val="28"/>
        </w:rPr>
        <w:t>.</w:t>
      </w:r>
    </w:p>
    <w:p w:rsidR="008418C6" w:rsidRPr="000A2915" w:rsidRDefault="00423B80" w:rsidP="005C6B94">
      <w:pPr>
        <w:pStyle w:val="Style3"/>
        <w:widowControl/>
        <w:tabs>
          <w:tab w:val="left" w:pos="0"/>
          <w:tab w:val="left" w:pos="998"/>
        </w:tabs>
        <w:ind w:firstLine="709"/>
        <w:jc w:val="both"/>
        <w:rPr>
          <w:rStyle w:val="FontStyle12"/>
          <w:bCs/>
          <w:sz w:val="28"/>
          <w:szCs w:val="28"/>
        </w:rPr>
      </w:pPr>
      <w:r w:rsidRPr="000A2915">
        <w:rPr>
          <w:sz w:val="28"/>
          <w:szCs w:val="28"/>
        </w:rPr>
        <w:t>В</w:t>
      </w:r>
      <w:r w:rsidR="00996294" w:rsidRPr="000A2915">
        <w:rPr>
          <w:sz w:val="28"/>
          <w:szCs w:val="28"/>
        </w:rPr>
        <w:t xml:space="preserve">иконання Програми </w:t>
      </w:r>
      <w:r w:rsidRPr="000A2915">
        <w:rPr>
          <w:sz w:val="28"/>
          <w:szCs w:val="28"/>
        </w:rPr>
        <w:t>здійснюється</w:t>
      </w:r>
      <w:r w:rsidR="00996294" w:rsidRPr="000A2915">
        <w:rPr>
          <w:sz w:val="28"/>
          <w:szCs w:val="28"/>
        </w:rPr>
        <w:t xml:space="preserve"> згідно затвердженого плану ф</w:t>
      </w:r>
      <w:r w:rsidR="004F1631" w:rsidRPr="000A2915">
        <w:rPr>
          <w:sz w:val="28"/>
          <w:szCs w:val="28"/>
        </w:rPr>
        <w:t>інансової підтримки</w:t>
      </w:r>
      <w:r w:rsidRPr="000A2915">
        <w:rPr>
          <w:sz w:val="28"/>
          <w:szCs w:val="28"/>
        </w:rPr>
        <w:t>, з урахуванням змін до чинного законодавства.</w:t>
      </w:r>
    </w:p>
    <w:p w:rsidR="00665BE7" w:rsidRPr="000A2915" w:rsidRDefault="00665BE7" w:rsidP="005C6B94">
      <w:pPr>
        <w:pStyle w:val="Style3"/>
        <w:widowControl/>
        <w:tabs>
          <w:tab w:val="left" w:pos="0"/>
          <w:tab w:val="left" w:pos="998"/>
        </w:tabs>
        <w:ind w:firstLine="709"/>
        <w:jc w:val="both"/>
        <w:rPr>
          <w:rStyle w:val="FontStyle12"/>
          <w:bCs/>
          <w:sz w:val="28"/>
          <w:szCs w:val="28"/>
        </w:rPr>
      </w:pPr>
    </w:p>
    <w:p w:rsidR="008418C6" w:rsidRPr="000A2915" w:rsidRDefault="00665BE7" w:rsidP="000A2915">
      <w:pPr>
        <w:tabs>
          <w:tab w:val="left" w:pos="600"/>
          <w:tab w:val="left" w:pos="1830"/>
          <w:tab w:val="left" w:pos="3165"/>
        </w:tabs>
        <w:jc w:val="center"/>
        <w:rPr>
          <w:b/>
          <w:sz w:val="28"/>
          <w:szCs w:val="28"/>
          <w:lang w:val="uk-UA"/>
        </w:rPr>
      </w:pPr>
      <w:r w:rsidRPr="000A2915">
        <w:rPr>
          <w:b/>
          <w:sz w:val="28"/>
          <w:szCs w:val="28"/>
          <w:lang w:val="uk-UA"/>
        </w:rPr>
        <w:t>Напрями діяльності та заходи Програми</w:t>
      </w:r>
    </w:p>
    <w:p w:rsidR="000A2915" w:rsidRPr="000A2915" w:rsidRDefault="000A2915" w:rsidP="000A2915">
      <w:pPr>
        <w:tabs>
          <w:tab w:val="left" w:pos="600"/>
          <w:tab w:val="left" w:pos="1830"/>
          <w:tab w:val="left" w:pos="3165"/>
        </w:tabs>
        <w:jc w:val="center"/>
        <w:rPr>
          <w:b/>
          <w:sz w:val="28"/>
          <w:szCs w:val="28"/>
          <w:lang w:val="uk-UA"/>
        </w:rPr>
      </w:pPr>
    </w:p>
    <w:p w:rsidR="00665BE7" w:rsidRPr="000A2915" w:rsidRDefault="00665BE7" w:rsidP="005C6B9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 xml:space="preserve">Програмою визначено такі основні завдання: </w:t>
      </w:r>
    </w:p>
    <w:p w:rsidR="00665BE7" w:rsidRPr="000A2915" w:rsidRDefault="00665BE7" w:rsidP="009B69F5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 xml:space="preserve">отримання </w:t>
      </w:r>
      <w:r w:rsidR="00F7474F" w:rsidRPr="000A2915">
        <w:rPr>
          <w:rFonts w:ascii="Times New Roman" w:hAnsi="Times New Roman"/>
          <w:sz w:val="28"/>
          <w:szCs w:val="28"/>
          <w:lang w:val="uk-UA"/>
        </w:rPr>
        <w:t>послуг з виготовлення право</w:t>
      </w:r>
      <w:r w:rsidRPr="000A2915">
        <w:rPr>
          <w:rFonts w:ascii="Times New Roman" w:hAnsi="Times New Roman"/>
          <w:sz w:val="28"/>
          <w:szCs w:val="28"/>
          <w:lang w:val="uk-UA"/>
        </w:rPr>
        <w:t>установчих документів підприємства;</w:t>
      </w:r>
    </w:p>
    <w:p w:rsidR="00665BE7" w:rsidRPr="000A2915" w:rsidRDefault="00665BE7" w:rsidP="009B69F5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>здійснення медичної</w:t>
      </w:r>
      <w:r w:rsidR="00A4414E" w:rsidRPr="000A2915">
        <w:rPr>
          <w:rFonts w:ascii="Times New Roman" w:hAnsi="Times New Roman"/>
          <w:sz w:val="28"/>
          <w:szCs w:val="28"/>
          <w:lang w:val="uk-UA"/>
        </w:rPr>
        <w:t xml:space="preserve"> стоматологічної</w:t>
      </w:r>
      <w:r w:rsidRPr="000A2915">
        <w:rPr>
          <w:rFonts w:ascii="Times New Roman" w:hAnsi="Times New Roman"/>
          <w:sz w:val="28"/>
          <w:szCs w:val="28"/>
          <w:lang w:val="uk-UA"/>
        </w:rPr>
        <w:t xml:space="preserve"> практики для безпосереднього забезпечення </w:t>
      </w:r>
      <w:r w:rsidR="00A4414E" w:rsidRPr="000A2915">
        <w:rPr>
          <w:rFonts w:ascii="Times New Roman" w:hAnsi="Times New Roman"/>
          <w:sz w:val="28"/>
          <w:szCs w:val="28"/>
          <w:lang w:val="uk-UA"/>
        </w:rPr>
        <w:t xml:space="preserve">стоматологічного </w:t>
      </w:r>
      <w:r w:rsidRPr="000A2915">
        <w:rPr>
          <w:rFonts w:ascii="Times New Roman" w:hAnsi="Times New Roman"/>
          <w:sz w:val="28"/>
          <w:szCs w:val="28"/>
          <w:lang w:val="uk-UA"/>
        </w:rPr>
        <w:t>обслуговування  населення, шляхом надання йому кваліфікованої спеціалізованої амбулаторно-поліклінічної допомоги, у відповідності до здійснення фінансування з місцевого бюджету шляхом надання фінансової підтримки підприємства;</w:t>
      </w:r>
    </w:p>
    <w:p w:rsidR="00665BE7" w:rsidRPr="000A2915" w:rsidRDefault="00665BE7" w:rsidP="009B69F5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>удосконалення лікувального процесу</w:t>
      </w:r>
      <w:r w:rsidR="00E65C2E" w:rsidRPr="000A2915">
        <w:rPr>
          <w:rFonts w:ascii="Times New Roman" w:hAnsi="Times New Roman"/>
          <w:sz w:val="28"/>
          <w:szCs w:val="28"/>
          <w:lang w:val="uk-UA"/>
        </w:rPr>
        <w:t>, модернізація матеріально-технічної бази</w:t>
      </w:r>
      <w:r w:rsidR="002763BA" w:rsidRPr="000A2915">
        <w:rPr>
          <w:rFonts w:ascii="Times New Roman" w:hAnsi="Times New Roman"/>
          <w:sz w:val="28"/>
          <w:szCs w:val="28"/>
          <w:lang w:val="uk-UA"/>
        </w:rPr>
        <w:t>,</w:t>
      </w:r>
      <w:r w:rsidR="002763BA" w:rsidRPr="000A2915">
        <w:rPr>
          <w:bCs/>
          <w:lang w:val="uk-UA"/>
        </w:rPr>
        <w:t xml:space="preserve"> </w:t>
      </w:r>
      <w:r w:rsidR="002763BA" w:rsidRPr="000A2915">
        <w:rPr>
          <w:rFonts w:ascii="Times New Roman" w:hAnsi="Times New Roman"/>
          <w:bCs/>
          <w:sz w:val="28"/>
          <w:szCs w:val="28"/>
          <w:lang w:val="uk-UA"/>
        </w:rPr>
        <w:t>в тому числі придбання обладнання і предметів довгострокового користування</w:t>
      </w:r>
      <w:r w:rsidRPr="000A2915">
        <w:rPr>
          <w:rFonts w:ascii="Times New Roman" w:hAnsi="Times New Roman"/>
          <w:sz w:val="28"/>
          <w:szCs w:val="28"/>
          <w:lang w:val="uk-UA"/>
        </w:rPr>
        <w:t>;</w:t>
      </w:r>
    </w:p>
    <w:p w:rsidR="00665BE7" w:rsidRPr="000A2915" w:rsidRDefault="00665BE7" w:rsidP="009B69F5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>створення</w:t>
      </w:r>
      <w:r w:rsidR="00E65C2E" w:rsidRPr="000A2915">
        <w:rPr>
          <w:rFonts w:ascii="Times New Roman" w:hAnsi="Times New Roman"/>
          <w:sz w:val="28"/>
          <w:szCs w:val="28"/>
          <w:lang w:val="uk-UA"/>
        </w:rPr>
        <w:t xml:space="preserve"> інформаційної платформи </w:t>
      </w:r>
      <w:r w:rsidR="00AB7193" w:rsidRPr="000A2915">
        <w:rPr>
          <w:rFonts w:ascii="Times New Roman" w:hAnsi="Times New Roman"/>
          <w:sz w:val="28"/>
          <w:szCs w:val="28"/>
          <w:lang w:val="uk-UA"/>
        </w:rPr>
        <w:t xml:space="preserve">для потреб </w:t>
      </w:r>
      <w:r w:rsidR="00A4414E" w:rsidRPr="000A2915">
        <w:rPr>
          <w:rFonts w:ascii="Times New Roman" w:hAnsi="Times New Roman"/>
          <w:sz w:val="28"/>
          <w:szCs w:val="28"/>
          <w:lang w:val="uk-UA"/>
        </w:rPr>
        <w:t>Здолбунівської райстоматполіклініки</w:t>
      </w:r>
      <w:r w:rsidR="00AB7193" w:rsidRPr="000A2915">
        <w:rPr>
          <w:rFonts w:ascii="Times New Roman" w:hAnsi="Times New Roman"/>
          <w:sz w:val="28"/>
          <w:szCs w:val="28"/>
          <w:lang w:val="uk-UA"/>
        </w:rPr>
        <w:t xml:space="preserve"> та персональної комунікації з громадянами</w:t>
      </w:r>
      <w:r w:rsidRPr="000A2915">
        <w:rPr>
          <w:rFonts w:ascii="Times New Roman" w:hAnsi="Times New Roman"/>
          <w:sz w:val="28"/>
          <w:szCs w:val="28"/>
          <w:lang w:val="uk-UA"/>
        </w:rPr>
        <w:t>;</w:t>
      </w:r>
    </w:p>
    <w:p w:rsidR="00665BE7" w:rsidRPr="000A2915" w:rsidRDefault="00665BE7" w:rsidP="009B69F5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>організація взаємодії з іншими закладами охорони здоров’я з метою забезпечення наступництва у наданні медичної</w:t>
      </w:r>
      <w:r w:rsidR="00A4414E" w:rsidRPr="000A2915">
        <w:rPr>
          <w:rFonts w:ascii="Times New Roman" w:hAnsi="Times New Roman"/>
          <w:sz w:val="28"/>
          <w:szCs w:val="28"/>
          <w:lang w:val="uk-UA"/>
        </w:rPr>
        <w:t xml:space="preserve"> стоматологічної</w:t>
      </w:r>
      <w:r w:rsidRPr="000A2915">
        <w:rPr>
          <w:rFonts w:ascii="Times New Roman" w:hAnsi="Times New Roman"/>
          <w:sz w:val="28"/>
          <w:szCs w:val="28"/>
          <w:lang w:val="uk-UA"/>
        </w:rPr>
        <w:t xml:space="preserve"> допомоги на різних рівнях та ефективного використання ресурсів системи медичного обслуговування, в т.ч. організація надання населенню медичної</w:t>
      </w:r>
      <w:r w:rsidR="00A4414E" w:rsidRPr="000A2915">
        <w:rPr>
          <w:rFonts w:ascii="Times New Roman" w:hAnsi="Times New Roman"/>
          <w:sz w:val="28"/>
          <w:szCs w:val="28"/>
          <w:lang w:val="uk-UA"/>
        </w:rPr>
        <w:t xml:space="preserve"> стоматологічної</w:t>
      </w:r>
      <w:r w:rsidRPr="000A2915">
        <w:rPr>
          <w:rFonts w:ascii="Times New Roman" w:hAnsi="Times New Roman"/>
          <w:sz w:val="28"/>
          <w:szCs w:val="28"/>
          <w:lang w:val="uk-UA"/>
        </w:rPr>
        <w:t xml:space="preserve"> допомоги більш високого рівня спеціалізації на базі інших медичних закладів шляхом спрямування пацієнтів до цих закладів в порядку, встановленому законодавством;</w:t>
      </w:r>
    </w:p>
    <w:p w:rsidR="00665BE7" w:rsidRPr="000A2915" w:rsidRDefault="00665BE7" w:rsidP="009B69F5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>надання медичних</w:t>
      </w:r>
      <w:r w:rsidR="00A4414E" w:rsidRPr="000A2915">
        <w:rPr>
          <w:rFonts w:ascii="Times New Roman" w:hAnsi="Times New Roman"/>
          <w:sz w:val="28"/>
          <w:szCs w:val="28"/>
          <w:lang w:val="uk-UA"/>
        </w:rPr>
        <w:t xml:space="preserve"> стоматологічних</w:t>
      </w:r>
      <w:r w:rsidRPr="000A2915">
        <w:rPr>
          <w:rFonts w:ascii="Times New Roman" w:hAnsi="Times New Roman"/>
          <w:sz w:val="28"/>
          <w:szCs w:val="28"/>
          <w:lang w:val="uk-UA"/>
        </w:rPr>
        <w:t xml:space="preserve"> та інших послуг фізичним та юридичним особам на  безвідплатній та відплатній основі у випадках та на умовах, визначених законами України, нормативно-правовими актами Кабінету Міністрів України та виданими на їх виконання нормативними актами місцевих органів  виконавчої влади, а також на підставі та умовах, визначених договорами про  медичне обслуговування;</w:t>
      </w:r>
    </w:p>
    <w:p w:rsidR="00665BE7" w:rsidRPr="000A2915" w:rsidRDefault="00665BE7" w:rsidP="009B69F5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>стажування лікарів-інтернів згідно з угодами;</w:t>
      </w:r>
    </w:p>
    <w:p w:rsidR="00665BE7" w:rsidRPr="000A2915" w:rsidRDefault="00665BE7" w:rsidP="009B69F5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>проведення перепідготовки, удосконалення та підвищення кваліфікації медичних кадрів;</w:t>
      </w:r>
    </w:p>
    <w:p w:rsidR="00665BE7" w:rsidRPr="000A2915" w:rsidRDefault="00665BE7" w:rsidP="009B69F5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 xml:space="preserve">монтаж, ремонт і технічне </w:t>
      </w:r>
      <w:r w:rsidR="00A4414E" w:rsidRPr="000A2915">
        <w:rPr>
          <w:rFonts w:ascii="Times New Roman" w:hAnsi="Times New Roman"/>
          <w:sz w:val="28"/>
          <w:szCs w:val="28"/>
          <w:lang w:val="uk-UA"/>
        </w:rPr>
        <w:t>обслуговування медичної техніки</w:t>
      </w:r>
      <w:r w:rsidRPr="000A2915">
        <w:rPr>
          <w:rFonts w:ascii="Times New Roman" w:hAnsi="Times New Roman"/>
          <w:sz w:val="28"/>
          <w:szCs w:val="28"/>
          <w:lang w:val="uk-UA"/>
        </w:rPr>
        <w:t>;</w:t>
      </w:r>
    </w:p>
    <w:p w:rsidR="00665BE7" w:rsidRPr="000A2915" w:rsidRDefault="00665BE7" w:rsidP="009B69F5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 xml:space="preserve"> здача майна в оренду, в тому числі нерухомого;</w:t>
      </w:r>
    </w:p>
    <w:p w:rsidR="00665BE7" w:rsidRPr="000A2915" w:rsidRDefault="00665BE7" w:rsidP="009B69F5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>професійна діяльність у сфері надання соціальних послуг;</w:t>
      </w:r>
    </w:p>
    <w:p w:rsidR="00665BE7" w:rsidRPr="000A2915" w:rsidRDefault="00665BE7" w:rsidP="009B69F5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>впровадження нових методів лікування;</w:t>
      </w:r>
    </w:p>
    <w:p w:rsidR="00665BE7" w:rsidRPr="000A2915" w:rsidRDefault="00961574" w:rsidP="009B69F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 xml:space="preserve"> участь у </w:t>
      </w:r>
      <w:r w:rsidR="00665BE7" w:rsidRPr="000A2915">
        <w:rPr>
          <w:rFonts w:ascii="Times New Roman" w:hAnsi="Times New Roman"/>
          <w:sz w:val="28"/>
          <w:szCs w:val="28"/>
          <w:lang w:val="uk-UA"/>
        </w:rPr>
        <w:t>форумах, конференціях, нарадах, семіна</w:t>
      </w:r>
      <w:r w:rsidR="00AB7193" w:rsidRPr="000A2915">
        <w:rPr>
          <w:rFonts w:ascii="Times New Roman" w:hAnsi="Times New Roman"/>
          <w:sz w:val="28"/>
          <w:szCs w:val="28"/>
          <w:lang w:val="uk-UA"/>
        </w:rPr>
        <w:t>рах, виставках та інших заходах;</w:t>
      </w:r>
    </w:p>
    <w:p w:rsidR="00AB7193" w:rsidRPr="000A2915" w:rsidRDefault="00AB7193" w:rsidP="00B94368">
      <w:pPr>
        <w:pStyle w:val="a6"/>
        <w:numPr>
          <w:ilvl w:val="0"/>
          <w:numId w:val="7"/>
        </w:numPr>
        <w:tabs>
          <w:tab w:val="left" w:pos="600"/>
          <w:tab w:val="left" w:pos="1134"/>
          <w:tab w:val="left" w:pos="3165"/>
        </w:tabs>
        <w:ind w:left="709" w:firstLine="0"/>
        <w:jc w:val="both"/>
        <w:rPr>
          <w:sz w:val="28"/>
          <w:szCs w:val="28"/>
          <w:lang w:val="uk-UA"/>
        </w:rPr>
      </w:pPr>
      <w:r w:rsidRPr="000A2915">
        <w:rPr>
          <w:rFonts w:ascii="Times New Roman" w:hAnsi="Times New Roman"/>
          <w:bCs/>
          <w:sz w:val="28"/>
          <w:szCs w:val="28"/>
          <w:lang w:val="uk-UA"/>
        </w:rPr>
        <w:lastRenderedPageBreak/>
        <w:t>придбання предметів, матеріалів, обладнання та інвентарю,  в тому числі: комплектувальних виробів і деталей для ремонту всіх видів виробничого та невиробничого обладнання тощо;</w:t>
      </w:r>
    </w:p>
    <w:p w:rsidR="00B94368" w:rsidRPr="000A2915" w:rsidRDefault="00A43558" w:rsidP="00B94368">
      <w:pPr>
        <w:pStyle w:val="a6"/>
        <w:numPr>
          <w:ilvl w:val="0"/>
          <w:numId w:val="7"/>
        </w:numPr>
        <w:tabs>
          <w:tab w:val="left" w:pos="600"/>
          <w:tab w:val="left" w:pos="1134"/>
          <w:tab w:val="left" w:pos="3165"/>
        </w:tabs>
        <w:ind w:left="709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bCs/>
          <w:sz w:val="28"/>
          <w:szCs w:val="28"/>
          <w:lang w:val="uk-UA"/>
        </w:rPr>
        <w:t xml:space="preserve">придбання </w:t>
      </w:r>
      <w:r w:rsidR="00B94368" w:rsidRPr="000A2915">
        <w:rPr>
          <w:rFonts w:ascii="Times New Roman" w:hAnsi="Times New Roman"/>
          <w:bCs/>
          <w:sz w:val="28"/>
          <w:szCs w:val="28"/>
          <w:lang w:val="uk-UA"/>
        </w:rPr>
        <w:t>медикаментів та перев’язувальних матеріалів;</w:t>
      </w:r>
    </w:p>
    <w:p w:rsidR="00B94368" w:rsidRPr="000A2915" w:rsidRDefault="00A43558" w:rsidP="00B94368">
      <w:pPr>
        <w:pStyle w:val="a6"/>
        <w:numPr>
          <w:ilvl w:val="0"/>
          <w:numId w:val="7"/>
        </w:numPr>
        <w:tabs>
          <w:tab w:val="left" w:pos="600"/>
          <w:tab w:val="left" w:pos="1134"/>
          <w:tab w:val="left" w:pos="3165"/>
        </w:tabs>
        <w:ind w:left="709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bCs/>
          <w:sz w:val="28"/>
          <w:szCs w:val="28"/>
          <w:lang w:val="uk-UA"/>
        </w:rPr>
        <w:t xml:space="preserve">оплата </w:t>
      </w:r>
      <w:r w:rsidR="00B94368" w:rsidRPr="000A2915">
        <w:rPr>
          <w:rFonts w:ascii="Times New Roman" w:hAnsi="Times New Roman"/>
          <w:bCs/>
          <w:sz w:val="28"/>
          <w:szCs w:val="28"/>
          <w:lang w:val="uk-UA"/>
        </w:rPr>
        <w:t>послуг (крім комунальних) необхідних для повноцінного функціонування підприємства;</w:t>
      </w:r>
    </w:p>
    <w:p w:rsidR="00B94368" w:rsidRPr="000A2915" w:rsidRDefault="00A43558" w:rsidP="00B94368">
      <w:pPr>
        <w:numPr>
          <w:ilvl w:val="0"/>
          <w:numId w:val="7"/>
        </w:numPr>
        <w:jc w:val="both"/>
        <w:rPr>
          <w:bCs/>
          <w:sz w:val="28"/>
          <w:szCs w:val="28"/>
          <w:lang w:val="uk-UA"/>
        </w:rPr>
      </w:pPr>
      <w:r w:rsidRPr="000A2915">
        <w:rPr>
          <w:bCs/>
          <w:sz w:val="28"/>
          <w:szCs w:val="28"/>
          <w:lang w:val="uk-UA"/>
        </w:rPr>
        <w:t xml:space="preserve">оплата </w:t>
      </w:r>
      <w:r w:rsidR="00B94368" w:rsidRPr="000A2915">
        <w:rPr>
          <w:bCs/>
          <w:sz w:val="28"/>
          <w:szCs w:val="28"/>
          <w:lang w:val="uk-UA"/>
        </w:rPr>
        <w:t>комунальних послуг та енергоносіїв;</w:t>
      </w:r>
    </w:p>
    <w:p w:rsidR="002763BA" w:rsidRPr="000A2915" w:rsidRDefault="00A43558" w:rsidP="00B94368">
      <w:pPr>
        <w:pStyle w:val="a6"/>
        <w:numPr>
          <w:ilvl w:val="0"/>
          <w:numId w:val="7"/>
        </w:numPr>
        <w:tabs>
          <w:tab w:val="left" w:pos="600"/>
          <w:tab w:val="left" w:pos="1134"/>
          <w:tab w:val="left" w:pos="3165"/>
        </w:tabs>
        <w:ind w:left="709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bCs/>
          <w:sz w:val="28"/>
          <w:szCs w:val="28"/>
          <w:lang w:val="uk-UA"/>
        </w:rPr>
        <w:t xml:space="preserve">виплати </w:t>
      </w:r>
      <w:r w:rsidR="00B94368" w:rsidRPr="000A2915">
        <w:rPr>
          <w:rFonts w:ascii="Times New Roman" w:hAnsi="Times New Roman"/>
          <w:bCs/>
          <w:sz w:val="28"/>
          <w:szCs w:val="28"/>
          <w:lang w:val="uk-UA"/>
        </w:rPr>
        <w:t xml:space="preserve">працівникам </w:t>
      </w:r>
      <w:r w:rsidR="00A4414E" w:rsidRPr="000A2915">
        <w:rPr>
          <w:rFonts w:ascii="Times New Roman" w:hAnsi="Times New Roman"/>
          <w:bCs/>
          <w:sz w:val="28"/>
          <w:szCs w:val="28"/>
          <w:lang w:val="uk-UA"/>
        </w:rPr>
        <w:t>Здолбунівської стоматполіклініки</w:t>
      </w:r>
      <w:r w:rsidR="00B94368" w:rsidRPr="000A291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763BA" w:rsidRPr="000A2915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 w:rsidR="00B94368" w:rsidRPr="000A2915">
        <w:rPr>
          <w:rFonts w:ascii="Times New Roman" w:hAnsi="Times New Roman"/>
          <w:bCs/>
          <w:sz w:val="28"/>
          <w:szCs w:val="28"/>
          <w:lang w:val="uk-UA"/>
        </w:rPr>
        <w:t>заробітної плати</w:t>
      </w:r>
      <w:r w:rsidR="002763BA" w:rsidRPr="000A2915">
        <w:rPr>
          <w:rFonts w:ascii="Times New Roman" w:hAnsi="Times New Roman"/>
          <w:bCs/>
          <w:sz w:val="28"/>
          <w:szCs w:val="28"/>
          <w:lang w:val="uk-UA"/>
        </w:rPr>
        <w:t>, матеріальної допомоги, відрядних витрат тощо;</w:t>
      </w:r>
    </w:p>
    <w:p w:rsidR="002763BA" w:rsidRPr="000A2915" w:rsidRDefault="002763BA" w:rsidP="00B94368">
      <w:pPr>
        <w:pStyle w:val="a6"/>
        <w:numPr>
          <w:ilvl w:val="0"/>
          <w:numId w:val="7"/>
        </w:numPr>
        <w:tabs>
          <w:tab w:val="left" w:pos="600"/>
          <w:tab w:val="left" w:pos="1134"/>
          <w:tab w:val="left" w:pos="3165"/>
        </w:tabs>
        <w:ind w:left="709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bCs/>
          <w:sz w:val="28"/>
          <w:szCs w:val="28"/>
          <w:lang w:val="uk-UA"/>
        </w:rPr>
        <w:t>проведення пільгового зубного протезування;</w:t>
      </w:r>
    </w:p>
    <w:p w:rsidR="00E74246" w:rsidRPr="000A2915" w:rsidRDefault="00E74246" w:rsidP="00B94368">
      <w:pPr>
        <w:pStyle w:val="a6"/>
        <w:numPr>
          <w:ilvl w:val="0"/>
          <w:numId w:val="7"/>
        </w:numPr>
        <w:tabs>
          <w:tab w:val="left" w:pos="600"/>
          <w:tab w:val="left" w:pos="1134"/>
          <w:tab w:val="left" w:pos="3165"/>
        </w:tabs>
        <w:ind w:left="709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bCs/>
          <w:sz w:val="28"/>
          <w:szCs w:val="28"/>
          <w:lang w:val="uk-UA"/>
        </w:rPr>
        <w:t>проведення лікувально-хірургічної підготовки зубів до протезування пільгових верств населення;</w:t>
      </w:r>
    </w:p>
    <w:p w:rsidR="002763BA" w:rsidRPr="000A2915" w:rsidRDefault="002763BA" w:rsidP="00B94368">
      <w:pPr>
        <w:pStyle w:val="a6"/>
        <w:numPr>
          <w:ilvl w:val="0"/>
          <w:numId w:val="7"/>
        </w:numPr>
        <w:tabs>
          <w:tab w:val="left" w:pos="600"/>
          <w:tab w:val="left" w:pos="1134"/>
          <w:tab w:val="left" w:pos="3165"/>
        </w:tabs>
        <w:ind w:left="709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bCs/>
          <w:sz w:val="28"/>
          <w:szCs w:val="28"/>
          <w:lang w:val="uk-UA"/>
        </w:rPr>
        <w:t>сплата податків, зборів, обов’язкових платежів</w:t>
      </w:r>
      <w:r w:rsidR="00A43558" w:rsidRPr="000A2915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665BE7" w:rsidRPr="000A2915" w:rsidRDefault="00AB7193" w:rsidP="00B94368">
      <w:pPr>
        <w:pStyle w:val="a6"/>
        <w:tabs>
          <w:tab w:val="left" w:pos="600"/>
          <w:tab w:val="left" w:pos="1830"/>
          <w:tab w:val="left" w:pos="3165"/>
        </w:tabs>
        <w:ind w:left="1778"/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36795" w:rsidRPr="000A2915" w:rsidRDefault="00372AE6" w:rsidP="000A2915">
      <w:pPr>
        <w:tabs>
          <w:tab w:val="left" w:pos="600"/>
          <w:tab w:val="left" w:pos="1830"/>
          <w:tab w:val="left" w:pos="3165"/>
        </w:tabs>
        <w:jc w:val="center"/>
        <w:rPr>
          <w:b/>
          <w:sz w:val="28"/>
          <w:szCs w:val="28"/>
          <w:lang w:val="uk-UA"/>
        </w:rPr>
      </w:pPr>
      <w:r w:rsidRPr="000A2915">
        <w:rPr>
          <w:b/>
          <w:sz w:val="28"/>
          <w:szCs w:val="28"/>
          <w:lang w:val="uk-UA"/>
        </w:rPr>
        <w:t>Фінансова підтримка виконання програми</w:t>
      </w:r>
    </w:p>
    <w:p w:rsidR="000A2915" w:rsidRPr="000A2915" w:rsidRDefault="000A2915" w:rsidP="000A2915">
      <w:pPr>
        <w:tabs>
          <w:tab w:val="left" w:pos="600"/>
          <w:tab w:val="left" w:pos="1830"/>
          <w:tab w:val="left" w:pos="3165"/>
        </w:tabs>
        <w:jc w:val="center"/>
        <w:rPr>
          <w:b/>
          <w:sz w:val="28"/>
          <w:szCs w:val="28"/>
          <w:lang w:val="uk-UA"/>
        </w:rPr>
      </w:pPr>
    </w:p>
    <w:p w:rsidR="00372AE6" w:rsidRPr="000A2915" w:rsidRDefault="00372AE6" w:rsidP="005C6B9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>Фінансове забезпечення Програми здійснюється відповідно до законодавства України за рахунок:</w:t>
      </w:r>
    </w:p>
    <w:p w:rsidR="00372AE6" w:rsidRPr="000A2915" w:rsidRDefault="00372AE6" w:rsidP="009B69F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 xml:space="preserve">коштів місцевого бюджету ; </w:t>
      </w:r>
    </w:p>
    <w:p w:rsidR="00372AE6" w:rsidRPr="000A2915" w:rsidRDefault="00372AE6" w:rsidP="009B69F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>коштів державного бюджету;</w:t>
      </w:r>
    </w:p>
    <w:p w:rsidR="00372AE6" w:rsidRPr="000A2915" w:rsidRDefault="00372AE6" w:rsidP="009B69F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 xml:space="preserve">надання підприємством платних послуг; </w:t>
      </w:r>
    </w:p>
    <w:p w:rsidR="00372AE6" w:rsidRPr="000A2915" w:rsidRDefault="00372AE6" w:rsidP="009B69F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>залучення додаткових коштів для</w:t>
      </w:r>
      <w:r w:rsidR="008355C1" w:rsidRPr="000A2915">
        <w:rPr>
          <w:rFonts w:ascii="Times New Roman" w:hAnsi="Times New Roman"/>
          <w:sz w:val="28"/>
          <w:szCs w:val="28"/>
          <w:lang w:val="uk-UA"/>
        </w:rPr>
        <w:t xml:space="preserve"> розвитку якісної медицини </w:t>
      </w:r>
      <w:r w:rsidR="00E74246" w:rsidRPr="000A2915">
        <w:rPr>
          <w:rFonts w:ascii="Times New Roman" w:hAnsi="Times New Roman"/>
          <w:sz w:val="28"/>
          <w:szCs w:val="28"/>
          <w:lang w:val="uk-UA"/>
        </w:rPr>
        <w:t>громади</w:t>
      </w:r>
      <w:r w:rsidRPr="000A2915">
        <w:rPr>
          <w:rFonts w:ascii="Times New Roman" w:hAnsi="Times New Roman"/>
          <w:sz w:val="28"/>
          <w:szCs w:val="28"/>
          <w:lang w:val="uk-UA"/>
        </w:rPr>
        <w:t xml:space="preserve"> базуючись на Законі України «Про державно-приватне партнерство»; </w:t>
      </w:r>
    </w:p>
    <w:p w:rsidR="00372AE6" w:rsidRPr="000A2915" w:rsidRDefault="00372AE6" w:rsidP="009B69F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>інших джерел фінансування не заборонених законодавством України.</w:t>
      </w:r>
    </w:p>
    <w:p w:rsidR="00A43558" w:rsidRPr="000A2915" w:rsidRDefault="00A43558" w:rsidP="00A43558">
      <w:pPr>
        <w:jc w:val="both"/>
        <w:rPr>
          <w:sz w:val="28"/>
          <w:szCs w:val="28"/>
          <w:lang w:val="uk-UA"/>
        </w:rPr>
      </w:pPr>
      <w:r w:rsidRPr="000A2915">
        <w:rPr>
          <w:sz w:val="28"/>
          <w:szCs w:val="28"/>
          <w:lang w:val="uk-UA"/>
        </w:rPr>
        <w:t xml:space="preserve">        </w:t>
      </w:r>
      <w:r w:rsidR="00372AE6" w:rsidRPr="000A2915">
        <w:rPr>
          <w:sz w:val="28"/>
          <w:szCs w:val="28"/>
          <w:lang w:val="uk-UA"/>
        </w:rPr>
        <w:t>Кошти, отримані за результатами діяльності, використовуються Підприємством на виконання запланованих заходів Програми.</w:t>
      </w:r>
    </w:p>
    <w:p w:rsidR="00A43558" w:rsidRPr="000A2915" w:rsidRDefault="00A43558" w:rsidP="001E1DC8">
      <w:pPr>
        <w:tabs>
          <w:tab w:val="left" w:pos="600"/>
          <w:tab w:val="left" w:pos="1830"/>
          <w:tab w:val="left" w:pos="3165"/>
        </w:tabs>
        <w:jc w:val="both"/>
        <w:rPr>
          <w:sz w:val="28"/>
          <w:szCs w:val="28"/>
          <w:lang w:val="uk-UA" w:eastAsia="uk-UA"/>
        </w:rPr>
      </w:pPr>
      <w:r w:rsidRPr="000A2915">
        <w:rPr>
          <w:sz w:val="28"/>
          <w:szCs w:val="28"/>
          <w:lang w:val="uk-UA"/>
        </w:rPr>
        <w:t xml:space="preserve">      Обсяги фінансування визначаються щорічно в кінці звітного року на наступний рік шляхом затвердження  Плану заходів районної програми фінансової підтримки комунального некомерційного підприємства </w:t>
      </w:r>
      <w:r w:rsidRPr="000A2915">
        <w:rPr>
          <w:sz w:val="28"/>
          <w:szCs w:val="28"/>
          <w:lang w:val="uk-UA" w:eastAsia="uk-UA"/>
        </w:rPr>
        <w:t>«</w:t>
      </w:r>
      <w:r w:rsidR="00740A31" w:rsidRPr="000A2915">
        <w:rPr>
          <w:sz w:val="28"/>
          <w:szCs w:val="28"/>
          <w:lang w:val="uk-UA" w:eastAsia="uk-UA"/>
        </w:rPr>
        <w:t>Здолбунівська</w:t>
      </w:r>
      <w:r w:rsidRPr="000A2915">
        <w:rPr>
          <w:sz w:val="28"/>
          <w:szCs w:val="28"/>
          <w:lang w:val="uk-UA" w:eastAsia="uk-UA"/>
        </w:rPr>
        <w:t xml:space="preserve"> </w:t>
      </w:r>
      <w:r w:rsidR="00A75955" w:rsidRPr="000A2915">
        <w:rPr>
          <w:sz w:val="28"/>
          <w:szCs w:val="28"/>
          <w:lang w:val="uk-UA" w:eastAsia="uk-UA"/>
        </w:rPr>
        <w:t>стоматологічна поліклініка</w:t>
      </w:r>
      <w:r w:rsidRPr="000A2915">
        <w:rPr>
          <w:sz w:val="28"/>
          <w:szCs w:val="28"/>
          <w:lang w:val="uk-UA" w:eastAsia="uk-UA"/>
        </w:rPr>
        <w:t xml:space="preserve">» </w:t>
      </w:r>
      <w:r w:rsidR="00740A31" w:rsidRPr="000A2915">
        <w:rPr>
          <w:sz w:val="28"/>
          <w:szCs w:val="28"/>
          <w:lang w:val="uk-UA" w:eastAsia="uk-UA"/>
        </w:rPr>
        <w:t>Здолбунівської</w:t>
      </w:r>
      <w:r w:rsidRPr="000A2915">
        <w:rPr>
          <w:sz w:val="28"/>
          <w:szCs w:val="28"/>
          <w:lang w:val="uk-UA" w:eastAsia="uk-UA"/>
        </w:rPr>
        <w:t xml:space="preserve"> </w:t>
      </w:r>
      <w:r w:rsidR="00E74246" w:rsidRPr="000A2915">
        <w:rPr>
          <w:sz w:val="28"/>
          <w:szCs w:val="28"/>
          <w:lang w:val="uk-UA" w:eastAsia="uk-UA"/>
        </w:rPr>
        <w:t>міської</w:t>
      </w:r>
      <w:r w:rsidRPr="000A2915">
        <w:rPr>
          <w:sz w:val="28"/>
          <w:szCs w:val="28"/>
          <w:lang w:val="uk-UA" w:eastAsia="uk-UA"/>
        </w:rPr>
        <w:t xml:space="preserve"> ради.</w:t>
      </w:r>
      <w:r w:rsidR="001E1DC8" w:rsidRPr="000A2915">
        <w:rPr>
          <w:sz w:val="26"/>
          <w:szCs w:val="26"/>
          <w:lang w:val="uk-UA"/>
        </w:rPr>
        <w:t xml:space="preserve"> </w:t>
      </w:r>
      <w:r w:rsidR="001E1DC8" w:rsidRPr="000A2915">
        <w:rPr>
          <w:sz w:val="28"/>
          <w:szCs w:val="28"/>
          <w:lang w:val="uk-UA"/>
        </w:rPr>
        <w:t>Загальний обсяг фінансових ресурсів фінансової підтримки до кінця року може змінюватися в сторону збільшення за рахунок росту індексу інфляції.</w:t>
      </w:r>
    </w:p>
    <w:p w:rsidR="00372AE6" w:rsidRPr="000A2915" w:rsidRDefault="00372AE6" w:rsidP="005C6B9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>Підприємство має бути включено до мережі головного розпорядника бюджетних коштів та використовувати виділені кошти згідно з планом використання.</w:t>
      </w:r>
    </w:p>
    <w:p w:rsidR="00372AE6" w:rsidRPr="000A2915" w:rsidRDefault="00372AE6" w:rsidP="005C6B9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>Звіт про виконання плану використан</w:t>
      </w:r>
      <w:r w:rsidR="00423B80" w:rsidRPr="000A2915">
        <w:rPr>
          <w:rFonts w:ascii="Times New Roman" w:hAnsi="Times New Roman"/>
          <w:sz w:val="28"/>
          <w:szCs w:val="28"/>
          <w:lang w:val="uk-UA"/>
        </w:rPr>
        <w:t>ня бюджетних коштів надається комунальним некомерційним підприємством</w:t>
      </w:r>
      <w:r w:rsidR="008355C1" w:rsidRPr="000A29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55C1" w:rsidRPr="000A2915">
        <w:rPr>
          <w:rFonts w:ascii="Times New Roman" w:hAnsi="Times New Roman"/>
          <w:sz w:val="28"/>
          <w:szCs w:val="28"/>
          <w:lang w:val="uk-UA" w:eastAsia="uk-UA"/>
        </w:rPr>
        <w:t>«</w:t>
      </w:r>
      <w:r w:rsidR="00740A31" w:rsidRPr="000A2915">
        <w:rPr>
          <w:rFonts w:ascii="Times New Roman" w:hAnsi="Times New Roman"/>
          <w:sz w:val="28"/>
          <w:szCs w:val="28"/>
          <w:lang w:val="uk-UA" w:eastAsia="uk-UA"/>
        </w:rPr>
        <w:t>Здолбунівська</w:t>
      </w:r>
      <w:r w:rsidR="008355C1" w:rsidRPr="000A291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A4414E" w:rsidRPr="000A2915">
        <w:rPr>
          <w:rFonts w:ascii="Times New Roman" w:hAnsi="Times New Roman"/>
          <w:sz w:val="28"/>
          <w:szCs w:val="28"/>
          <w:lang w:val="uk-UA" w:eastAsia="uk-UA"/>
        </w:rPr>
        <w:t>стоматологічна поліклініка</w:t>
      </w:r>
      <w:r w:rsidR="008355C1" w:rsidRPr="000A2915">
        <w:rPr>
          <w:rFonts w:ascii="Times New Roman" w:hAnsi="Times New Roman"/>
          <w:sz w:val="28"/>
          <w:szCs w:val="28"/>
          <w:lang w:val="uk-UA" w:eastAsia="uk-UA"/>
        </w:rPr>
        <w:t xml:space="preserve">» </w:t>
      </w:r>
      <w:r w:rsidR="00740A31" w:rsidRPr="000A2915">
        <w:rPr>
          <w:rFonts w:ascii="Times New Roman" w:hAnsi="Times New Roman"/>
          <w:sz w:val="28"/>
          <w:szCs w:val="28"/>
          <w:lang w:val="uk-UA" w:eastAsia="uk-UA"/>
        </w:rPr>
        <w:t>Здолбунівської</w:t>
      </w:r>
      <w:r w:rsidR="008355C1" w:rsidRPr="000A291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74246" w:rsidRPr="000A2915">
        <w:rPr>
          <w:rFonts w:ascii="Times New Roman" w:hAnsi="Times New Roman"/>
          <w:sz w:val="28"/>
          <w:szCs w:val="28"/>
          <w:lang w:val="uk-UA" w:eastAsia="uk-UA"/>
        </w:rPr>
        <w:t xml:space="preserve">міської </w:t>
      </w:r>
      <w:r w:rsidR="008355C1" w:rsidRPr="000A2915">
        <w:rPr>
          <w:rFonts w:ascii="Times New Roman" w:hAnsi="Times New Roman"/>
          <w:sz w:val="28"/>
          <w:szCs w:val="28"/>
          <w:lang w:val="uk-UA" w:eastAsia="uk-UA"/>
        </w:rPr>
        <w:t>ради</w:t>
      </w:r>
      <w:r w:rsidR="00423B80" w:rsidRPr="000A29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55C1" w:rsidRPr="000A2915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740A31" w:rsidRPr="000A2915">
        <w:rPr>
          <w:rFonts w:ascii="Times New Roman" w:hAnsi="Times New Roman"/>
          <w:sz w:val="28"/>
          <w:szCs w:val="28"/>
          <w:lang w:val="uk-UA"/>
        </w:rPr>
        <w:t>Здолбунівського</w:t>
      </w:r>
      <w:r w:rsidR="008355C1" w:rsidRPr="000A2915">
        <w:rPr>
          <w:rFonts w:ascii="Times New Roman" w:hAnsi="Times New Roman"/>
          <w:sz w:val="28"/>
          <w:szCs w:val="28"/>
          <w:lang w:val="uk-UA"/>
        </w:rPr>
        <w:t xml:space="preserve"> УДКСУ Рівнен</w:t>
      </w:r>
      <w:r w:rsidRPr="000A2915">
        <w:rPr>
          <w:rFonts w:ascii="Times New Roman" w:hAnsi="Times New Roman"/>
          <w:sz w:val="28"/>
          <w:szCs w:val="28"/>
          <w:lang w:val="uk-UA"/>
        </w:rPr>
        <w:t>ської області щоквартально.</w:t>
      </w:r>
    </w:p>
    <w:p w:rsidR="00372AE6" w:rsidRPr="000A2915" w:rsidRDefault="00372AE6" w:rsidP="005C6B9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2915">
        <w:rPr>
          <w:rFonts w:ascii="Times New Roman" w:hAnsi="Times New Roman"/>
          <w:sz w:val="28"/>
          <w:szCs w:val="28"/>
          <w:lang w:val="uk-UA"/>
        </w:rPr>
        <w:t>Виконання Програми у повному обсязі можливе лише за умови стабільної фінансової підтримки.</w:t>
      </w:r>
    </w:p>
    <w:p w:rsidR="00F41864" w:rsidRDefault="00F41864" w:rsidP="000A2915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p w:rsidR="00F41864" w:rsidRDefault="00F41864" w:rsidP="000A2915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p w:rsidR="00F41864" w:rsidRDefault="00F41864" w:rsidP="000A2915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p w:rsidR="0063601E" w:rsidRPr="000A2915" w:rsidRDefault="0063601E" w:rsidP="000A2915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0A2915">
        <w:rPr>
          <w:b/>
          <w:bCs/>
          <w:sz w:val="28"/>
          <w:szCs w:val="28"/>
          <w:lang w:val="uk-UA"/>
        </w:rPr>
        <w:lastRenderedPageBreak/>
        <w:t>Координація та контроль щодо виконання Програми</w:t>
      </w:r>
    </w:p>
    <w:p w:rsidR="000A2915" w:rsidRPr="000A2915" w:rsidRDefault="000A2915" w:rsidP="000A2915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63601E" w:rsidRPr="000A2915" w:rsidRDefault="0063601E" w:rsidP="0063601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0A2915">
        <w:rPr>
          <w:sz w:val="28"/>
          <w:szCs w:val="28"/>
          <w:lang w:val="uk-UA"/>
        </w:rPr>
        <w:t>Координація та контроль за станом виконання заходів, передбачених Програмою, покладається на Здолбунівську міську раду.</w:t>
      </w:r>
    </w:p>
    <w:p w:rsidR="0063601E" w:rsidRPr="000A2915" w:rsidRDefault="0063601E" w:rsidP="0063601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0A2915">
        <w:rPr>
          <w:sz w:val="28"/>
          <w:szCs w:val="28"/>
          <w:lang w:val="uk-UA"/>
        </w:rPr>
        <w:t>Виконання Програми здійснюється шляхом реалізації її заходів і завдань відповідно до Методичних рекомендацій.</w:t>
      </w:r>
      <w:r w:rsidR="000A2915">
        <w:rPr>
          <w:sz w:val="28"/>
          <w:szCs w:val="28"/>
          <w:lang w:val="uk-UA"/>
        </w:rPr>
        <w:t>»</w:t>
      </w:r>
    </w:p>
    <w:p w:rsidR="00126019" w:rsidRDefault="00126019" w:rsidP="00831A42">
      <w:pPr>
        <w:tabs>
          <w:tab w:val="left" w:pos="0"/>
          <w:tab w:val="left" w:pos="6660"/>
        </w:tabs>
        <w:rPr>
          <w:sz w:val="26"/>
          <w:szCs w:val="26"/>
          <w:lang w:val="uk-UA"/>
        </w:rPr>
      </w:pPr>
    </w:p>
    <w:p w:rsidR="000A2915" w:rsidRDefault="000A2915" w:rsidP="00831A42">
      <w:pPr>
        <w:tabs>
          <w:tab w:val="left" w:pos="0"/>
          <w:tab w:val="left" w:pos="6660"/>
        </w:tabs>
        <w:rPr>
          <w:sz w:val="26"/>
          <w:szCs w:val="26"/>
          <w:lang w:val="uk-UA"/>
        </w:rPr>
      </w:pPr>
    </w:p>
    <w:p w:rsidR="000A2915" w:rsidRDefault="000A2915" w:rsidP="00831A42">
      <w:pPr>
        <w:tabs>
          <w:tab w:val="left" w:pos="0"/>
          <w:tab w:val="left" w:pos="6660"/>
        </w:tabs>
        <w:rPr>
          <w:sz w:val="26"/>
          <w:szCs w:val="26"/>
          <w:lang w:val="uk-UA"/>
        </w:rPr>
      </w:pPr>
    </w:p>
    <w:p w:rsidR="000A2915" w:rsidRDefault="000A2915" w:rsidP="00831A42">
      <w:pPr>
        <w:tabs>
          <w:tab w:val="left" w:pos="0"/>
          <w:tab w:val="left" w:pos="6660"/>
        </w:tabs>
        <w:rPr>
          <w:sz w:val="26"/>
          <w:szCs w:val="26"/>
          <w:lang w:val="uk-UA"/>
        </w:rPr>
      </w:pPr>
    </w:p>
    <w:p w:rsidR="000A2915" w:rsidRDefault="000A2915" w:rsidP="00831A42">
      <w:pPr>
        <w:tabs>
          <w:tab w:val="left" w:pos="0"/>
          <w:tab w:val="left" w:pos="6660"/>
        </w:tabs>
        <w:rPr>
          <w:sz w:val="26"/>
          <w:szCs w:val="26"/>
          <w:lang w:val="uk-UA"/>
        </w:rPr>
      </w:pPr>
    </w:p>
    <w:p w:rsidR="000A2915" w:rsidRDefault="000A2915" w:rsidP="00831A42">
      <w:pPr>
        <w:tabs>
          <w:tab w:val="left" w:pos="0"/>
          <w:tab w:val="left" w:pos="6660"/>
        </w:tabs>
        <w:rPr>
          <w:sz w:val="26"/>
          <w:szCs w:val="26"/>
          <w:lang w:val="uk-UA"/>
        </w:rPr>
      </w:pPr>
    </w:p>
    <w:p w:rsidR="000A2915" w:rsidRDefault="000A2915" w:rsidP="00831A42">
      <w:pPr>
        <w:tabs>
          <w:tab w:val="left" w:pos="0"/>
          <w:tab w:val="left" w:pos="6660"/>
        </w:tabs>
        <w:rPr>
          <w:sz w:val="26"/>
          <w:szCs w:val="26"/>
          <w:lang w:val="uk-UA"/>
        </w:rPr>
      </w:pPr>
    </w:p>
    <w:p w:rsidR="000A2915" w:rsidRDefault="000A2915" w:rsidP="00831A42">
      <w:pPr>
        <w:tabs>
          <w:tab w:val="left" w:pos="0"/>
          <w:tab w:val="left" w:pos="6660"/>
        </w:tabs>
        <w:rPr>
          <w:sz w:val="26"/>
          <w:szCs w:val="26"/>
          <w:lang w:val="uk-UA"/>
        </w:rPr>
      </w:pPr>
    </w:p>
    <w:p w:rsidR="000A2915" w:rsidRDefault="000A2915" w:rsidP="00831A42">
      <w:pPr>
        <w:tabs>
          <w:tab w:val="left" w:pos="0"/>
          <w:tab w:val="left" w:pos="6660"/>
        </w:tabs>
        <w:rPr>
          <w:sz w:val="26"/>
          <w:szCs w:val="26"/>
          <w:lang w:val="uk-UA"/>
        </w:rPr>
      </w:pPr>
    </w:p>
    <w:p w:rsidR="000A2915" w:rsidRPr="00266D36" w:rsidRDefault="000A2915" w:rsidP="000A2915">
      <w:pPr>
        <w:ind w:left="284" w:hanging="284"/>
        <w:jc w:val="both"/>
        <w:rPr>
          <w:sz w:val="28"/>
          <w:szCs w:val="28"/>
          <w:lang w:val="uk-UA"/>
        </w:rPr>
      </w:pPr>
      <w:r w:rsidRPr="00266D36">
        <w:rPr>
          <w:sz w:val="28"/>
          <w:szCs w:val="28"/>
          <w:lang w:val="uk-UA"/>
        </w:rPr>
        <w:t>Секретар міської ради                                                         Валентина КАПІТУЛА</w:t>
      </w:r>
    </w:p>
    <w:p w:rsidR="000A2915" w:rsidRDefault="000A2915" w:rsidP="000A2915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:rsidR="000A2915" w:rsidRPr="000A2915" w:rsidRDefault="000A2915" w:rsidP="00831A42">
      <w:pPr>
        <w:tabs>
          <w:tab w:val="left" w:pos="0"/>
          <w:tab w:val="left" w:pos="6660"/>
        </w:tabs>
        <w:rPr>
          <w:sz w:val="26"/>
          <w:szCs w:val="26"/>
          <w:lang w:val="uk-UA"/>
        </w:rPr>
      </w:pPr>
    </w:p>
    <w:sectPr w:rsidR="000A2915" w:rsidRPr="000A2915" w:rsidSect="000A2915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38C" w:rsidRDefault="00F4438C" w:rsidP="002845B9">
      <w:r>
        <w:separator/>
      </w:r>
    </w:p>
  </w:endnote>
  <w:endnote w:type="continuationSeparator" w:id="0">
    <w:p w:rsidR="00F4438C" w:rsidRDefault="00F4438C" w:rsidP="0028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FCD" w:rsidRDefault="002A3FCD">
    <w:pPr>
      <w:pStyle w:val="a9"/>
      <w:jc w:val="right"/>
    </w:pPr>
  </w:p>
  <w:p w:rsidR="002A3FCD" w:rsidRDefault="002A3FC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38C" w:rsidRDefault="00F4438C" w:rsidP="002845B9">
      <w:r>
        <w:separator/>
      </w:r>
    </w:p>
  </w:footnote>
  <w:footnote w:type="continuationSeparator" w:id="0">
    <w:p w:rsidR="00F4438C" w:rsidRDefault="00F4438C" w:rsidP="00284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4461982"/>
      <w:docPartObj>
        <w:docPartGallery w:val="Page Numbers (Top of Page)"/>
        <w:docPartUnique/>
      </w:docPartObj>
    </w:sdtPr>
    <w:sdtEndPr/>
    <w:sdtContent>
      <w:p w:rsidR="000A2915" w:rsidRDefault="000A291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864">
          <w:rPr>
            <w:noProof/>
          </w:rPr>
          <w:t>3</w:t>
        </w:r>
        <w:r>
          <w:fldChar w:fldCharType="end"/>
        </w:r>
      </w:p>
    </w:sdtContent>
  </w:sdt>
  <w:p w:rsidR="000A2915" w:rsidRDefault="000A291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31EB"/>
    <w:multiLevelType w:val="hybridMultilevel"/>
    <w:tmpl w:val="325090E0"/>
    <w:lvl w:ilvl="0" w:tplc="36B4F29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1E0C2C"/>
    <w:multiLevelType w:val="hybridMultilevel"/>
    <w:tmpl w:val="535C5C16"/>
    <w:lvl w:ilvl="0" w:tplc="1DAE0F2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2C34027"/>
    <w:multiLevelType w:val="multilevel"/>
    <w:tmpl w:val="6F0EE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BA5D85"/>
    <w:multiLevelType w:val="hybridMultilevel"/>
    <w:tmpl w:val="F46A50CA"/>
    <w:lvl w:ilvl="0" w:tplc="EA1CE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773EAA"/>
    <w:multiLevelType w:val="hybridMultilevel"/>
    <w:tmpl w:val="76E21A76"/>
    <w:lvl w:ilvl="0" w:tplc="07941BC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5B4D53B2"/>
    <w:multiLevelType w:val="hybridMultilevel"/>
    <w:tmpl w:val="BE4CF558"/>
    <w:lvl w:ilvl="0" w:tplc="F42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351C6"/>
    <w:multiLevelType w:val="multilevel"/>
    <w:tmpl w:val="6F0EE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CE0FA3"/>
    <w:multiLevelType w:val="hybridMultilevel"/>
    <w:tmpl w:val="04DE0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019"/>
    <w:rsid w:val="000044E8"/>
    <w:rsid w:val="00005981"/>
    <w:rsid w:val="00010A0C"/>
    <w:rsid w:val="000125D6"/>
    <w:rsid w:val="000273D2"/>
    <w:rsid w:val="00037C96"/>
    <w:rsid w:val="00047022"/>
    <w:rsid w:val="00050BB2"/>
    <w:rsid w:val="0005608A"/>
    <w:rsid w:val="00057823"/>
    <w:rsid w:val="00063A1C"/>
    <w:rsid w:val="0006557E"/>
    <w:rsid w:val="0007028F"/>
    <w:rsid w:val="00070518"/>
    <w:rsid w:val="00090335"/>
    <w:rsid w:val="00091DA3"/>
    <w:rsid w:val="0009249C"/>
    <w:rsid w:val="000A2915"/>
    <w:rsid w:val="000A58CB"/>
    <w:rsid w:val="000A6BE0"/>
    <w:rsid w:val="000B74C7"/>
    <w:rsid w:val="000C7762"/>
    <w:rsid w:val="000D1869"/>
    <w:rsid w:val="000D3867"/>
    <w:rsid w:val="000E6B92"/>
    <w:rsid w:val="000F0180"/>
    <w:rsid w:val="000F0294"/>
    <w:rsid w:val="001005A6"/>
    <w:rsid w:val="00102C00"/>
    <w:rsid w:val="0011089D"/>
    <w:rsid w:val="00112476"/>
    <w:rsid w:val="00120624"/>
    <w:rsid w:val="00126019"/>
    <w:rsid w:val="0013310E"/>
    <w:rsid w:val="00134B77"/>
    <w:rsid w:val="00136795"/>
    <w:rsid w:val="00150536"/>
    <w:rsid w:val="00150DE1"/>
    <w:rsid w:val="00153DF5"/>
    <w:rsid w:val="00171E40"/>
    <w:rsid w:val="00172DFB"/>
    <w:rsid w:val="00184830"/>
    <w:rsid w:val="001877CB"/>
    <w:rsid w:val="00194EDE"/>
    <w:rsid w:val="001956FF"/>
    <w:rsid w:val="001A2F97"/>
    <w:rsid w:val="001B118F"/>
    <w:rsid w:val="001B4A5D"/>
    <w:rsid w:val="001C137C"/>
    <w:rsid w:val="001D07A2"/>
    <w:rsid w:val="001E1DC8"/>
    <w:rsid w:val="001E6F37"/>
    <w:rsid w:val="00202BBE"/>
    <w:rsid w:val="00203414"/>
    <w:rsid w:val="00204F4A"/>
    <w:rsid w:val="00206B07"/>
    <w:rsid w:val="00212DDB"/>
    <w:rsid w:val="002249C7"/>
    <w:rsid w:val="00225772"/>
    <w:rsid w:val="0023440B"/>
    <w:rsid w:val="00240FAB"/>
    <w:rsid w:val="0024143E"/>
    <w:rsid w:val="00242A3E"/>
    <w:rsid w:val="0025547C"/>
    <w:rsid w:val="002635DD"/>
    <w:rsid w:val="0026601E"/>
    <w:rsid w:val="002750C1"/>
    <w:rsid w:val="002763BA"/>
    <w:rsid w:val="0028056B"/>
    <w:rsid w:val="00280725"/>
    <w:rsid w:val="002845B9"/>
    <w:rsid w:val="002926E0"/>
    <w:rsid w:val="002A062C"/>
    <w:rsid w:val="002A0D29"/>
    <w:rsid w:val="002A3FCD"/>
    <w:rsid w:val="002C36D0"/>
    <w:rsid w:val="002C52D5"/>
    <w:rsid w:val="002D4042"/>
    <w:rsid w:val="002D54AD"/>
    <w:rsid w:val="002D7565"/>
    <w:rsid w:val="00300D0F"/>
    <w:rsid w:val="003058DF"/>
    <w:rsid w:val="0031438E"/>
    <w:rsid w:val="003149EB"/>
    <w:rsid w:val="00316023"/>
    <w:rsid w:val="00320851"/>
    <w:rsid w:val="003271B1"/>
    <w:rsid w:val="00330BF1"/>
    <w:rsid w:val="00333860"/>
    <w:rsid w:val="00334864"/>
    <w:rsid w:val="0033603B"/>
    <w:rsid w:val="0035512C"/>
    <w:rsid w:val="0035512D"/>
    <w:rsid w:val="003633B4"/>
    <w:rsid w:val="00372AE6"/>
    <w:rsid w:val="00375F27"/>
    <w:rsid w:val="0039084E"/>
    <w:rsid w:val="00390ACB"/>
    <w:rsid w:val="00396362"/>
    <w:rsid w:val="00396A4E"/>
    <w:rsid w:val="00397C7F"/>
    <w:rsid w:val="003A168C"/>
    <w:rsid w:val="003A6F7C"/>
    <w:rsid w:val="003C0A8B"/>
    <w:rsid w:val="003C3E4E"/>
    <w:rsid w:val="003C52F4"/>
    <w:rsid w:val="003D05EA"/>
    <w:rsid w:val="003D4175"/>
    <w:rsid w:val="003E2BA7"/>
    <w:rsid w:val="003F179F"/>
    <w:rsid w:val="004003B1"/>
    <w:rsid w:val="0040061B"/>
    <w:rsid w:val="00401352"/>
    <w:rsid w:val="00402368"/>
    <w:rsid w:val="00403627"/>
    <w:rsid w:val="004052F8"/>
    <w:rsid w:val="00413C46"/>
    <w:rsid w:val="00415FAB"/>
    <w:rsid w:val="00422B38"/>
    <w:rsid w:val="00423204"/>
    <w:rsid w:val="00423B80"/>
    <w:rsid w:val="00430849"/>
    <w:rsid w:val="00431D2C"/>
    <w:rsid w:val="004425C4"/>
    <w:rsid w:val="00444A8C"/>
    <w:rsid w:val="00445ABD"/>
    <w:rsid w:val="00447EA2"/>
    <w:rsid w:val="00462F1A"/>
    <w:rsid w:val="0046745D"/>
    <w:rsid w:val="00471F84"/>
    <w:rsid w:val="00474001"/>
    <w:rsid w:val="00490942"/>
    <w:rsid w:val="00490C95"/>
    <w:rsid w:val="00491565"/>
    <w:rsid w:val="00495921"/>
    <w:rsid w:val="00495FB2"/>
    <w:rsid w:val="00496A4A"/>
    <w:rsid w:val="00497ECC"/>
    <w:rsid w:val="004A7457"/>
    <w:rsid w:val="004B1309"/>
    <w:rsid w:val="004B23A3"/>
    <w:rsid w:val="004B6523"/>
    <w:rsid w:val="004C18D2"/>
    <w:rsid w:val="004D0551"/>
    <w:rsid w:val="004D12AE"/>
    <w:rsid w:val="004D32EF"/>
    <w:rsid w:val="004D3668"/>
    <w:rsid w:val="004D4D9C"/>
    <w:rsid w:val="004E70CF"/>
    <w:rsid w:val="004F1631"/>
    <w:rsid w:val="004F2560"/>
    <w:rsid w:val="00501544"/>
    <w:rsid w:val="005145C1"/>
    <w:rsid w:val="00523425"/>
    <w:rsid w:val="005462F7"/>
    <w:rsid w:val="00550706"/>
    <w:rsid w:val="005556F3"/>
    <w:rsid w:val="00560BAB"/>
    <w:rsid w:val="00560F40"/>
    <w:rsid w:val="00572FCD"/>
    <w:rsid w:val="00584701"/>
    <w:rsid w:val="00584D73"/>
    <w:rsid w:val="00593C7B"/>
    <w:rsid w:val="005977A6"/>
    <w:rsid w:val="005A7B14"/>
    <w:rsid w:val="005B6B05"/>
    <w:rsid w:val="005C0996"/>
    <w:rsid w:val="005C2280"/>
    <w:rsid w:val="005C5FB3"/>
    <w:rsid w:val="005C6543"/>
    <w:rsid w:val="005C6B94"/>
    <w:rsid w:val="005D5375"/>
    <w:rsid w:val="005D5E9F"/>
    <w:rsid w:val="005D624E"/>
    <w:rsid w:val="005D7E2F"/>
    <w:rsid w:val="005E4185"/>
    <w:rsid w:val="005E7F9F"/>
    <w:rsid w:val="005F34A6"/>
    <w:rsid w:val="005F69A6"/>
    <w:rsid w:val="00600100"/>
    <w:rsid w:val="00601A76"/>
    <w:rsid w:val="00603401"/>
    <w:rsid w:val="006051BC"/>
    <w:rsid w:val="00611051"/>
    <w:rsid w:val="006149BD"/>
    <w:rsid w:val="006231D7"/>
    <w:rsid w:val="0062656F"/>
    <w:rsid w:val="00633D14"/>
    <w:rsid w:val="006343B1"/>
    <w:rsid w:val="0063601E"/>
    <w:rsid w:val="00645A04"/>
    <w:rsid w:val="00665BE7"/>
    <w:rsid w:val="00666AD5"/>
    <w:rsid w:val="0068109C"/>
    <w:rsid w:val="00691C01"/>
    <w:rsid w:val="0069235C"/>
    <w:rsid w:val="00695200"/>
    <w:rsid w:val="006A59CF"/>
    <w:rsid w:val="006B1051"/>
    <w:rsid w:val="006B3EA2"/>
    <w:rsid w:val="006B54AF"/>
    <w:rsid w:val="006D2036"/>
    <w:rsid w:val="006D5D82"/>
    <w:rsid w:val="006D6EED"/>
    <w:rsid w:val="006E14C3"/>
    <w:rsid w:val="006E18CE"/>
    <w:rsid w:val="006F0DEF"/>
    <w:rsid w:val="006F21EE"/>
    <w:rsid w:val="00701F73"/>
    <w:rsid w:val="007060F8"/>
    <w:rsid w:val="00707E47"/>
    <w:rsid w:val="00712986"/>
    <w:rsid w:val="00716A90"/>
    <w:rsid w:val="00717F10"/>
    <w:rsid w:val="00723347"/>
    <w:rsid w:val="0073160D"/>
    <w:rsid w:val="00740A31"/>
    <w:rsid w:val="007450D9"/>
    <w:rsid w:val="00747B9E"/>
    <w:rsid w:val="00764E03"/>
    <w:rsid w:val="00772101"/>
    <w:rsid w:val="00772CCA"/>
    <w:rsid w:val="007763F4"/>
    <w:rsid w:val="00777459"/>
    <w:rsid w:val="00781D7B"/>
    <w:rsid w:val="0079068E"/>
    <w:rsid w:val="007A2AFE"/>
    <w:rsid w:val="007A6CC0"/>
    <w:rsid w:val="007A7E82"/>
    <w:rsid w:val="007B4E13"/>
    <w:rsid w:val="007B634D"/>
    <w:rsid w:val="007B6843"/>
    <w:rsid w:val="007D0EEF"/>
    <w:rsid w:val="007E5AF3"/>
    <w:rsid w:val="007F02CC"/>
    <w:rsid w:val="007F6CDB"/>
    <w:rsid w:val="0080117B"/>
    <w:rsid w:val="008077DB"/>
    <w:rsid w:val="00817E93"/>
    <w:rsid w:val="008240AE"/>
    <w:rsid w:val="00826A0D"/>
    <w:rsid w:val="00827433"/>
    <w:rsid w:val="00831A42"/>
    <w:rsid w:val="0083280B"/>
    <w:rsid w:val="00833600"/>
    <w:rsid w:val="00835242"/>
    <w:rsid w:val="008355C1"/>
    <w:rsid w:val="008418C6"/>
    <w:rsid w:val="00844A06"/>
    <w:rsid w:val="00850945"/>
    <w:rsid w:val="00853062"/>
    <w:rsid w:val="00856EE5"/>
    <w:rsid w:val="00861CC1"/>
    <w:rsid w:val="00872CD9"/>
    <w:rsid w:val="008841F3"/>
    <w:rsid w:val="00894F18"/>
    <w:rsid w:val="00895212"/>
    <w:rsid w:val="00895264"/>
    <w:rsid w:val="00897D07"/>
    <w:rsid w:val="008A11AE"/>
    <w:rsid w:val="008B7908"/>
    <w:rsid w:val="008C6522"/>
    <w:rsid w:val="008D78B2"/>
    <w:rsid w:val="008E0605"/>
    <w:rsid w:val="008E36C8"/>
    <w:rsid w:val="008E3784"/>
    <w:rsid w:val="00905266"/>
    <w:rsid w:val="00905DF4"/>
    <w:rsid w:val="00916CD0"/>
    <w:rsid w:val="00917D01"/>
    <w:rsid w:val="0092184C"/>
    <w:rsid w:val="0092279D"/>
    <w:rsid w:val="0092731E"/>
    <w:rsid w:val="0093160D"/>
    <w:rsid w:val="00941D1F"/>
    <w:rsid w:val="00947825"/>
    <w:rsid w:val="0095500A"/>
    <w:rsid w:val="00956ADE"/>
    <w:rsid w:val="00961574"/>
    <w:rsid w:val="009817A0"/>
    <w:rsid w:val="009943F8"/>
    <w:rsid w:val="00996294"/>
    <w:rsid w:val="009A1BA3"/>
    <w:rsid w:val="009A385B"/>
    <w:rsid w:val="009A4A0B"/>
    <w:rsid w:val="009B2444"/>
    <w:rsid w:val="009B4DB3"/>
    <w:rsid w:val="009B69F5"/>
    <w:rsid w:val="009C0B73"/>
    <w:rsid w:val="009D1C5D"/>
    <w:rsid w:val="009E3169"/>
    <w:rsid w:val="009F4A16"/>
    <w:rsid w:val="009F4D1E"/>
    <w:rsid w:val="00A07FED"/>
    <w:rsid w:val="00A32842"/>
    <w:rsid w:val="00A33F5E"/>
    <w:rsid w:val="00A379B9"/>
    <w:rsid w:val="00A43558"/>
    <w:rsid w:val="00A4414E"/>
    <w:rsid w:val="00A62CA2"/>
    <w:rsid w:val="00A66C82"/>
    <w:rsid w:val="00A66D7D"/>
    <w:rsid w:val="00A70BBF"/>
    <w:rsid w:val="00A7167C"/>
    <w:rsid w:val="00A72344"/>
    <w:rsid w:val="00A75955"/>
    <w:rsid w:val="00A762D1"/>
    <w:rsid w:val="00A9659B"/>
    <w:rsid w:val="00A97E65"/>
    <w:rsid w:val="00AB7193"/>
    <w:rsid w:val="00AC710E"/>
    <w:rsid w:val="00AD008D"/>
    <w:rsid w:val="00AD5373"/>
    <w:rsid w:val="00AD7E1E"/>
    <w:rsid w:val="00AE07C1"/>
    <w:rsid w:val="00AE357D"/>
    <w:rsid w:val="00AE3BAD"/>
    <w:rsid w:val="00B008BC"/>
    <w:rsid w:val="00B02C5E"/>
    <w:rsid w:val="00B11D6F"/>
    <w:rsid w:val="00B172F9"/>
    <w:rsid w:val="00B375E4"/>
    <w:rsid w:val="00B379E8"/>
    <w:rsid w:val="00B43998"/>
    <w:rsid w:val="00B53B04"/>
    <w:rsid w:val="00B66A95"/>
    <w:rsid w:val="00B67855"/>
    <w:rsid w:val="00B70D84"/>
    <w:rsid w:val="00B807A2"/>
    <w:rsid w:val="00B86F53"/>
    <w:rsid w:val="00B94368"/>
    <w:rsid w:val="00B948C3"/>
    <w:rsid w:val="00BA1B7B"/>
    <w:rsid w:val="00BA3DB2"/>
    <w:rsid w:val="00BB0DC5"/>
    <w:rsid w:val="00BB4E61"/>
    <w:rsid w:val="00BB6663"/>
    <w:rsid w:val="00BC6D09"/>
    <w:rsid w:val="00BD17E8"/>
    <w:rsid w:val="00BD4D0A"/>
    <w:rsid w:val="00BD679F"/>
    <w:rsid w:val="00BD7CC7"/>
    <w:rsid w:val="00BE06EC"/>
    <w:rsid w:val="00BE0B33"/>
    <w:rsid w:val="00BE3380"/>
    <w:rsid w:val="00BE3419"/>
    <w:rsid w:val="00BE3768"/>
    <w:rsid w:val="00BE789F"/>
    <w:rsid w:val="00C10B9D"/>
    <w:rsid w:val="00C178A4"/>
    <w:rsid w:val="00C20B0B"/>
    <w:rsid w:val="00C42021"/>
    <w:rsid w:val="00C44413"/>
    <w:rsid w:val="00C4685D"/>
    <w:rsid w:val="00C505EA"/>
    <w:rsid w:val="00C54200"/>
    <w:rsid w:val="00C5503F"/>
    <w:rsid w:val="00C63813"/>
    <w:rsid w:val="00C654BE"/>
    <w:rsid w:val="00C65F7C"/>
    <w:rsid w:val="00C66487"/>
    <w:rsid w:val="00C7135A"/>
    <w:rsid w:val="00C7161F"/>
    <w:rsid w:val="00C77B1B"/>
    <w:rsid w:val="00C8466A"/>
    <w:rsid w:val="00C9107F"/>
    <w:rsid w:val="00C950F9"/>
    <w:rsid w:val="00C97CE4"/>
    <w:rsid w:val="00CA4125"/>
    <w:rsid w:val="00CA4CAA"/>
    <w:rsid w:val="00CB60B5"/>
    <w:rsid w:val="00CC2F9B"/>
    <w:rsid w:val="00CD0346"/>
    <w:rsid w:val="00CD0D25"/>
    <w:rsid w:val="00CD43BA"/>
    <w:rsid w:val="00CD7B72"/>
    <w:rsid w:val="00CE7766"/>
    <w:rsid w:val="00CF3086"/>
    <w:rsid w:val="00D031AC"/>
    <w:rsid w:val="00D21256"/>
    <w:rsid w:val="00D24C7B"/>
    <w:rsid w:val="00D26F27"/>
    <w:rsid w:val="00D304F8"/>
    <w:rsid w:val="00D34BE9"/>
    <w:rsid w:val="00D34DCF"/>
    <w:rsid w:val="00D42DAE"/>
    <w:rsid w:val="00D45FC1"/>
    <w:rsid w:val="00D55EF2"/>
    <w:rsid w:val="00D8419B"/>
    <w:rsid w:val="00D865C8"/>
    <w:rsid w:val="00D86FF2"/>
    <w:rsid w:val="00D938EF"/>
    <w:rsid w:val="00D947A5"/>
    <w:rsid w:val="00DA1B31"/>
    <w:rsid w:val="00DC1EA8"/>
    <w:rsid w:val="00DC2E80"/>
    <w:rsid w:val="00DD1133"/>
    <w:rsid w:val="00DD2D58"/>
    <w:rsid w:val="00DD3D41"/>
    <w:rsid w:val="00DF6022"/>
    <w:rsid w:val="00DF64A3"/>
    <w:rsid w:val="00E03B53"/>
    <w:rsid w:val="00E10275"/>
    <w:rsid w:val="00E1194A"/>
    <w:rsid w:val="00E129E6"/>
    <w:rsid w:val="00E176C2"/>
    <w:rsid w:val="00E20024"/>
    <w:rsid w:val="00E24B6C"/>
    <w:rsid w:val="00E30736"/>
    <w:rsid w:val="00E30A8B"/>
    <w:rsid w:val="00E319E2"/>
    <w:rsid w:val="00E331FF"/>
    <w:rsid w:val="00E37BF3"/>
    <w:rsid w:val="00E470D8"/>
    <w:rsid w:val="00E50B65"/>
    <w:rsid w:val="00E50FCF"/>
    <w:rsid w:val="00E54834"/>
    <w:rsid w:val="00E61ED9"/>
    <w:rsid w:val="00E65C2E"/>
    <w:rsid w:val="00E7327C"/>
    <w:rsid w:val="00E74246"/>
    <w:rsid w:val="00E77424"/>
    <w:rsid w:val="00E823EE"/>
    <w:rsid w:val="00E84391"/>
    <w:rsid w:val="00E84E8D"/>
    <w:rsid w:val="00E91DFF"/>
    <w:rsid w:val="00EA0057"/>
    <w:rsid w:val="00EA1751"/>
    <w:rsid w:val="00EA2C3D"/>
    <w:rsid w:val="00EA4D91"/>
    <w:rsid w:val="00EB1F33"/>
    <w:rsid w:val="00EB4EFD"/>
    <w:rsid w:val="00EB6CAF"/>
    <w:rsid w:val="00ED161D"/>
    <w:rsid w:val="00ED7ADB"/>
    <w:rsid w:val="00EE2D1E"/>
    <w:rsid w:val="00EE754E"/>
    <w:rsid w:val="00EF003D"/>
    <w:rsid w:val="00EF5415"/>
    <w:rsid w:val="00F04144"/>
    <w:rsid w:val="00F071E1"/>
    <w:rsid w:val="00F07D2C"/>
    <w:rsid w:val="00F07FEA"/>
    <w:rsid w:val="00F13BF6"/>
    <w:rsid w:val="00F21033"/>
    <w:rsid w:val="00F21543"/>
    <w:rsid w:val="00F4125D"/>
    <w:rsid w:val="00F41864"/>
    <w:rsid w:val="00F4438C"/>
    <w:rsid w:val="00F468C4"/>
    <w:rsid w:val="00F468ED"/>
    <w:rsid w:val="00F551F2"/>
    <w:rsid w:val="00F6255F"/>
    <w:rsid w:val="00F7474F"/>
    <w:rsid w:val="00F80CA3"/>
    <w:rsid w:val="00F83CC3"/>
    <w:rsid w:val="00F91F7B"/>
    <w:rsid w:val="00F924AE"/>
    <w:rsid w:val="00F9423D"/>
    <w:rsid w:val="00F95C30"/>
    <w:rsid w:val="00F9729E"/>
    <w:rsid w:val="00FA00DB"/>
    <w:rsid w:val="00FB050E"/>
    <w:rsid w:val="00FC0365"/>
    <w:rsid w:val="00FC7C4B"/>
    <w:rsid w:val="00FD2198"/>
    <w:rsid w:val="00FD3A2C"/>
    <w:rsid w:val="00FF2113"/>
    <w:rsid w:val="00FF75E5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146C9"/>
  <w15:docId w15:val="{FE144875-59A6-466A-924A-F3954A34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1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3B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84E8D"/>
    <w:pPr>
      <w:keepNext/>
      <w:widowControl w:val="0"/>
      <w:autoSpaceDE w:val="0"/>
      <w:autoSpaceDN w:val="0"/>
      <w:ind w:left="1760" w:right="1600"/>
      <w:jc w:val="center"/>
      <w:outlineLvl w:val="3"/>
    </w:pPr>
    <w:rPr>
      <w:b/>
      <w:bCs/>
      <w:sz w:val="20"/>
      <w:lang w:val="en-US"/>
    </w:rPr>
  </w:style>
  <w:style w:type="paragraph" w:styleId="7">
    <w:name w:val="heading 7"/>
    <w:basedOn w:val="a"/>
    <w:next w:val="a"/>
    <w:link w:val="70"/>
    <w:qFormat/>
    <w:rsid w:val="00D34D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84E8D"/>
    <w:pPr>
      <w:widowControl w:val="0"/>
      <w:autoSpaceDE w:val="0"/>
      <w:autoSpaceDN w:val="0"/>
      <w:spacing w:before="180" w:line="300" w:lineRule="auto"/>
      <w:jc w:val="center"/>
    </w:pPr>
    <w:rPr>
      <w:sz w:val="22"/>
      <w:szCs w:val="22"/>
      <w:lang w:val="uk-UA"/>
    </w:rPr>
  </w:style>
  <w:style w:type="character" w:customStyle="1" w:styleId="40">
    <w:name w:val="Заголовок 4 Знак"/>
    <w:link w:val="4"/>
    <w:rsid w:val="00E84E8D"/>
    <w:rPr>
      <w:b/>
      <w:bCs/>
      <w:szCs w:val="24"/>
      <w:lang w:val="en-US" w:eastAsia="ru-RU" w:bidi="ar-SA"/>
    </w:rPr>
  </w:style>
  <w:style w:type="paragraph" w:styleId="a3">
    <w:name w:val="Balloon Text"/>
    <w:basedOn w:val="a"/>
    <w:link w:val="a4"/>
    <w:rsid w:val="00091D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91D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E3BAD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uiPriority w:val="59"/>
    <w:rsid w:val="00CF3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8418C6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12">
    <w:name w:val="Font Style12"/>
    <w:rsid w:val="008418C6"/>
    <w:rPr>
      <w:rFonts w:ascii="Times New Roman" w:hAnsi="Times New Roman" w:cs="Times New Roman" w:hint="default"/>
      <w:b/>
      <w:bCs w:val="0"/>
      <w:sz w:val="24"/>
    </w:rPr>
  </w:style>
  <w:style w:type="paragraph" w:customStyle="1" w:styleId="2">
    <w:name w:val="Основной текст2"/>
    <w:basedOn w:val="a"/>
    <w:rsid w:val="008418C6"/>
    <w:pPr>
      <w:widowControl w:val="0"/>
      <w:shd w:val="clear" w:color="auto" w:fill="FFFFFF"/>
      <w:spacing w:line="629" w:lineRule="exact"/>
    </w:pPr>
    <w:rPr>
      <w:color w:val="000000"/>
      <w:spacing w:val="-1"/>
      <w:sz w:val="23"/>
      <w:szCs w:val="23"/>
    </w:rPr>
  </w:style>
  <w:style w:type="paragraph" w:styleId="a6">
    <w:name w:val="No Spacing"/>
    <w:uiPriority w:val="1"/>
    <w:qFormat/>
    <w:rsid w:val="008418C6"/>
    <w:rPr>
      <w:rFonts w:ascii="Calibri" w:hAnsi="Calibri"/>
      <w:sz w:val="22"/>
      <w:szCs w:val="22"/>
      <w:lang w:val="en-US" w:eastAsia="en-US"/>
    </w:rPr>
  </w:style>
  <w:style w:type="character" w:customStyle="1" w:styleId="70">
    <w:name w:val="Заголовок 7 Знак"/>
    <w:link w:val="7"/>
    <w:semiHidden/>
    <w:rsid w:val="00D34DCF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rsid w:val="002845B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2845B9"/>
    <w:rPr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2845B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2845B9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7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7611</Words>
  <Characters>4339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ФАСТІВСЬКА РАЙОННА ПРОГРАМА</vt:lpstr>
    </vt:vector>
  </TitlesOfParts>
  <Company>RePack by SPecialiST</Company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ФАСТІВСЬКА РАЙОННА ПРОГРАМА</dc:title>
  <dc:creator>Angela</dc:creator>
  <cp:lastModifiedBy>Користувач Gigabyte</cp:lastModifiedBy>
  <cp:revision>15</cp:revision>
  <cp:lastPrinted>2022-01-12T06:38:00Z</cp:lastPrinted>
  <dcterms:created xsi:type="dcterms:W3CDTF">2021-01-12T07:26:00Z</dcterms:created>
  <dcterms:modified xsi:type="dcterms:W3CDTF">2022-01-12T06:39:00Z</dcterms:modified>
</cp:coreProperties>
</file>