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48B5" w14:textId="067DC99E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15D2693A" w:rsidR="000B04A4" w:rsidRPr="0083350C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8F1D1D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</w:t>
      </w:r>
      <w:proofErr w:type="spellStart"/>
      <w:r w:rsidR="008F1D1D">
        <w:rPr>
          <w:sz w:val="28"/>
          <w:szCs w:val="28"/>
          <w:lang w:val="ru-RU"/>
        </w:rPr>
        <w:t>квітня</w:t>
      </w:r>
      <w:proofErr w:type="spellEnd"/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proofErr w:type="gramStart"/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B42B6">
        <w:rPr>
          <w:sz w:val="28"/>
          <w:lang w:val="ru-RU"/>
        </w:rPr>
        <w:t xml:space="preserve"> 2124</w:t>
      </w:r>
      <w:proofErr w:type="gramEnd"/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6B0E8BB1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583782" w:rsidRPr="00583782">
        <w:rPr>
          <w:sz w:val="28"/>
          <w:szCs w:val="28"/>
          <w:lang w:val="uk-UA"/>
        </w:rPr>
        <w:t xml:space="preserve"> </w:t>
      </w:r>
      <w:r w:rsidR="00583782">
        <w:rPr>
          <w:sz w:val="28"/>
          <w:szCs w:val="28"/>
          <w:lang w:val="uk-UA"/>
        </w:rPr>
        <w:t>наказом начальника Рівненської обласної військової адміністрації «Про зміни до обласного бюджету Рівненської області на 2024 рік»,</w:t>
      </w:r>
      <w:r w:rsidR="001B5CE3" w:rsidRPr="001B5CE3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505627F3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8F1D1D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195A3373" w14:textId="1FF3876A" w:rsidR="009603A3" w:rsidRDefault="009603A3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3AF02DA7" w14:textId="30ECA5B6" w:rsidR="00583782" w:rsidRDefault="00583782" w:rsidP="005837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 територіальної громади  у сумі 299 950 гривень (додаток 1), в тому числі за рахунок :</w:t>
      </w:r>
    </w:p>
    <w:p w14:paraId="2B144246" w14:textId="77777777" w:rsidR="00583782" w:rsidRDefault="00583782" w:rsidP="005837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76D561C5" w14:textId="35E6E791" w:rsidR="00583782" w:rsidRDefault="00583782" w:rsidP="005837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8378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583782">
        <w:rPr>
          <w:rFonts w:ascii="Times New Roman" w:hAnsi="Times New Roman"/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291 200 ,00 гривень,</w:t>
      </w:r>
    </w:p>
    <w:p w14:paraId="390F2433" w14:textId="2BBA6F45" w:rsidR="00583782" w:rsidRDefault="00583782" w:rsidP="005837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8378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583782">
        <w:rPr>
          <w:rFonts w:ascii="Times New Roman" w:hAnsi="Times New Roman"/>
          <w:sz w:val="28"/>
          <w:szCs w:val="28"/>
        </w:rPr>
        <w:t>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</w:t>
      </w:r>
      <w:r>
        <w:rPr>
          <w:rFonts w:ascii="Times New Roman" w:hAnsi="Times New Roman"/>
          <w:sz w:val="28"/>
          <w:szCs w:val="28"/>
        </w:rPr>
        <w:t xml:space="preserve"> у сумі 8 750,00 гривень.</w:t>
      </w:r>
    </w:p>
    <w:p w14:paraId="7314C52A" w14:textId="06FF5A61" w:rsidR="00583782" w:rsidRDefault="00583782" w:rsidP="005837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Збільшити видатки загального фонду бюджету Здолбунівської міської територіальної громади у сумі </w:t>
      </w:r>
      <w:r w:rsidR="004A6ACF">
        <w:rPr>
          <w:rFonts w:ascii="Times New Roman" w:hAnsi="Times New Roman"/>
          <w:sz w:val="28"/>
          <w:szCs w:val="28"/>
        </w:rPr>
        <w:t>299 950,00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4A6A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7EDCCD2C" w14:textId="77777777" w:rsidR="00583782" w:rsidRDefault="00583782" w:rsidP="0058378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7C9FA04" w14:textId="2A8933E9" w:rsidR="00391A76" w:rsidRDefault="00391A76" w:rsidP="00391A7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2212F091" w14:textId="6C02F04F" w:rsidR="004A6ACF" w:rsidRDefault="004A6ACF" w:rsidP="004A6A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8378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583782">
        <w:rPr>
          <w:rFonts w:ascii="Times New Roman" w:hAnsi="Times New Roman"/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291 200 ,00 гривень,</w:t>
      </w:r>
    </w:p>
    <w:p w14:paraId="4BA3BDEC" w14:textId="77777777" w:rsidR="004A6ACF" w:rsidRDefault="004A6ACF" w:rsidP="004A6A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8378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583782">
        <w:rPr>
          <w:rFonts w:ascii="Times New Roman" w:hAnsi="Times New Roman"/>
          <w:sz w:val="28"/>
          <w:szCs w:val="28"/>
        </w:rPr>
        <w:t>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</w:t>
      </w:r>
      <w:r>
        <w:rPr>
          <w:rFonts w:ascii="Times New Roman" w:hAnsi="Times New Roman"/>
          <w:sz w:val="28"/>
          <w:szCs w:val="28"/>
        </w:rPr>
        <w:t xml:space="preserve"> у сумі 8 750,00 гривень.</w:t>
      </w:r>
    </w:p>
    <w:p w14:paraId="3EE15F4B" w14:textId="3B2709EE" w:rsidR="004A6ACF" w:rsidRDefault="004A6ACF" w:rsidP="004A6A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Обсяг доходів загального фонду бюджету Здолбунівської міської територіальної громади затвердити в сумі 364 621 106,52 грн., обсяг видатків загального фонду бюджету Здолбунівської міської територіальної громади затвердити у сумі 368 624 079,97 грн. з дефіцитом загального фонду бюджету Здолбунівської міської територіальної громади у сумі 4 002 973,45 гривень.</w:t>
      </w:r>
    </w:p>
    <w:p w14:paraId="380E8F1D" w14:textId="5E2B8DE2" w:rsidR="00412539" w:rsidRDefault="005321E5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6336E4D0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391A76">
        <w:rPr>
          <w:rFonts w:ascii="Times New Roman" w:hAnsi="Times New Roman"/>
          <w:sz w:val="28"/>
          <w:szCs w:val="28"/>
        </w:rPr>
        <w:t>2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15C4A62F" w14:textId="0BCC3004" w:rsidR="00B035FF" w:rsidRDefault="00584B0A" w:rsidP="00286E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391A76">
        <w:rPr>
          <w:rFonts w:ascii="Times New Roman" w:hAnsi="Times New Roman"/>
          <w:sz w:val="28"/>
          <w:szCs w:val="28"/>
        </w:rPr>
        <w:t>5</w:t>
      </w:r>
      <w:r w:rsidR="00B035FF">
        <w:rPr>
          <w:rFonts w:ascii="Times New Roman" w:hAnsi="Times New Roman"/>
          <w:sz w:val="28"/>
          <w:szCs w:val="28"/>
        </w:rPr>
        <w:t xml:space="preserve">. Внести зміни до міжбюджетних трансфертів згідно з додатком </w:t>
      </w:r>
      <w:r w:rsidR="00391A76">
        <w:rPr>
          <w:rFonts w:ascii="Times New Roman" w:hAnsi="Times New Roman"/>
          <w:sz w:val="28"/>
          <w:szCs w:val="28"/>
        </w:rPr>
        <w:t>3</w:t>
      </w:r>
      <w:r w:rsidR="00B035FF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347925F7" w:rsidR="00412539" w:rsidRDefault="00391A76" w:rsidP="0041253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>
        <w:rPr>
          <w:rFonts w:ascii="Times New Roman" w:hAnsi="Times New Roman"/>
          <w:sz w:val="28"/>
          <w:szCs w:val="28"/>
        </w:rPr>
        <w:t>4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0EC92E51" w:rsidR="00DA3EAE" w:rsidRPr="000F508C" w:rsidRDefault="00391A76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18B62227" w:rsidR="00DA3EAE" w:rsidRDefault="00391A76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951BE4" w14:textId="77777777" w:rsidR="00391A76" w:rsidRDefault="00391A76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F0ABFD" w14:textId="77777777" w:rsidR="00391A76" w:rsidRDefault="00391A76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57D2B66F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5D1F07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09954BE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E0982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4C55E7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5B65D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529F3D1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5F55FA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034ED8E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9A21A3B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EE7B865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830D176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480B8E5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CC45FF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CAC8810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FBF48B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F2E873F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1593C41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467AC6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2B5C255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BE1062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70A663F3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до </w:t>
      </w:r>
      <w:r w:rsidR="0011581E">
        <w:rPr>
          <w:rFonts w:ascii="Times New Roman" w:hAnsi="Times New Roman"/>
          <w:bCs/>
          <w:sz w:val="28"/>
        </w:rPr>
        <w:t xml:space="preserve"> </w:t>
      </w:r>
      <w:r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3A226748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11581E">
        <w:rPr>
          <w:rFonts w:ascii="Times New Roman" w:hAnsi="Times New Roman"/>
          <w:bCs/>
          <w:sz w:val="28"/>
        </w:rPr>
        <w:t>24</w:t>
      </w:r>
      <w:r w:rsidRPr="00C75E97">
        <w:rPr>
          <w:rFonts w:ascii="Times New Roman" w:hAnsi="Times New Roman"/>
          <w:bCs/>
          <w:sz w:val="28"/>
        </w:rPr>
        <w:t xml:space="preserve"> </w:t>
      </w:r>
      <w:r w:rsidR="0011581E">
        <w:rPr>
          <w:rFonts w:ascii="Times New Roman" w:hAnsi="Times New Roman"/>
          <w:bCs/>
          <w:sz w:val="28"/>
        </w:rPr>
        <w:t>квітня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FB42B6">
        <w:rPr>
          <w:rFonts w:ascii="Times New Roman" w:hAnsi="Times New Roman"/>
          <w:bCs/>
          <w:sz w:val="28"/>
        </w:rPr>
        <w:t xml:space="preserve"> 2124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0"/>
        <w:gridCol w:w="5278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65BA3CE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34BE6BD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83B06D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</w:t>
            </w:r>
          </w:p>
          <w:p w14:paraId="5B835999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</w:t>
            </w:r>
          </w:p>
          <w:p w14:paraId="59113273" w14:textId="7728DF9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03C946E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9F34D5B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6BEE059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6715FD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2CFEBB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з юридичної роботи та питань персоналу апарату міської ради</w:t>
            </w: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ADED3E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174E05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335129F8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Світлана ГЕРАСИМЮК </w:t>
            </w: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41A8F16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14:paraId="09423A7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C8A6B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8B1888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38D94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9973604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9002333" w14:textId="41F21D6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Тетяна ФЕСЮК</w:t>
            </w:r>
          </w:p>
          <w:p w14:paraId="25533D0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5585BA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9C00A87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760AB1E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8C59B1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79538">
    <w:abstractNumId w:val="4"/>
  </w:num>
  <w:num w:numId="2" w16cid:durableId="1986426077">
    <w:abstractNumId w:val="1"/>
  </w:num>
  <w:num w:numId="3" w16cid:durableId="414547007">
    <w:abstractNumId w:val="3"/>
  </w:num>
  <w:num w:numId="4" w16cid:durableId="313995061">
    <w:abstractNumId w:val="0"/>
  </w:num>
  <w:num w:numId="5" w16cid:durableId="723404835">
    <w:abstractNumId w:val="6"/>
  </w:num>
  <w:num w:numId="6" w16cid:durableId="711468293">
    <w:abstractNumId w:val="2"/>
  </w:num>
  <w:num w:numId="7" w16cid:durableId="8484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86E1E"/>
    <w:rsid w:val="002A31A4"/>
    <w:rsid w:val="002A35B8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E5EAB"/>
    <w:rsid w:val="003F5660"/>
    <w:rsid w:val="003F7606"/>
    <w:rsid w:val="004007EC"/>
    <w:rsid w:val="00403F18"/>
    <w:rsid w:val="00406F05"/>
    <w:rsid w:val="00412539"/>
    <w:rsid w:val="00417369"/>
    <w:rsid w:val="00425207"/>
    <w:rsid w:val="004329AE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E03B6"/>
    <w:rsid w:val="00501C24"/>
    <w:rsid w:val="0051705C"/>
    <w:rsid w:val="005321E5"/>
    <w:rsid w:val="00536C62"/>
    <w:rsid w:val="00544396"/>
    <w:rsid w:val="005461B6"/>
    <w:rsid w:val="00556956"/>
    <w:rsid w:val="00556DCE"/>
    <w:rsid w:val="00561327"/>
    <w:rsid w:val="00572F1A"/>
    <w:rsid w:val="00583782"/>
    <w:rsid w:val="00584B0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4504F"/>
    <w:rsid w:val="00760737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43D3"/>
    <w:rsid w:val="00890B8A"/>
    <w:rsid w:val="00890D9B"/>
    <w:rsid w:val="00897165"/>
    <w:rsid w:val="008A59BB"/>
    <w:rsid w:val="008B0CB6"/>
    <w:rsid w:val="008B2379"/>
    <w:rsid w:val="008B677C"/>
    <w:rsid w:val="008B6D39"/>
    <w:rsid w:val="008C08DE"/>
    <w:rsid w:val="008C59B1"/>
    <w:rsid w:val="008C5BDB"/>
    <w:rsid w:val="008C7210"/>
    <w:rsid w:val="008D3D6E"/>
    <w:rsid w:val="008E5323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20649"/>
    <w:rsid w:val="00924776"/>
    <w:rsid w:val="009254B3"/>
    <w:rsid w:val="00927200"/>
    <w:rsid w:val="009368C4"/>
    <w:rsid w:val="00943C5D"/>
    <w:rsid w:val="00945972"/>
    <w:rsid w:val="00950D24"/>
    <w:rsid w:val="009534B9"/>
    <w:rsid w:val="0095519C"/>
    <w:rsid w:val="00956638"/>
    <w:rsid w:val="009603A3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31E"/>
    <w:rsid w:val="009D6A89"/>
    <w:rsid w:val="009D7FAB"/>
    <w:rsid w:val="009E11B4"/>
    <w:rsid w:val="009E416B"/>
    <w:rsid w:val="009E43AD"/>
    <w:rsid w:val="009F0EA9"/>
    <w:rsid w:val="009F3AF3"/>
    <w:rsid w:val="009F6559"/>
    <w:rsid w:val="00A02238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26CB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2FA"/>
    <w:rsid w:val="00DA3931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7141F"/>
    <w:rsid w:val="00F71EB8"/>
    <w:rsid w:val="00F73095"/>
    <w:rsid w:val="00F74589"/>
    <w:rsid w:val="00F7703E"/>
    <w:rsid w:val="00F83408"/>
    <w:rsid w:val="00F84878"/>
    <w:rsid w:val="00F86DB8"/>
    <w:rsid w:val="00F94C4F"/>
    <w:rsid w:val="00F95BB4"/>
    <w:rsid w:val="00FA2F5C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3E7-02BD-4CAC-A4B9-3F8263B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297</cp:revision>
  <cp:lastPrinted>2024-04-10T13:08:00Z</cp:lastPrinted>
  <dcterms:created xsi:type="dcterms:W3CDTF">2023-03-13T08:42:00Z</dcterms:created>
  <dcterms:modified xsi:type="dcterms:W3CDTF">2024-04-24T11:44:00Z</dcterms:modified>
</cp:coreProperties>
</file>