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D8" w:rsidRDefault="00741EFD" w:rsidP="004E3B8A">
      <w:pPr>
        <w:pStyle w:val="a6"/>
      </w:pPr>
      <w:r>
        <w:t xml:space="preserve">                                                                             </w:t>
      </w:r>
      <w:r w:rsidR="004E3B8A">
        <w:rPr>
          <w:lang w:val="uk-UA"/>
        </w:rPr>
        <w:t xml:space="preserve">          </w:t>
      </w:r>
      <w:proofErr w:type="spellStart"/>
      <w:r>
        <w:t>Проєкт</w:t>
      </w:r>
      <w:proofErr w:type="spellEnd"/>
      <w:r>
        <w:t xml:space="preserve">      </w:t>
      </w:r>
    </w:p>
    <w:p w:rsidR="004E3B8A" w:rsidRDefault="004E3B8A">
      <w:pPr>
        <w:pStyle w:val="a6"/>
      </w:pPr>
    </w:p>
    <w:p w:rsidR="00162FD8" w:rsidRDefault="00741EFD">
      <w:pPr>
        <w:pStyle w:val="a6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sdt>
        <w:sdtPr>
          <w:tag w:val="goog_rdk_1"/>
          <w:id w:val="-942688952"/>
        </w:sdtPr>
        <w:sdtEndPr/>
        <w:sdtContent/>
      </w:sdt>
    </w:p>
    <w:p w:rsidR="00162FD8" w:rsidRDefault="00741EFD">
      <w:pPr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ЗДОЛБУНІВСЬКА МІСЬКА РАДА</w:t>
      </w:r>
    </w:p>
    <w:p w:rsidR="00162FD8" w:rsidRDefault="00741EFD">
      <w:pPr>
        <w:shd w:val="clear" w:color="auto" w:fill="FFFFFF"/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Р</w:t>
      </w:r>
      <w:r w:rsidR="004E3B8A">
        <w:rPr>
          <w:rFonts w:ascii="Times New Roman" w:hAnsi="Times New Roman"/>
          <w:b/>
          <w:smallCaps/>
          <w:sz w:val="28"/>
          <w:szCs w:val="28"/>
        </w:rPr>
        <w:t xml:space="preserve">ІВНЕНСЬКОГО РАЙОНУ РІВНЕНСЬКОЇ </w:t>
      </w:r>
      <w:r>
        <w:rPr>
          <w:rFonts w:ascii="Times New Roman" w:hAnsi="Times New Roman"/>
          <w:b/>
          <w:smallCaps/>
          <w:sz w:val="28"/>
          <w:szCs w:val="28"/>
        </w:rPr>
        <w:t>ОБЛАСТІ</w:t>
      </w:r>
    </w:p>
    <w:p w:rsidR="00162FD8" w:rsidRDefault="00741EFD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162FD8" w:rsidRDefault="00162FD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2FD8" w:rsidRDefault="00741EFD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162FD8" w:rsidRDefault="00162FD8">
      <w:pPr>
        <w:keepNext/>
        <w:tabs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62FD8" w:rsidRDefault="00741EFD">
      <w:pPr>
        <w:pStyle w:val="2"/>
      </w:pPr>
      <w:r>
        <w:rPr>
          <w:b/>
        </w:rPr>
        <w:t>11 липня 2024 року                                                                    № _______</w:t>
      </w:r>
    </w:p>
    <w:p w:rsidR="00162FD8" w:rsidRDefault="00162FD8"/>
    <w:p w:rsidR="00162FD8" w:rsidRDefault="00741EF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62FD8" w:rsidRDefault="00741EF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62FD8" w:rsidRDefault="00162FD8">
      <w:pPr>
        <w:spacing w:after="0"/>
        <w:jc w:val="both"/>
      </w:pPr>
    </w:p>
    <w:p w:rsidR="00162FD8" w:rsidRDefault="00741E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статтею</w:t>
      </w:r>
      <w:proofErr w:type="spellEnd"/>
      <w:r>
        <w:rPr>
          <w:rFonts w:ascii="Times New Roman" w:hAnsi="Times New Roman"/>
          <w:sz w:val="28"/>
          <w:szCs w:val="28"/>
        </w:rPr>
        <w:t xml:space="preserve"> 34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31.01.2007 № 99                  «Про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виконавцю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волевиявлення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особі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зобов’язалася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поховати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Здолбунівської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28.11.2018  № 254 «Про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виконавцю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волевиявлення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особі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зобов’язалася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поховати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документи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Здолбунівської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</w:p>
    <w:p w:rsidR="00162FD8" w:rsidRDefault="0016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2FD8" w:rsidRDefault="00741E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162FD8" w:rsidRDefault="00162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2FD8" w:rsidRDefault="00741EFD" w:rsidP="004E3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162FD8" w:rsidRPr="004E3B8A" w:rsidRDefault="00741EFD" w:rsidP="004E3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Колєєвій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Тетяні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Іванівні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Колєєва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Ігоря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Олександровича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розмірі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1800 (одна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тисяча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вісімсот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дня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смерті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ніде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</w:t>
      </w:r>
      <w:r w:rsidR="004E3B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E3B8A">
        <w:rPr>
          <w:rFonts w:ascii="Times New Roman" w:hAnsi="Times New Roman"/>
          <w:color w:val="000000"/>
          <w:sz w:val="28"/>
          <w:szCs w:val="28"/>
        </w:rPr>
        <w:t>працював</w:t>
      </w:r>
      <w:proofErr w:type="spellEnd"/>
      <w:r w:rsidR="004E3B8A">
        <w:rPr>
          <w:rFonts w:ascii="Times New Roman" w:hAnsi="Times New Roman"/>
          <w:color w:val="000000"/>
          <w:sz w:val="28"/>
          <w:szCs w:val="28"/>
        </w:rPr>
        <w:t xml:space="preserve"> та проживав по </w:t>
      </w:r>
      <w:proofErr w:type="spellStart"/>
      <w:r w:rsidR="004E3B8A">
        <w:rPr>
          <w:rFonts w:ascii="Times New Roman" w:hAnsi="Times New Roman"/>
          <w:color w:val="000000"/>
          <w:sz w:val="28"/>
          <w:szCs w:val="28"/>
        </w:rPr>
        <w:t>вулиці</w:t>
      </w:r>
      <w:proofErr w:type="spellEnd"/>
      <w:r w:rsidR="004E3B8A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4E3B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E3B8A">
        <w:rPr>
          <w:rFonts w:ascii="Times New Roman" w:hAnsi="Times New Roman"/>
          <w:color w:val="000000"/>
          <w:sz w:val="28"/>
          <w:szCs w:val="28"/>
        </w:rPr>
        <w:t>будинок</w:t>
      </w:r>
      <w:proofErr w:type="spellEnd"/>
      <w:r w:rsidR="004E3B8A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 w:rsidR="004E3B8A">
        <w:rPr>
          <w:rFonts w:ascii="Times New Roman" w:hAnsi="Times New Roman"/>
          <w:color w:val="000000"/>
          <w:sz w:val="28"/>
          <w:szCs w:val="28"/>
        </w:rPr>
        <w:t>, квартира</w:t>
      </w:r>
      <w:r w:rsidR="004E3B8A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 w:rsidR="004E3B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4E3B8A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="004E3B8A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</w:rPr>
        <w:t>;</w:t>
      </w:r>
      <w:bookmarkStart w:id="1" w:name="_heading=h.6lql2e6khoec" w:colFirst="0" w:colLast="0"/>
      <w:bookmarkEnd w:id="1"/>
    </w:p>
    <w:p w:rsidR="004E3B8A" w:rsidRDefault="00741EFD" w:rsidP="004E3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Дацюку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Юрію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Георгійовичу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брата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Гороб’юка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Володимира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Георгійовича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розмірі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1800 (одна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тисяча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вісімсот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дня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смерті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ніде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</w:t>
      </w:r>
      <w:r w:rsidR="004E3B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E3B8A">
        <w:rPr>
          <w:rFonts w:ascii="Times New Roman" w:hAnsi="Times New Roman"/>
          <w:color w:val="000000"/>
          <w:sz w:val="28"/>
          <w:szCs w:val="28"/>
        </w:rPr>
        <w:t>працював</w:t>
      </w:r>
      <w:proofErr w:type="spellEnd"/>
      <w:r w:rsidR="004E3B8A">
        <w:rPr>
          <w:rFonts w:ascii="Times New Roman" w:hAnsi="Times New Roman"/>
          <w:color w:val="000000"/>
          <w:sz w:val="28"/>
          <w:szCs w:val="28"/>
        </w:rPr>
        <w:t xml:space="preserve"> та проживав по </w:t>
      </w:r>
      <w:proofErr w:type="spellStart"/>
      <w:r w:rsidR="004E3B8A">
        <w:rPr>
          <w:rFonts w:ascii="Times New Roman" w:hAnsi="Times New Roman"/>
          <w:color w:val="000000"/>
          <w:sz w:val="28"/>
          <w:szCs w:val="28"/>
        </w:rPr>
        <w:t>вулиці</w:t>
      </w:r>
      <w:proofErr w:type="spellEnd"/>
      <w:r w:rsidR="004E3B8A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 w:rsidR="004E3B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4E3B8A">
        <w:rPr>
          <w:rFonts w:ascii="Times New Roman" w:hAnsi="Times New Roman"/>
          <w:color w:val="000000"/>
          <w:sz w:val="28"/>
          <w:szCs w:val="28"/>
        </w:rPr>
        <w:t>будинок</w:t>
      </w:r>
      <w:proofErr w:type="spellEnd"/>
      <w:r w:rsidR="004E3B8A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 w:rsidR="004E3B8A">
        <w:rPr>
          <w:rFonts w:ascii="Times New Roman" w:hAnsi="Times New Roman"/>
          <w:color w:val="000000"/>
          <w:sz w:val="28"/>
          <w:szCs w:val="28"/>
        </w:rPr>
        <w:t>, села</w:t>
      </w:r>
      <w:r w:rsidR="004E3B8A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>;</w:t>
      </w:r>
    </w:p>
    <w:p w:rsidR="00162FD8" w:rsidRPr="004E3B8A" w:rsidRDefault="00741EFD" w:rsidP="004E3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Селецькій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Галині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Олексіївні</w:t>
      </w:r>
      <w:proofErr w:type="spellEnd"/>
      <w:r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сина</w:t>
      </w:r>
      <w:proofErr w:type="spellEnd"/>
      <w:r>
        <w:rPr>
          <w:rFonts w:ascii="Times New Roman" w:hAnsi="Times New Roman"/>
          <w:sz w:val="28"/>
          <w:szCs w:val="28"/>
        </w:rPr>
        <w:t xml:space="preserve"> Кравчука </w:t>
      </w:r>
      <w:proofErr w:type="spellStart"/>
      <w:r>
        <w:rPr>
          <w:rFonts w:ascii="Times New Roman" w:hAnsi="Times New Roman"/>
          <w:sz w:val="28"/>
          <w:szCs w:val="28"/>
        </w:rPr>
        <w:t>Юрія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Олексійовича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розмірі</w:t>
      </w:r>
      <w:proofErr w:type="spellEnd"/>
      <w:r>
        <w:rPr>
          <w:rFonts w:ascii="Times New Roman" w:hAnsi="Times New Roman"/>
          <w:sz w:val="28"/>
          <w:szCs w:val="28"/>
        </w:rPr>
        <w:t xml:space="preserve"> 1800 (одна </w:t>
      </w:r>
      <w:proofErr w:type="spellStart"/>
      <w:r>
        <w:rPr>
          <w:rFonts w:ascii="Times New Roman" w:hAnsi="Times New Roman"/>
          <w:sz w:val="28"/>
          <w:szCs w:val="28"/>
        </w:rPr>
        <w:t>тисяча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вісімсот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 дня </w:t>
      </w:r>
      <w:proofErr w:type="spellStart"/>
      <w:r>
        <w:rPr>
          <w:rFonts w:ascii="Times New Roman" w:hAnsi="Times New Roman"/>
          <w:sz w:val="28"/>
          <w:szCs w:val="28"/>
        </w:rPr>
        <w:t>смерті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ніде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працював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проживав по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E3B8A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E3B8A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села </w:t>
      </w:r>
      <w:r w:rsidR="004E3B8A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>.</w:t>
      </w:r>
    </w:p>
    <w:p w:rsidR="00162FD8" w:rsidRDefault="00741E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головному бухгалтеру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бухгалтерського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обліку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контролю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 Бойко В.М.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виплатити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вище</w:t>
      </w:r>
      <w:r>
        <w:rPr>
          <w:rFonts w:ascii="Times New Roman" w:hAnsi="Times New Roman"/>
          <w:sz w:val="28"/>
          <w:szCs w:val="28"/>
        </w:rPr>
        <w:t>вказані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кошти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62FD8" w:rsidRDefault="00162FD8" w:rsidP="004E3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2FD8" w:rsidRDefault="00741EFD">
      <w:pPr>
        <w:spacing w:after="0"/>
      </w:pPr>
      <w:proofErr w:type="spellStart"/>
      <w:r>
        <w:rPr>
          <w:rFonts w:ascii="Times New Roman" w:hAnsi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Владислав СУХЛЯК</w:t>
      </w:r>
    </w:p>
    <w:p w:rsidR="00162FD8" w:rsidRDefault="00162FD8">
      <w:pPr>
        <w:tabs>
          <w:tab w:val="left" w:pos="567"/>
        </w:tabs>
        <w:spacing w:after="0"/>
      </w:pPr>
    </w:p>
    <w:p w:rsidR="00162FD8" w:rsidRDefault="00162FD8">
      <w:pPr>
        <w:tabs>
          <w:tab w:val="left" w:pos="567"/>
        </w:tabs>
        <w:spacing w:after="0"/>
      </w:pPr>
      <w:bookmarkStart w:id="2" w:name="_GoBack"/>
      <w:bookmarkEnd w:id="2"/>
    </w:p>
    <w:sectPr w:rsidR="00162FD8" w:rsidSect="004E3B8A">
      <w:pgSz w:w="11906" w:h="16838"/>
      <w:pgMar w:top="426" w:right="566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D8"/>
    <w:rsid w:val="00162FD8"/>
    <w:rsid w:val="004E3B8A"/>
    <w:rsid w:val="0074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27CD"/>
  <w15:docId w15:val="{FEADEBF0-D667-4DED-BC73-A1EC1B7A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rPr>
      <w:rFonts w:eastAsia="Times New Roman" w:cs="Times New Roman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7">
    <w:name w:val="Подзаголовок Знак"/>
    <w:basedOn w:val="a0"/>
    <w:link w:val="a6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eastAsia="Times New Roman" w:cs="Times New Roman"/>
      <w:sz w:val="20"/>
      <w:szCs w:val="20"/>
      <w:lang w:val="ru-RU"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741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41E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83SWy7OkgGNQzy+wiZUzIix3g==">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Баранець</dc:creator>
  <cp:lastModifiedBy>Користувач Asus</cp:lastModifiedBy>
  <cp:revision>5</cp:revision>
  <dcterms:created xsi:type="dcterms:W3CDTF">2022-11-14T11:58:00Z</dcterms:created>
  <dcterms:modified xsi:type="dcterms:W3CDTF">2024-07-05T09:12:00Z</dcterms:modified>
</cp:coreProperties>
</file>