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22" w:rsidRPr="000C68F7" w:rsidRDefault="00950522" w:rsidP="00FE7DAE">
      <w:pPr>
        <w:ind w:left="-567"/>
        <w:contextualSpacing/>
        <w:jc w:val="center"/>
        <w:rPr>
          <w:sz w:val="28"/>
          <w:szCs w:val="28"/>
          <w:lang w:val="uk-UA"/>
        </w:rPr>
      </w:pPr>
      <w:r w:rsidRPr="000C68F7">
        <w:rPr>
          <w:sz w:val="28"/>
          <w:szCs w:val="28"/>
          <w:lang w:val="uk-UA"/>
        </w:rPr>
        <w:t xml:space="preserve">                                                                                   Додаток 6</w:t>
      </w:r>
    </w:p>
    <w:p w:rsidR="00950522" w:rsidRPr="001A134B" w:rsidRDefault="00950522" w:rsidP="00FE7DAE">
      <w:pPr>
        <w:tabs>
          <w:tab w:val="left" w:pos="5985"/>
        </w:tabs>
        <w:contextualSpacing/>
        <w:rPr>
          <w:noProof/>
          <w:color w:val="000000"/>
          <w:sz w:val="24"/>
          <w:szCs w:val="24"/>
          <w:lang w:val="uk-UA"/>
        </w:rPr>
      </w:pPr>
      <w:r w:rsidRPr="000C68F7"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="00A9163A">
        <w:rPr>
          <w:sz w:val="28"/>
          <w:szCs w:val="28"/>
          <w:lang w:val="uk-UA"/>
        </w:rPr>
        <w:t xml:space="preserve">             до</w:t>
      </w:r>
      <w:r w:rsidRPr="000C68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</w:p>
    <w:p w:rsidR="00950522" w:rsidRPr="00F65F39" w:rsidRDefault="00950522" w:rsidP="00496097">
      <w:pPr>
        <w:rPr>
          <w:b/>
          <w:color w:val="000000"/>
          <w:sz w:val="32"/>
          <w:szCs w:val="32"/>
          <w:lang w:val="uk-UA"/>
        </w:rPr>
      </w:pPr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9638F4">
        <w:rPr>
          <w:b/>
          <w:bCs/>
          <w:color w:val="000000"/>
          <w:sz w:val="28"/>
          <w:szCs w:val="28"/>
          <w:lang w:val="uk-UA"/>
        </w:rPr>
        <w:t>Порядок здійснення компенсаційних виплат за надані пільги з телекомунікаційних послуг пільговим категоріям населення</w:t>
      </w:r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</w:p>
    <w:p w:rsidR="00950522" w:rsidRPr="009638F4" w:rsidRDefault="00950522" w:rsidP="009638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9638F4">
        <w:rPr>
          <w:color w:val="000000"/>
          <w:sz w:val="28"/>
          <w:szCs w:val="28"/>
          <w:lang w:val="uk-UA"/>
        </w:rPr>
        <w:t xml:space="preserve">1. Порядок здійснення компенсаційних виплат за надані пільги з телекомунікаційних послуг пільговим категоріям населення (далі – Порядок) розроблений відповідно до Бюджетного кодексу України, Закону України </w:t>
      </w:r>
      <w:r w:rsidR="00496097">
        <w:rPr>
          <w:color w:val="000000"/>
          <w:sz w:val="28"/>
          <w:szCs w:val="28"/>
          <w:lang w:val="uk-UA"/>
        </w:rPr>
        <w:t xml:space="preserve"> </w:t>
      </w:r>
      <w:r w:rsidRPr="009638F4">
        <w:rPr>
          <w:color w:val="000000"/>
          <w:sz w:val="28"/>
          <w:szCs w:val="28"/>
          <w:lang w:val="uk-UA"/>
        </w:rPr>
        <w:t xml:space="preserve">«Про місцеве самоврядування в Україні», </w:t>
      </w:r>
      <w:r w:rsidRPr="009638F4">
        <w:rPr>
          <w:color w:val="000000"/>
          <w:sz w:val="28"/>
          <w:szCs w:val="28"/>
        </w:rPr>
        <w:t> </w:t>
      </w:r>
      <w:r w:rsidRPr="009638F4">
        <w:rPr>
          <w:color w:val="000000"/>
          <w:sz w:val="28"/>
          <w:szCs w:val="28"/>
          <w:lang w:val="uk-UA"/>
        </w:rPr>
        <w:t xml:space="preserve">Закону України </w:t>
      </w:r>
      <w:r w:rsidR="00496097">
        <w:rPr>
          <w:color w:val="000000"/>
          <w:sz w:val="28"/>
          <w:szCs w:val="28"/>
          <w:lang w:val="uk-UA"/>
        </w:rPr>
        <w:t xml:space="preserve">                                       </w:t>
      </w:r>
      <w:r w:rsidRPr="009638F4">
        <w:rPr>
          <w:color w:val="000000"/>
          <w:sz w:val="28"/>
          <w:szCs w:val="28"/>
          <w:lang w:val="uk-UA"/>
        </w:rPr>
        <w:t xml:space="preserve">«Про телекомунікації», Закону України «Про статус ветеранів війни, гарантії їх соціального захисту», Закону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Закону України «Про соціальний і правовий захист військовослужбовців та членів їх сімей», Закону України </w:t>
      </w:r>
      <w:r w:rsidR="00496097">
        <w:rPr>
          <w:color w:val="000000"/>
          <w:sz w:val="28"/>
          <w:szCs w:val="28"/>
          <w:lang w:val="uk-UA"/>
        </w:rPr>
        <w:t xml:space="preserve">          </w:t>
      </w:r>
      <w:r w:rsidRPr="009638F4">
        <w:rPr>
          <w:color w:val="000000"/>
          <w:sz w:val="28"/>
          <w:szCs w:val="28"/>
          <w:lang w:val="uk-UA"/>
        </w:rPr>
        <w:t>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переслідувань».</w:t>
      </w:r>
    </w:p>
    <w:p w:rsidR="00950522" w:rsidRPr="009638F4" w:rsidRDefault="00950522" w:rsidP="009638F4">
      <w:pPr>
        <w:ind w:firstLine="708"/>
        <w:rPr>
          <w:color w:val="000000"/>
          <w:sz w:val="28"/>
          <w:lang w:val="uk-UA"/>
        </w:rPr>
      </w:pPr>
      <w:r w:rsidRPr="009638F4">
        <w:rPr>
          <w:sz w:val="28"/>
          <w:szCs w:val="28"/>
          <w:lang w:val="uk-UA"/>
        </w:rPr>
        <w:t>2. Порядок визначає механізм  здійснення фінансування за надані пільги з послуг зв'язку за рахунок та в межах коштів місцевого бюджету, передбачених на зазначені цілі.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  <w:lang w:val="uk-UA"/>
        </w:rPr>
        <w:t>3.</w:t>
      </w:r>
      <w:r w:rsidR="00156D84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  <w:lang w:val="uk-UA"/>
        </w:rPr>
        <w:t xml:space="preserve">Перелік категорій пільговиків, за послуги зв’язку яких проводяться компенсаційні виплати за рахунок коштів місцевого бюджету, визначається </w:t>
      </w:r>
      <w:r w:rsidRPr="009638F4">
        <w:rPr>
          <w:color w:val="000000"/>
          <w:sz w:val="28"/>
          <w:szCs w:val="28"/>
          <w:lang w:val="uk-UA"/>
        </w:rPr>
        <w:t>Законами України «Про статус ветеранів війни, гарантії їх соціального захисту»,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соціальний і правовий захист військовослужбовців та членів їх сімей», «Про охорону дитинства», Закону України «Про статус і соціальний захист громадян, які постраждали внаслідок Чорнобильської катастрофи», Закону України «Про жертви нацистських переслідувань»</w:t>
      </w:r>
      <w:r w:rsidRPr="009638F4">
        <w:rPr>
          <w:sz w:val="28"/>
          <w:szCs w:val="28"/>
          <w:lang w:val="uk-UA"/>
        </w:rPr>
        <w:t>:</w:t>
      </w:r>
    </w:p>
    <w:p w:rsidR="00950522" w:rsidRPr="009638F4" w:rsidRDefault="00950522" w:rsidP="009638F4">
      <w:pPr>
        <w:ind w:firstLine="709"/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>4</w:t>
      </w:r>
      <w:r w:rsidRPr="009638F4">
        <w:rPr>
          <w:sz w:val="28"/>
          <w:szCs w:val="28"/>
        </w:rPr>
        <w:t xml:space="preserve">. Фінансування за надані послуги здійснюється на підставі договору, укладеного між </w:t>
      </w:r>
      <w:r w:rsidRPr="009638F4">
        <w:rPr>
          <w:sz w:val="28"/>
          <w:szCs w:val="28"/>
          <w:lang w:val="uk-UA"/>
        </w:rPr>
        <w:t>надавачем послуг</w:t>
      </w:r>
      <w:r w:rsidRPr="009638F4">
        <w:rPr>
          <w:sz w:val="28"/>
          <w:szCs w:val="28"/>
        </w:rPr>
        <w:t xml:space="preserve"> та </w:t>
      </w:r>
      <w:r w:rsidRPr="009638F4">
        <w:rPr>
          <w:sz w:val="28"/>
          <w:szCs w:val="28"/>
          <w:lang w:val="uk-UA"/>
        </w:rPr>
        <w:t>Здолбунівською міською радою</w:t>
      </w:r>
      <w:r w:rsidRPr="009638F4">
        <w:rPr>
          <w:sz w:val="28"/>
          <w:szCs w:val="28"/>
        </w:rPr>
        <w:t xml:space="preserve">. </w:t>
      </w:r>
      <w:r w:rsidR="00496097">
        <w:rPr>
          <w:sz w:val="28"/>
          <w:szCs w:val="28"/>
          <w:lang w:val="uk-UA"/>
        </w:rPr>
        <w:t xml:space="preserve">                      </w:t>
      </w:r>
      <w:r w:rsidRPr="009638F4">
        <w:rPr>
          <w:sz w:val="28"/>
          <w:szCs w:val="28"/>
        </w:rPr>
        <w:t xml:space="preserve">Для укладення договору </w:t>
      </w:r>
      <w:r w:rsidRPr="009638F4">
        <w:rPr>
          <w:sz w:val="28"/>
          <w:szCs w:val="28"/>
          <w:lang w:val="uk-UA"/>
        </w:rPr>
        <w:t>надавач послуг</w:t>
      </w:r>
      <w:r w:rsidRPr="009638F4">
        <w:rPr>
          <w:sz w:val="28"/>
          <w:szCs w:val="28"/>
        </w:rPr>
        <w:t xml:space="preserve"> подає наступний пакет документів:</w:t>
      </w:r>
    </w:p>
    <w:p w:rsidR="00950522" w:rsidRPr="009638F4" w:rsidRDefault="00950522" w:rsidP="00496097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 xml:space="preserve">- витяг з Єдиного державного реєстру </w:t>
      </w:r>
      <w:r w:rsidRPr="009638F4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юридичних осіб та фізичних осіб-підприємців;</w:t>
      </w:r>
    </w:p>
    <w:p w:rsidR="00950522" w:rsidRPr="00C65CEB" w:rsidRDefault="00950522" w:rsidP="00496097">
      <w:pPr>
        <w:ind w:firstLine="708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</w:rPr>
        <w:t>- копію ліцензії на право надання послуг зв'язку</w:t>
      </w:r>
      <w:r>
        <w:rPr>
          <w:sz w:val="28"/>
          <w:szCs w:val="28"/>
          <w:lang w:val="uk-UA"/>
        </w:rPr>
        <w:t>;</w:t>
      </w:r>
    </w:p>
    <w:p w:rsidR="00950522" w:rsidRPr="009638F4" w:rsidRDefault="00950522" w:rsidP="00496097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- копія свідоцтва про</w:t>
      </w:r>
      <w:r w:rsidRPr="009638F4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реєстрацію платника податку на додану вартість;</w:t>
      </w:r>
    </w:p>
    <w:p w:rsidR="00950522" w:rsidRPr="009638F4" w:rsidRDefault="00950522" w:rsidP="00496097">
      <w:pPr>
        <w:ind w:firstLine="540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- довідка тарифів на послуги зв’язку.</w:t>
      </w:r>
    </w:p>
    <w:p w:rsidR="00950522" w:rsidRPr="009638F4" w:rsidRDefault="00950522" w:rsidP="009638F4">
      <w:pPr>
        <w:ind w:firstLine="540"/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>5</w:t>
      </w:r>
      <w:r w:rsidRPr="009638F4">
        <w:rPr>
          <w:sz w:val="28"/>
          <w:szCs w:val="28"/>
        </w:rPr>
        <w:t xml:space="preserve">. Розрахунок відшкодування коштів за надані послуги зв’язку здійснюється шляхом визначення витрат підприємством, відповідно до </w:t>
      </w:r>
      <w:r w:rsidRPr="009638F4">
        <w:rPr>
          <w:sz w:val="28"/>
          <w:szCs w:val="28"/>
          <w:lang w:val="uk-UA"/>
        </w:rPr>
        <w:t>чинного законодавства</w:t>
      </w:r>
      <w:r w:rsidRPr="009638F4">
        <w:rPr>
          <w:sz w:val="28"/>
          <w:szCs w:val="28"/>
        </w:rPr>
        <w:t xml:space="preserve">. </w:t>
      </w:r>
    </w:p>
    <w:p w:rsidR="00950522" w:rsidRPr="009638F4" w:rsidRDefault="00950522" w:rsidP="009638F4">
      <w:pPr>
        <w:ind w:firstLine="540"/>
        <w:jc w:val="both"/>
        <w:rPr>
          <w:sz w:val="28"/>
          <w:szCs w:val="28"/>
          <w:lang w:val="uk-UA"/>
        </w:rPr>
      </w:pPr>
      <w:r w:rsidRPr="009638F4">
        <w:rPr>
          <w:sz w:val="28"/>
          <w:szCs w:val="28"/>
          <w:lang w:val="uk-UA"/>
        </w:rPr>
        <w:t xml:space="preserve">6. Для отримання фінансування за рахунок коштів місцевого бюджету </w:t>
      </w:r>
      <w:r>
        <w:rPr>
          <w:sz w:val="28"/>
          <w:szCs w:val="28"/>
          <w:lang w:val="uk-UA"/>
        </w:rPr>
        <w:t>надавач послуг</w:t>
      </w:r>
      <w:r w:rsidRPr="009638F4">
        <w:rPr>
          <w:sz w:val="28"/>
          <w:szCs w:val="28"/>
          <w:lang w:val="uk-UA"/>
        </w:rPr>
        <w:t xml:space="preserve"> щомісячно подає до Здолбунівської міської ради: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lastRenderedPageBreak/>
        <w:t xml:space="preserve">- до 10 числа місяця, що настає за звітним, на </w:t>
      </w:r>
      <w:r w:rsidRPr="009638F4">
        <w:rPr>
          <w:sz w:val="28"/>
          <w:szCs w:val="28"/>
          <w:lang w:val="uk-UA"/>
        </w:rPr>
        <w:t xml:space="preserve">паперових та </w:t>
      </w:r>
      <w:r w:rsidRPr="009638F4">
        <w:rPr>
          <w:sz w:val="28"/>
          <w:szCs w:val="28"/>
        </w:rPr>
        <w:t>електронних носіях розрахунки щодо вартості послуг, наданих громадянам пільгової категорії у минулому місяці;</w:t>
      </w:r>
    </w:p>
    <w:p w:rsidR="00950522" w:rsidRPr="009638F4" w:rsidRDefault="00950522" w:rsidP="009638F4">
      <w:pPr>
        <w:ind w:firstLine="709"/>
        <w:jc w:val="both"/>
        <w:rPr>
          <w:sz w:val="28"/>
          <w:szCs w:val="28"/>
        </w:rPr>
      </w:pPr>
      <w:r w:rsidRPr="009638F4">
        <w:rPr>
          <w:sz w:val="28"/>
          <w:szCs w:val="28"/>
        </w:rPr>
        <w:t xml:space="preserve">- до </w:t>
      </w:r>
      <w:r w:rsidRPr="009638F4">
        <w:rPr>
          <w:sz w:val="28"/>
          <w:szCs w:val="28"/>
          <w:lang w:val="uk-UA"/>
        </w:rPr>
        <w:t>20</w:t>
      </w:r>
      <w:r w:rsidRPr="009638F4">
        <w:rPr>
          <w:sz w:val="28"/>
          <w:szCs w:val="28"/>
        </w:rPr>
        <w:t xml:space="preserve"> числа місяця, </w:t>
      </w:r>
      <w:r w:rsidRPr="009638F4">
        <w:rPr>
          <w:sz w:val="28"/>
          <w:szCs w:val="28"/>
          <w:lang w:val="uk-UA"/>
        </w:rPr>
        <w:t xml:space="preserve">що настає за </w:t>
      </w:r>
      <w:r w:rsidRPr="009638F4">
        <w:rPr>
          <w:sz w:val="28"/>
          <w:szCs w:val="28"/>
        </w:rPr>
        <w:t xml:space="preserve">звітним, складає акти звіряння </w:t>
      </w:r>
      <w:r w:rsidRPr="009638F4">
        <w:rPr>
          <w:sz w:val="28"/>
          <w:szCs w:val="28"/>
          <w:lang w:val="uk-UA"/>
        </w:rPr>
        <w:t xml:space="preserve">розрахунків за </w:t>
      </w:r>
      <w:r w:rsidRPr="009638F4">
        <w:rPr>
          <w:sz w:val="28"/>
          <w:szCs w:val="28"/>
        </w:rPr>
        <w:t>надан</w:t>
      </w:r>
      <w:r w:rsidRPr="009638F4">
        <w:rPr>
          <w:sz w:val="28"/>
          <w:szCs w:val="28"/>
          <w:lang w:val="uk-UA"/>
        </w:rPr>
        <w:t>і</w:t>
      </w:r>
      <w:r w:rsidRPr="009638F4">
        <w:rPr>
          <w:sz w:val="28"/>
          <w:szCs w:val="28"/>
        </w:rPr>
        <w:t xml:space="preserve"> послуг</w:t>
      </w:r>
      <w:r w:rsidRPr="009638F4">
        <w:rPr>
          <w:sz w:val="28"/>
          <w:szCs w:val="28"/>
          <w:lang w:val="uk-UA"/>
        </w:rPr>
        <w:t>и</w:t>
      </w:r>
      <w:r w:rsidRPr="009638F4">
        <w:rPr>
          <w:sz w:val="28"/>
          <w:szCs w:val="28"/>
        </w:rPr>
        <w:t xml:space="preserve"> зв’язку</w:t>
      </w:r>
      <w:r w:rsidRPr="009638F4">
        <w:rPr>
          <w:sz w:val="28"/>
          <w:szCs w:val="28"/>
          <w:lang w:val="uk-UA"/>
        </w:rPr>
        <w:t xml:space="preserve"> (форма 3- пільга,</w:t>
      </w:r>
      <w:r w:rsidRPr="009638F4">
        <w:rPr>
          <w:sz w:val="28"/>
          <w:szCs w:val="28"/>
        </w:rPr>
        <w:t xml:space="preserve"> затвердженої наказом Міністерства праці та соціальної політики України від 28.03.2003 №</w:t>
      </w:r>
      <w:r w:rsidR="00496097"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83</w:t>
      </w:r>
      <w:r w:rsidRPr="009638F4">
        <w:rPr>
          <w:sz w:val="28"/>
          <w:szCs w:val="28"/>
          <w:lang w:val="uk-UA"/>
        </w:rPr>
        <w:t>).</w:t>
      </w:r>
    </w:p>
    <w:p w:rsidR="00950522" w:rsidRPr="009638F4" w:rsidRDefault="00950522" w:rsidP="009638F4">
      <w:pPr>
        <w:ind w:firstLine="708"/>
        <w:jc w:val="both"/>
        <w:rPr>
          <w:sz w:val="28"/>
          <w:szCs w:val="28"/>
        </w:rPr>
      </w:pPr>
      <w:r w:rsidRPr="009638F4">
        <w:rPr>
          <w:sz w:val="28"/>
          <w:szCs w:val="28"/>
        </w:rPr>
        <w:t>Звіти підписуються та скріплюються печаткою підприємства. Розпорядник коштів має право перевіряти правильність та достовірність складання звітів, наданих на відшкодування витрат за надані пільги.</w:t>
      </w:r>
    </w:p>
    <w:p w:rsidR="00950522" w:rsidRPr="009638F4" w:rsidRDefault="00950522" w:rsidP="009638F4">
      <w:pPr>
        <w:jc w:val="both"/>
        <w:rPr>
          <w:sz w:val="28"/>
          <w:szCs w:val="28"/>
        </w:rPr>
      </w:pPr>
      <w:r w:rsidRPr="009638F4">
        <w:rPr>
          <w:sz w:val="28"/>
          <w:szCs w:val="28"/>
          <w:lang w:val="uk-UA"/>
        </w:rPr>
        <w:t xml:space="preserve">       7. Здолбунівська міська рада </w:t>
      </w:r>
      <w:r>
        <w:rPr>
          <w:sz w:val="28"/>
          <w:szCs w:val="28"/>
          <w:lang w:val="uk-UA"/>
        </w:rPr>
        <w:t>у</w:t>
      </w:r>
      <w:r w:rsidRPr="009638F4">
        <w:rPr>
          <w:sz w:val="28"/>
          <w:szCs w:val="28"/>
          <w:lang w:val="uk-UA"/>
        </w:rPr>
        <w:t xml:space="preserve"> разі виявлення розбіжностей фінансування </w:t>
      </w:r>
      <w:r w:rsidRPr="009638F4">
        <w:rPr>
          <w:sz w:val="28"/>
          <w:szCs w:val="28"/>
        </w:rPr>
        <w:t>не пров</w:t>
      </w:r>
      <w:r w:rsidRPr="009638F4">
        <w:rPr>
          <w:sz w:val="28"/>
          <w:szCs w:val="28"/>
          <w:lang w:val="uk-UA"/>
        </w:rPr>
        <w:t>о</w:t>
      </w:r>
      <w:r w:rsidRPr="009638F4">
        <w:rPr>
          <w:sz w:val="28"/>
          <w:szCs w:val="28"/>
        </w:rPr>
        <w:t>дить, що стосуються виявлених</w:t>
      </w:r>
      <w:r>
        <w:rPr>
          <w:sz w:val="28"/>
          <w:szCs w:val="28"/>
          <w:lang w:val="uk-UA"/>
        </w:rPr>
        <w:t xml:space="preserve"> </w:t>
      </w:r>
      <w:r w:rsidRPr="009638F4">
        <w:rPr>
          <w:sz w:val="28"/>
          <w:szCs w:val="28"/>
        </w:rPr>
        <w:t>розбіжностей, до уточнення цієї інформації.</w:t>
      </w:r>
    </w:p>
    <w:p w:rsidR="00950522" w:rsidRPr="009638F4" w:rsidRDefault="00950522" w:rsidP="009638F4">
      <w:pPr>
        <w:rPr>
          <w:sz w:val="28"/>
          <w:szCs w:val="28"/>
          <w:bdr w:val="none" w:sz="0" w:space="0" w:color="auto" w:frame="1"/>
          <w:lang w:val="uk-UA" w:eastAsia="en-US"/>
        </w:rPr>
      </w:pPr>
    </w:p>
    <w:p w:rsidR="00950522" w:rsidRPr="00086F95" w:rsidRDefault="00950522" w:rsidP="00086F95">
      <w:pPr>
        <w:rPr>
          <w:bCs/>
          <w:sz w:val="28"/>
          <w:szCs w:val="28"/>
          <w:bdr w:val="none" w:sz="0" w:space="0" w:color="auto" w:frame="1"/>
          <w:lang w:val="uk-UA" w:eastAsia="en-US"/>
        </w:rPr>
      </w:pPr>
    </w:p>
    <w:p w:rsidR="00950522" w:rsidRPr="00496097" w:rsidRDefault="00A91313" w:rsidP="00A91313">
      <w:pPr>
        <w:tabs>
          <w:tab w:val="left" w:pos="0"/>
        </w:tabs>
        <w:suppressAutoHyphens/>
        <w:autoSpaceDE w:val="0"/>
        <w:jc w:val="both"/>
        <w:rPr>
          <w:color w:val="000000"/>
          <w:sz w:val="28"/>
          <w:szCs w:val="28"/>
          <w:lang w:val="uk-UA" w:eastAsia="zh-CN"/>
        </w:rPr>
      </w:pPr>
      <w:r w:rsidRPr="00033440">
        <w:rPr>
          <w:sz w:val="28"/>
          <w:szCs w:val="28"/>
        </w:rPr>
        <w:t xml:space="preserve">Секретар міської ради                    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Pr="00033440">
        <w:rPr>
          <w:sz w:val="28"/>
          <w:szCs w:val="28"/>
        </w:rPr>
        <w:t xml:space="preserve">                    Валентина КАПІТУЛА</w:t>
      </w:r>
    </w:p>
    <w:sectPr w:rsidR="00950522" w:rsidRPr="00496097" w:rsidSect="000C68F7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71F" w:rsidRDefault="003F471F" w:rsidP="000C68F7">
      <w:r>
        <w:separator/>
      </w:r>
    </w:p>
  </w:endnote>
  <w:endnote w:type="continuationSeparator" w:id="0">
    <w:p w:rsidR="003F471F" w:rsidRDefault="003F471F" w:rsidP="000C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71F" w:rsidRDefault="003F471F" w:rsidP="000C68F7">
      <w:r>
        <w:separator/>
      </w:r>
    </w:p>
  </w:footnote>
  <w:footnote w:type="continuationSeparator" w:id="0">
    <w:p w:rsidR="003F471F" w:rsidRDefault="003F471F" w:rsidP="000C6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22" w:rsidRDefault="0054648B">
    <w:pPr>
      <w:pStyle w:val="a8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A91313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950522" w:rsidRDefault="0095052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522" w:rsidRDefault="00950522">
    <w:pPr>
      <w:pStyle w:val="a8"/>
    </w:pPr>
  </w:p>
  <w:p w:rsidR="00950522" w:rsidRDefault="009505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2D31"/>
    <w:multiLevelType w:val="multilevel"/>
    <w:tmpl w:val="D34A3B92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abstractNum w:abstractNumId="1" w15:restartNumberingAfterBreak="0">
    <w:nsid w:val="59A00B6C"/>
    <w:multiLevelType w:val="multilevel"/>
    <w:tmpl w:val="9DAEAB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6B5"/>
    <w:rsid w:val="00086F95"/>
    <w:rsid w:val="000C68F7"/>
    <w:rsid w:val="000D1A35"/>
    <w:rsid w:val="00103A6A"/>
    <w:rsid w:val="00156D84"/>
    <w:rsid w:val="00160CC6"/>
    <w:rsid w:val="001A134B"/>
    <w:rsid w:val="00263666"/>
    <w:rsid w:val="002F46B5"/>
    <w:rsid w:val="003643E3"/>
    <w:rsid w:val="003A0DC0"/>
    <w:rsid w:val="003B48EB"/>
    <w:rsid w:val="003F471F"/>
    <w:rsid w:val="00496097"/>
    <w:rsid w:val="0054648B"/>
    <w:rsid w:val="005A50C3"/>
    <w:rsid w:val="005D5296"/>
    <w:rsid w:val="00632A9C"/>
    <w:rsid w:val="00633F27"/>
    <w:rsid w:val="0063568B"/>
    <w:rsid w:val="00680338"/>
    <w:rsid w:val="006F5C1E"/>
    <w:rsid w:val="00737A27"/>
    <w:rsid w:val="0079298A"/>
    <w:rsid w:val="00866CA8"/>
    <w:rsid w:val="00882023"/>
    <w:rsid w:val="00950522"/>
    <w:rsid w:val="009638F4"/>
    <w:rsid w:val="009F5995"/>
    <w:rsid w:val="00A91313"/>
    <w:rsid w:val="00A9163A"/>
    <w:rsid w:val="00AA5298"/>
    <w:rsid w:val="00B42C96"/>
    <w:rsid w:val="00BD255D"/>
    <w:rsid w:val="00C4184F"/>
    <w:rsid w:val="00C65CEB"/>
    <w:rsid w:val="00C661A4"/>
    <w:rsid w:val="00D37BD3"/>
    <w:rsid w:val="00D54B37"/>
    <w:rsid w:val="00DC0E0E"/>
    <w:rsid w:val="00DC764B"/>
    <w:rsid w:val="00E05AE4"/>
    <w:rsid w:val="00E249E8"/>
    <w:rsid w:val="00EE6916"/>
    <w:rsid w:val="00F226F2"/>
    <w:rsid w:val="00F65F39"/>
    <w:rsid w:val="00F82608"/>
    <w:rsid w:val="00FB239F"/>
    <w:rsid w:val="00FE7AEB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2B246B-4344-47F1-8E4B-02628ECD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98"/>
    <w:rPr>
      <w:lang w:val="ru-RU" w:eastAsia="ru-RU"/>
    </w:rPr>
  </w:style>
  <w:style w:type="paragraph" w:styleId="1">
    <w:name w:val="heading 1"/>
    <w:basedOn w:val="a"/>
    <w:link w:val="10"/>
    <w:uiPriority w:val="99"/>
    <w:qFormat/>
    <w:rsid w:val="002F4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B54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istParagraph1">
    <w:name w:val="List Paragraph1"/>
    <w:basedOn w:val="a"/>
    <w:uiPriority w:val="99"/>
    <w:rsid w:val="002F46B5"/>
    <w:pPr>
      <w:ind w:left="720"/>
      <w:contextualSpacing/>
    </w:pPr>
  </w:style>
  <w:style w:type="paragraph" w:customStyle="1" w:styleId="NoSpacing1">
    <w:name w:val="No Spacing1"/>
    <w:uiPriority w:val="99"/>
    <w:rsid w:val="002F46B5"/>
    <w:rPr>
      <w:rFonts w:ascii="Calibri" w:hAnsi="Calibri"/>
      <w:sz w:val="22"/>
      <w:szCs w:val="22"/>
      <w:lang w:val="ru-RU" w:eastAsia="en-US"/>
    </w:rPr>
  </w:style>
  <w:style w:type="paragraph" w:customStyle="1" w:styleId="indent">
    <w:name w:val="indent"/>
    <w:basedOn w:val="a"/>
    <w:uiPriority w:val="99"/>
    <w:rsid w:val="002F46B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uiPriority w:val="99"/>
    <w:qFormat/>
    <w:rsid w:val="002F46B5"/>
    <w:rPr>
      <w:rFonts w:cs="Times New Roman"/>
      <w:b/>
    </w:rPr>
  </w:style>
  <w:style w:type="paragraph" w:styleId="HTML">
    <w:name w:val="HTML Preformatted"/>
    <w:basedOn w:val="a"/>
    <w:link w:val="HTML0"/>
    <w:uiPriority w:val="99"/>
    <w:semiHidden/>
    <w:rsid w:val="002F4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uiPriority w:val="99"/>
    <w:semiHidden/>
    <w:locked/>
    <w:rsid w:val="002F46B5"/>
    <w:rPr>
      <w:rFonts w:ascii="Courier New" w:eastAsia="Times New Roman" w:hAnsi="Courier New"/>
      <w:lang w:val="en-US" w:eastAsia="ru-RU"/>
    </w:rPr>
  </w:style>
  <w:style w:type="paragraph" w:styleId="a4">
    <w:name w:val="Normal (Web)"/>
    <w:basedOn w:val="a"/>
    <w:uiPriority w:val="99"/>
    <w:rsid w:val="0068033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sid w:val="0068033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rsid w:val="00DC0E0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DC0E0E"/>
    <w:rPr>
      <w:rFonts w:ascii="Segoe UI" w:eastAsia="Times New Roman" w:hAnsi="Segoe UI"/>
      <w:sz w:val="18"/>
    </w:rPr>
  </w:style>
  <w:style w:type="paragraph" w:styleId="a8">
    <w:name w:val="header"/>
    <w:basedOn w:val="a"/>
    <w:link w:val="a9"/>
    <w:uiPriority w:val="99"/>
    <w:rsid w:val="000C68F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locked/>
    <w:rsid w:val="000C68F7"/>
    <w:rPr>
      <w:rFonts w:eastAsia="Times New Roman"/>
      <w:lang w:val="ru-RU" w:eastAsia="ru-RU"/>
    </w:rPr>
  </w:style>
  <w:style w:type="paragraph" w:styleId="aa">
    <w:name w:val="footer"/>
    <w:basedOn w:val="a"/>
    <w:link w:val="ab"/>
    <w:uiPriority w:val="99"/>
    <w:rsid w:val="000C68F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locked/>
    <w:rsid w:val="000C68F7"/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Користувач Asus</cp:lastModifiedBy>
  <cp:revision>8</cp:revision>
  <cp:lastPrinted>2023-11-28T14:35:00Z</cp:lastPrinted>
  <dcterms:created xsi:type="dcterms:W3CDTF">2023-11-19T16:55:00Z</dcterms:created>
  <dcterms:modified xsi:type="dcterms:W3CDTF">2023-12-08T09:55:00Z</dcterms:modified>
</cp:coreProperties>
</file>