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ind w:left="4956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Додаток 3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до рішення  виконавчого комітету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Здолбунівської міської ради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11.07.2024 №____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ЗАХОДИ                                                                                                                                      з підготовки комунального підприємства «Здолбунівське»                      Здолбунівської міської ради  Рівненської області                                                              до роботи в осінньо-зимовий період 2024-2025 років</w:t>
      </w:r>
    </w:p>
    <w:tbl>
      <w:tblPr>
        <w:tblStyle w:val="Table1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4536"/>
        <w:gridCol w:w="1843"/>
        <w:gridCol w:w="2879"/>
        <w:tblGridChange w:id="0">
          <w:tblGrid>
            <w:gridCol w:w="704"/>
            <w:gridCol w:w="4536"/>
            <w:gridCol w:w="1843"/>
            <w:gridCol w:w="2879"/>
          </w:tblGrid>
        </w:tblGridChange>
      </w:tblGrid>
      <w:tr>
        <w:trPr>
          <w:cantSplit w:val="0"/>
          <w:trHeight w:val="674.924316406249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Зміст заходу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Термін виконання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Відповідальна особа</w:t>
            </w:r>
          </w:p>
        </w:tc>
      </w:tr>
      <w:tr>
        <w:trPr>
          <w:cantSplit w:val="0"/>
          <w:trHeight w:val="1384.848632812499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Прибирання та виготовлення інструментів для очищення снігу та посипання протиожеледними матеріалами (300 од.)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01.09.2024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Перчик Г.В.</w:t>
            </w:r>
          </w:p>
        </w:tc>
      </w:tr>
      <w:tr>
        <w:trPr>
          <w:cantSplit w:val="0"/>
          <w:trHeight w:val="69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Придбання спецодягу (123 од.)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01.09.2024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Кодря О.М.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Заготовка піску, технічної солі та паливно-мастильних матеріалів (пісок – 805 т., сіль – 25 т.)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10.10.2024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Цибульський О.П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Підготовка дорожніх машин для роботи в зимовий період (6 од.)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10.10.2024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Цибульський О.П.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Підготувати договори оренди дорожніх машин для роботи в зимовий період (2 од.)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01.10.2024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Кондратюк Л.Л.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Ремонт дорожнього покриття                  (4,4 тис. м. кв.)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01.09.2024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Кондратюк Л.Л.      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7042.0" w:type="dxa"/>
        <w:jc w:val="left"/>
        <w:tblInd w:w="119.0" w:type="dxa"/>
        <w:tblLayout w:type="fixed"/>
        <w:tblLook w:val="0400"/>
      </w:tblPr>
      <w:tblGrid>
        <w:gridCol w:w="9379"/>
        <w:gridCol w:w="34"/>
        <w:gridCol w:w="7629"/>
        <w:tblGridChange w:id="0">
          <w:tblGrid>
            <w:gridCol w:w="9379"/>
            <w:gridCol w:w="34"/>
            <w:gridCol w:w="7629"/>
          </w:tblGrid>
        </w:tblGridChange>
      </w:tblGrid>
      <w:tr>
        <w:trPr>
          <w:cantSplit w:val="0"/>
          <w:trHeight w:val="124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4">
            <w:pPr>
              <w:widowControl w:val="1"/>
              <w:tabs>
                <w:tab w:val="left" w:leader="none" w:pos="36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Заступник міського голови з питань </w:t>
            </w:r>
          </w:p>
          <w:p w:rsidR="00000000" w:rsidDel="00000000" w:rsidP="00000000" w:rsidRDefault="00000000" w:rsidRPr="00000000" w14:paraId="00000025">
            <w:pPr>
              <w:widowControl w:val="1"/>
              <w:tabs>
                <w:tab w:val="left" w:leader="none" w:pos="360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діяльності виконавчих органів ради                                      Юрій СОСЮК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widowControl w:val="1"/>
              <w:ind w:right="-1562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      Юрій СОСЮК 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567" w:header="0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ourier New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color w:val="00000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 w:customStyle="1">
    <w:name w:val="Основной текст_"/>
    <w:basedOn w:val="a0"/>
    <w:link w:val="1"/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sz w:val="26"/>
      <w:szCs w:val="26"/>
      <w:u w:val="none"/>
    </w:rPr>
  </w:style>
  <w:style w:type="character" w:styleId="a4" w:customStyle="1">
    <w:name w:val="Другое_"/>
    <w:basedOn w:val="a0"/>
    <w:link w:val="a5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u w:val="none"/>
    </w:rPr>
  </w:style>
  <w:style w:type="character" w:styleId="a6" w:customStyle="1">
    <w:name w:val="Подпись к картинке_"/>
    <w:basedOn w:val="a0"/>
    <w:link w:val="a7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u w:val="none"/>
    </w:rPr>
  </w:style>
  <w:style w:type="paragraph" w:styleId="1" w:customStyle="1">
    <w:name w:val="Основной текст1"/>
    <w:basedOn w:val="a"/>
    <w:link w:val="a3"/>
    <w:pPr>
      <w:shd w:color="auto" w:fill="ffffff" w:val="clear"/>
      <w:spacing w:after="140" w:line="250" w:lineRule="auto"/>
    </w:pPr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a5" w:customStyle="1">
    <w:name w:val="Другое"/>
    <w:basedOn w:val="a"/>
    <w:link w:val="a4"/>
    <w:pPr>
      <w:shd w:color="auto" w:fill="ffffff" w:val="clear"/>
    </w:pPr>
    <w:rPr>
      <w:rFonts w:ascii="Times New Roman" w:cs="Times New Roman" w:eastAsia="Times New Roman" w:hAnsi="Times New Roman"/>
    </w:rPr>
  </w:style>
  <w:style w:type="paragraph" w:styleId="a7" w:customStyle="1">
    <w:name w:val="Подпись к картинке"/>
    <w:basedOn w:val="a"/>
    <w:link w:val="a6"/>
    <w:pPr>
      <w:shd w:color="auto" w:fill="ffffff" w:val="clear"/>
    </w:pPr>
    <w:rPr>
      <w:rFonts w:ascii="Times New Roman" w:cs="Times New Roman" w:eastAsia="Times New Roman" w:hAnsi="Times New Roman"/>
    </w:rPr>
  </w:style>
  <w:style w:type="table" w:styleId="a8">
    <w:name w:val="Table Grid"/>
    <w:basedOn w:val="a1"/>
    <w:uiPriority w:val="39"/>
    <w:rsid w:val="00724C9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bFafcrbRX9vqfj4sNtnjo+/2pw==">CgMxLjA4AHIhMVdXOTYyRHhvZGlfdi1lRF9POXBwQmFPSTZGb0VQRXBB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2021-06-18T07:26:00Z</dcterms:created>
</cp:coreProperties>
</file>