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3FBC7BD9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317B52CA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F077E1">
        <w:rPr>
          <w:sz w:val="28"/>
          <w:szCs w:val="28"/>
          <w:lang w:val="ru-RU"/>
        </w:rPr>
        <w:t>11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F077E1">
        <w:rPr>
          <w:sz w:val="28"/>
          <w:szCs w:val="28"/>
          <w:lang w:val="ru-RU"/>
        </w:rPr>
        <w:t>липня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B42B6">
        <w:rPr>
          <w:sz w:val="28"/>
          <w:lang w:val="ru-RU"/>
        </w:rPr>
        <w:t xml:space="preserve"> </w:t>
      </w:r>
      <w:r w:rsidR="004D3A54">
        <w:rPr>
          <w:sz w:val="28"/>
          <w:lang w:val="ru-RU"/>
        </w:rPr>
        <w:t>2265</w:t>
      </w:r>
    </w:p>
    <w:p w14:paraId="6323EDA4" w14:textId="77777777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BEAFC0A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DA31B3">
        <w:rPr>
          <w:sz w:val="28"/>
          <w:szCs w:val="28"/>
          <w:lang w:val="uk-UA"/>
        </w:rPr>
        <w:t>,</w:t>
      </w:r>
      <w:r w:rsidR="00DA31B3" w:rsidRPr="001B5CE3">
        <w:rPr>
          <w:sz w:val="28"/>
          <w:szCs w:val="28"/>
          <w:lang w:val="uk-UA"/>
        </w:rPr>
        <w:t xml:space="preserve"> </w:t>
      </w:r>
      <w:r w:rsidR="00DA31B3">
        <w:rPr>
          <w:sz w:val="28"/>
          <w:szCs w:val="28"/>
          <w:lang w:val="uk-UA"/>
        </w:rPr>
        <w:t>офіційним</w:t>
      </w:r>
      <w:r w:rsidR="00751B78">
        <w:rPr>
          <w:sz w:val="28"/>
          <w:szCs w:val="28"/>
          <w:lang w:val="uk-UA"/>
        </w:rPr>
        <w:t xml:space="preserve"> висновком</w:t>
      </w:r>
      <w:r w:rsidR="00DA31B3">
        <w:rPr>
          <w:sz w:val="28"/>
          <w:szCs w:val="28"/>
          <w:lang w:val="uk-UA"/>
        </w:rPr>
        <w:t xml:space="preserve"> фінансового управління міської ради про перевиконання дохідної частини загального фонду бюджету Здолбунівської міської територіальної громади за січень-червень 2024 року від 01.07.2024 № 89/01-14/24</w:t>
      </w:r>
      <w:r w:rsidR="00751B78">
        <w:rPr>
          <w:sz w:val="28"/>
          <w:szCs w:val="28"/>
          <w:lang w:val="uk-UA"/>
        </w:rPr>
        <w:t xml:space="preserve"> та</w:t>
      </w:r>
      <w:r w:rsidR="00751B78" w:rsidRPr="00751B78">
        <w:rPr>
          <w:sz w:val="28"/>
          <w:szCs w:val="28"/>
        </w:rPr>
        <w:t xml:space="preserve"> </w:t>
      </w:r>
      <w:proofErr w:type="spellStart"/>
      <w:r w:rsidR="00751B78" w:rsidRPr="000863C4">
        <w:rPr>
          <w:sz w:val="28"/>
          <w:szCs w:val="28"/>
        </w:rPr>
        <w:t>рішення</w:t>
      </w:r>
      <w:r w:rsidR="00751B78">
        <w:rPr>
          <w:sz w:val="28"/>
          <w:szCs w:val="28"/>
        </w:rPr>
        <w:t>м</w:t>
      </w:r>
      <w:proofErr w:type="spellEnd"/>
      <w:r w:rsidR="00751B78">
        <w:rPr>
          <w:sz w:val="28"/>
          <w:szCs w:val="28"/>
          <w:lang w:val="uk-UA"/>
        </w:rPr>
        <w:t xml:space="preserve"> </w:t>
      </w:r>
      <w:r w:rsidR="00751B78" w:rsidRPr="000863C4">
        <w:rPr>
          <w:sz w:val="28"/>
          <w:szCs w:val="28"/>
        </w:rPr>
        <w:t xml:space="preserve"> Здовбицької </w:t>
      </w:r>
      <w:proofErr w:type="spellStart"/>
      <w:r w:rsidR="00751B78" w:rsidRPr="000863C4">
        <w:rPr>
          <w:sz w:val="28"/>
          <w:szCs w:val="28"/>
        </w:rPr>
        <w:t>сільської</w:t>
      </w:r>
      <w:proofErr w:type="spellEnd"/>
      <w:r w:rsidR="00751B78" w:rsidRPr="000863C4">
        <w:rPr>
          <w:sz w:val="28"/>
          <w:szCs w:val="28"/>
        </w:rPr>
        <w:t xml:space="preserve"> ради</w:t>
      </w:r>
      <w:r w:rsidR="00751B78">
        <w:rPr>
          <w:sz w:val="28"/>
          <w:szCs w:val="28"/>
          <w:lang w:val="uk-UA"/>
        </w:rPr>
        <w:t xml:space="preserve"> від 26.06.2024 № 1412</w:t>
      </w:r>
      <w:r w:rsidR="00751B78" w:rsidRPr="000863C4">
        <w:rPr>
          <w:sz w:val="28"/>
          <w:szCs w:val="28"/>
        </w:rPr>
        <w:t xml:space="preserve"> «Про</w:t>
      </w:r>
      <w:r w:rsidR="00751B78">
        <w:rPr>
          <w:sz w:val="28"/>
          <w:szCs w:val="28"/>
          <w:lang w:val="uk-UA"/>
        </w:rPr>
        <w:t xml:space="preserve"> зміни до</w:t>
      </w:r>
      <w:r w:rsidR="00751B78" w:rsidRPr="000863C4">
        <w:rPr>
          <w:sz w:val="28"/>
          <w:szCs w:val="28"/>
        </w:rPr>
        <w:t xml:space="preserve"> бюджет</w:t>
      </w:r>
      <w:r w:rsidR="00751B78">
        <w:rPr>
          <w:sz w:val="28"/>
          <w:szCs w:val="28"/>
          <w:lang w:val="uk-UA"/>
        </w:rPr>
        <w:t>у</w:t>
      </w:r>
      <w:r w:rsidR="00751B78" w:rsidRPr="000863C4">
        <w:rPr>
          <w:sz w:val="28"/>
          <w:szCs w:val="28"/>
        </w:rPr>
        <w:t xml:space="preserve"> Здовбицької </w:t>
      </w:r>
      <w:proofErr w:type="spellStart"/>
      <w:r w:rsidR="00751B78" w:rsidRPr="000863C4">
        <w:rPr>
          <w:sz w:val="28"/>
          <w:szCs w:val="28"/>
        </w:rPr>
        <w:t>сільської</w:t>
      </w:r>
      <w:proofErr w:type="spellEnd"/>
      <w:r w:rsidR="00751B78" w:rsidRPr="000863C4">
        <w:rPr>
          <w:sz w:val="28"/>
          <w:szCs w:val="28"/>
        </w:rPr>
        <w:t xml:space="preserve"> </w:t>
      </w:r>
      <w:proofErr w:type="spellStart"/>
      <w:r w:rsidR="00751B78" w:rsidRPr="000863C4">
        <w:rPr>
          <w:sz w:val="28"/>
          <w:szCs w:val="28"/>
        </w:rPr>
        <w:t>територіальної</w:t>
      </w:r>
      <w:proofErr w:type="spellEnd"/>
      <w:r w:rsidR="00751B78" w:rsidRPr="000863C4">
        <w:rPr>
          <w:sz w:val="28"/>
          <w:szCs w:val="28"/>
        </w:rPr>
        <w:t xml:space="preserve"> </w:t>
      </w:r>
      <w:proofErr w:type="spellStart"/>
      <w:r w:rsidR="00751B78" w:rsidRPr="000863C4">
        <w:rPr>
          <w:sz w:val="28"/>
          <w:szCs w:val="28"/>
        </w:rPr>
        <w:t>громади</w:t>
      </w:r>
      <w:proofErr w:type="spellEnd"/>
      <w:r w:rsidR="00751B78" w:rsidRPr="000863C4">
        <w:rPr>
          <w:sz w:val="28"/>
          <w:szCs w:val="28"/>
        </w:rPr>
        <w:t xml:space="preserve"> на 2024 </w:t>
      </w:r>
      <w:proofErr w:type="spellStart"/>
      <w:r w:rsidR="00751B78" w:rsidRPr="000863C4">
        <w:rPr>
          <w:sz w:val="28"/>
          <w:szCs w:val="28"/>
        </w:rPr>
        <w:t>рік</w:t>
      </w:r>
      <w:proofErr w:type="spellEnd"/>
      <w:r w:rsidR="00751B78" w:rsidRPr="000863C4">
        <w:rPr>
          <w:sz w:val="28"/>
          <w:szCs w:val="28"/>
        </w:rPr>
        <w:t>»,</w:t>
      </w:r>
      <w:r w:rsidR="00DA31B3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3E5685B4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1854141F" w14:textId="77777777" w:rsidR="0066156A" w:rsidRDefault="0066156A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88FDF3" w14:textId="77777777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382FBE3" w14:textId="403096EB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965DAB">
        <w:rPr>
          <w:rFonts w:ascii="Times New Roman" w:hAnsi="Times New Roman"/>
          <w:sz w:val="28"/>
          <w:szCs w:val="28"/>
        </w:rPr>
        <w:t>7</w:t>
      </w:r>
      <w:r w:rsidR="00C044F0">
        <w:rPr>
          <w:rFonts w:ascii="Times New Roman" w:hAnsi="Times New Roman"/>
          <w:sz w:val="28"/>
          <w:szCs w:val="28"/>
        </w:rPr>
        <w:t xml:space="preserve"> </w:t>
      </w:r>
      <w:r w:rsidR="00E250D2">
        <w:rPr>
          <w:rFonts w:ascii="Times New Roman" w:hAnsi="Times New Roman"/>
          <w:sz w:val="28"/>
          <w:szCs w:val="28"/>
        </w:rPr>
        <w:t>330</w:t>
      </w:r>
      <w:r w:rsidR="001E523A">
        <w:rPr>
          <w:rFonts w:ascii="Times New Roman" w:hAnsi="Times New Roman"/>
          <w:sz w:val="28"/>
          <w:szCs w:val="28"/>
        </w:rPr>
        <w:t xml:space="preserve"> 814,75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03061E8B" w14:textId="77777777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1CCE5D57" w14:textId="0AD73CFB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965DAB">
        <w:rPr>
          <w:rFonts w:ascii="Times New Roman" w:hAnsi="Times New Roman"/>
          <w:sz w:val="28"/>
          <w:szCs w:val="28"/>
        </w:rPr>
        <w:t>7</w:t>
      </w:r>
      <w:r w:rsidR="00C044F0">
        <w:rPr>
          <w:rFonts w:ascii="Times New Roman" w:hAnsi="Times New Roman"/>
          <w:sz w:val="28"/>
          <w:szCs w:val="28"/>
        </w:rPr>
        <w:t xml:space="preserve"> </w:t>
      </w:r>
      <w:r w:rsidR="00E250D2">
        <w:rPr>
          <w:rFonts w:ascii="Times New Roman" w:hAnsi="Times New Roman"/>
          <w:sz w:val="28"/>
          <w:szCs w:val="28"/>
        </w:rPr>
        <w:t>252</w:t>
      </w:r>
      <w:r w:rsidR="00DB4E74">
        <w:rPr>
          <w:rFonts w:ascii="Times New Roman" w:hAnsi="Times New Roman"/>
          <w:sz w:val="28"/>
          <w:szCs w:val="28"/>
        </w:rPr>
        <w:t xml:space="preserve"> 814,75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</w:t>
      </w:r>
      <w:r w:rsidR="00DB4E74">
        <w:rPr>
          <w:rFonts w:ascii="Times New Roman" w:hAnsi="Times New Roman"/>
          <w:sz w:val="28"/>
          <w:szCs w:val="28"/>
        </w:rPr>
        <w:t>,</w:t>
      </w:r>
    </w:p>
    <w:p w14:paraId="19B73CA0" w14:textId="77777777" w:rsidR="007B5B5B" w:rsidRDefault="00DB4E74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бюджету Здовбицької сільської територіальної громади у сумі 78 000,00 гривень.</w:t>
      </w:r>
    </w:p>
    <w:p w14:paraId="25297C4D" w14:textId="77777777" w:rsidR="007B5B5B" w:rsidRDefault="007B5B5B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4ED8F8" w14:textId="6C94B8E8" w:rsidR="007B5B5B" w:rsidRDefault="007B5B5B" w:rsidP="007B5B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14:paraId="20869FB5" w14:textId="77777777" w:rsidR="0066156A" w:rsidRDefault="0066156A" w:rsidP="007B5B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3F496ED" w14:textId="7CCA23C2" w:rsidR="00DB4E74" w:rsidRDefault="007B5B5B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 додаток 1).</w:t>
      </w:r>
      <w:r w:rsidR="00DB4E74">
        <w:rPr>
          <w:rFonts w:ascii="Times New Roman" w:hAnsi="Times New Roman"/>
          <w:sz w:val="28"/>
          <w:szCs w:val="28"/>
        </w:rPr>
        <w:t xml:space="preserve"> </w:t>
      </w:r>
    </w:p>
    <w:p w14:paraId="33DF97D8" w14:textId="78567196" w:rsidR="008B39E9" w:rsidRDefault="007B5B5B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965DAB">
        <w:rPr>
          <w:rFonts w:ascii="Times New Roman" w:hAnsi="Times New Roman"/>
          <w:sz w:val="28"/>
          <w:szCs w:val="28"/>
        </w:rPr>
        <w:t xml:space="preserve">7 </w:t>
      </w:r>
      <w:r w:rsidR="00E250D2">
        <w:rPr>
          <w:rFonts w:ascii="Times New Roman" w:hAnsi="Times New Roman"/>
          <w:sz w:val="28"/>
          <w:szCs w:val="28"/>
        </w:rPr>
        <w:t>330</w:t>
      </w:r>
      <w:r w:rsidR="00965DAB">
        <w:rPr>
          <w:rFonts w:ascii="Times New Roman" w:hAnsi="Times New Roman"/>
          <w:sz w:val="28"/>
          <w:szCs w:val="28"/>
        </w:rPr>
        <w:t xml:space="preserve"> 814,75</w:t>
      </w:r>
      <w:r w:rsidR="008B39E9">
        <w:rPr>
          <w:rFonts w:ascii="Times New Roman" w:hAnsi="Times New Roman"/>
          <w:sz w:val="28"/>
          <w:szCs w:val="28"/>
        </w:rPr>
        <w:t xml:space="preserve"> гривень (додаток 3), в тому числі за рахунок:</w:t>
      </w:r>
    </w:p>
    <w:p w14:paraId="239FD4C0" w14:textId="14F3A579" w:rsidR="008B39E9" w:rsidRDefault="008B39E9" w:rsidP="007B5B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5B17E80" w14:textId="2D6FBD26" w:rsidR="008B39E9" w:rsidRDefault="008B39E9" w:rsidP="008B39E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965DAB">
        <w:rPr>
          <w:rFonts w:ascii="Times New Roman" w:hAnsi="Times New Roman"/>
          <w:sz w:val="28"/>
          <w:szCs w:val="28"/>
        </w:rPr>
        <w:t xml:space="preserve">7 </w:t>
      </w:r>
      <w:r w:rsidR="00E250D2">
        <w:rPr>
          <w:rFonts w:ascii="Times New Roman" w:hAnsi="Times New Roman"/>
          <w:sz w:val="28"/>
          <w:szCs w:val="28"/>
        </w:rPr>
        <w:t>252</w:t>
      </w:r>
      <w:r w:rsidR="007B5B5B">
        <w:rPr>
          <w:rFonts w:ascii="Times New Roman" w:hAnsi="Times New Roman"/>
          <w:sz w:val="28"/>
          <w:szCs w:val="28"/>
        </w:rPr>
        <w:t xml:space="preserve"> 814,75</w:t>
      </w:r>
      <w:r>
        <w:rPr>
          <w:rFonts w:ascii="Times New Roman" w:hAnsi="Times New Roman"/>
          <w:sz w:val="28"/>
          <w:szCs w:val="28"/>
        </w:rPr>
        <w:t xml:space="preserve"> гривень;</w:t>
      </w:r>
    </w:p>
    <w:p w14:paraId="329F92A6" w14:textId="0BDE637B" w:rsidR="007B5B5B" w:rsidRDefault="007B5B5B" w:rsidP="007B5B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бюджету Здовбицької сільської територіальної громади у сумі 78 000,00 гривень.</w:t>
      </w:r>
    </w:p>
    <w:p w14:paraId="0359512F" w14:textId="6C6AE70F" w:rsidR="008B39E9" w:rsidRDefault="007B5B5B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965DAB">
        <w:rPr>
          <w:rFonts w:ascii="Times New Roman" w:hAnsi="Times New Roman"/>
          <w:sz w:val="28"/>
          <w:szCs w:val="28"/>
        </w:rPr>
        <w:t xml:space="preserve">377 </w:t>
      </w:r>
      <w:r w:rsidR="00E250D2">
        <w:rPr>
          <w:rFonts w:ascii="Times New Roman" w:hAnsi="Times New Roman"/>
          <w:sz w:val="28"/>
          <w:szCs w:val="28"/>
        </w:rPr>
        <w:t>238</w:t>
      </w:r>
      <w:r w:rsidR="00514CF1">
        <w:rPr>
          <w:rFonts w:ascii="Times New Roman" w:hAnsi="Times New Roman"/>
          <w:sz w:val="28"/>
          <w:szCs w:val="28"/>
        </w:rPr>
        <w:t xml:space="preserve"> 108,01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C044F0">
        <w:rPr>
          <w:rFonts w:ascii="Times New Roman" w:hAnsi="Times New Roman"/>
          <w:sz w:val="28"/>
          <w:szCs w:val="28"/>
        </w:rPr>
        <w:t>38</w:t>
      </w:r>
      <w:r w:rsidR="00965DAB">
        <w:rPr>
          <w:rFonts w:ascii="Times New Roman" w:hAnsi="Times New Roman"/>
          <w:sz w:val="28"/>
          <w:szCs w:val="28"/>
        </w:rPr>
        <w:t>2</w:t>
      </w:r>
      <w:r w:rsidR="00C044F0">
        <w:rPr>
          <w:rFonts w:ascii="Times New Roman" w:hAnsi="Times New Roman"/>
          <w:sz w:val="28"/>
          <w:szCs w:val="28"/>
        </w:rPr>
        <w:t xml:space="preserve"> </w:t>
      </w:r>
      <w:r w:rsidR="00E250D2">
        <w:rPr>
          <w:rFonts w:ascii="Times New Roman" w:hAnsi="Times New Roman"/>
          <w:sz w:val="28"/>
          <w:szCs w:val="28"/>
        </w:rPr>
        <w:t>297</w:t>
      </w:r>
      <w:r w:rsidR="00514CF1">
        <w:rPr>
          <w:rFonts w:ascii="Times New Roman" w:hAnsi="Times New Roman"/>
          <w:sz w:val="28"/>
          <w:szCs w:val="28"/>
        </w:rPr>
        <w:t xml:space="preserve"> 681,46</w:t>
      </w:r>
      <w:r w:rsidR="008B39E9">
        <w:rPr>
          <w:rFonts w:ascii="Times New Roman" w:hAnsi="Times New Roman"/>
          <w:sz w:val="28"/>
          <w:szCs w:val="28"/>
        </w:rPr>
        <w:t xml:space="preserve"> грн. з дефіцитом загального фонду бюджету Здолбунівської міської територіальної громади у сумі </w:t>
      </w:r>
      <w:r w:rsidR="00514CF1">
        <w:rPr>
          <w:rFonts w:ascii="Times New Roman" w:hAnsi="Times New Roman"/>
          <w:sz w:val="28"/>
          <w:szCs w:val="28"/>
        </w:rPr>
        <w:t xml:space="preserve">5 059 573,45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148C2E66" w14:textId="7DDB00F9" w:rsidR="008B39E9" w:rsidRDefault="00BC42AC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B39E9">
        <w:rPr>
          <w:rFonts w:ascii="Times New Roman" w:hAnsi="Times New Roman"/>
          <w:sz w:val="28"/>
          <w:szCs w:val="28"/>
        </w:rPr>
        <w:t>.</w:t>
      </w:r>
      <w:r w:rsidR="008B39E9" w:rsidRPr="009A10BF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4F539C">
        <w:rPr>
          <w:rFonts w:ascii="Times New Roman" w:hAnsi="Times New Roman"/>
          <w:sz w:val="28"/>
          <w:szCs w:val="28"/>
        </w:rPr>
        <w:t xml:space="preserve">12 </w:t>
      </w:r>
      <w:r w:rsidR="00EF0890">
        <w:rPr>
          <w:rFonts w:ascii="Times New Roman" w:hAnsi="Times New Roman"/>
          <w:sz w:val="28"/>
          <w:szCs w:val="28"/>
        </w:rPr>
        <w:t>722</w:t>
      </w:r>
      <w:r w:rsidR="004F539C">
        <w:rPr>
          <w:rFonts w:ascii="Times New Roman" w:hAnsi="Times New Roman"/>
          <w:sz w:val="28"/>
          <w:szCs w:val="28"/>
        </w:rPr>
        <w:t xml:space="preserve"> 106,93</w:t>
      </w:r>
      <w:r w:rsidR="008B39E9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5B1B4C">
        <w:rPr>
          <w:rFonts w:ascii="Times New Roman" w:hAnsi="Times New Roman"/>
          <w:sz w:val="28"/>
          <w:szCs w:val="28"/>
        </w:rPr>
        <w:t xml:space="preserve">12 </w:t>
      </w:r>
      <w:r w:rsidR="00EF0890">
        <w:rPr>
          <w:rFonts w:ascii="Times New Roman" w:hAnsi="Times New Roman"/>
          <w:sz w:val="28"/>
          <w:szCs w:val="28"/>
        </w:rPr>
        <w:t>512</w:t>
      </w:r>
      <w:r w:rsidR="005B1B4C">
        <w:rPr>
          <w:rFonts w:ascii="Times New Roman" w:hAnsi="Times New Roman"/>
          <w:sz w:val="28"/>
          <w:szCs w:val="28"/>
        </w:rPr>
        <w:t xml:space="preserve"> 106,93</w:t>
      </w:r>
      <w:r w:rsidR="008B39E9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60DCCCFA" w14:textId="371BB37C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3CC17284" w14:textId="5780F87C" w:rsidR="005B1B4C" w:rsidRDefault="005B1B4C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доходів спеціального фонду у сумі 1</w:t>
      </w:r>
      <w:r w:rsidR="00566442">
        <w:rPr>
          <w:rFonts w:ascii="Times New Roman" w:hAnsi="Times New Roman"/>
          <w:sz w:val="28"/>
          <w:szCs w:val="28"/>
        </w:rPr>
        <w:t xml:space="preserve">3 </w:t>
      </w:r>
      <w:r w:rsidR="00EF0890">
        <w:rPr>
          <w:rFonts w:ascii="Times New Roman" w:hAnsi="Times New Roman"/>
          <w:sz w:val="28"/>
          <w:szCs w:val="28"/>
        </w:rPr>
        <w:t>22</w:t>
      </w:r>
      <w:r w:rsidR="00566442">
        <w:rPr>
          <w:rFonts w:ascii="Times New Roman" w:hAnsi="Times New Roman"/>
          <w:sz w:val="28"/>
          <w:szCs w:val="28"/>
        </w:rPr>
        <w:t>2 106,93 гривень(додаток 1),</w:t>
      </w:r>
    </w:p>
    <w:p w14:paraId="20804218" w14:textId="75B3F100" w:rsidR="003207A2" w:rsidRDefault="00566442" w:rsidP="005B1B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1B4C">
        <w:rPr>
          <w:rFonts w:ascii="Times New Roman" w:hAnsi="Times New Roman"/>
          <w:sz w:val="28"/>
          <w:szCs w:val="28"/>
        </w:rPr>
        <w:t>іднов</w:t>
      </w:r>
      <w:r>
        <w:rPr>
          <w:rFonts w:ascii="Times New Roman" w:hAnsi="Times New Roman"/>
          <w:sz w:val="28"/>
          <w:szCs w:val="28"/>
        </w:rPr>
        <w:t>лення</w:t>
      </w:r>
      <w:r w:rsidR="005B1B4C">
        <w:rPr>
          <w:rFonts w:ascii="Times New Roman" w:hAnsi="Times New Roman"/>
          <w:sz w:val="28"/>
          <w:szCs w:val="28"/>
        </w:rPr>
        <w:t xml:space="preserve"> залишк</w:t>
      </w:r>
      <w:r>
        <w:rPr>
          <w:rFonts w:ascii="Times New Roman" w:hAnsi="Times New Roman"/>
          <w:sz w:val="28"/>
          <w:szCs w:val="28"/>
        </w:rPr>
        <w:t>у</w:t>
      </w:r>
      <w:r w:rsidR="005B1B4C">
        <w:rPr>
          <w:rFonts w:ascii="Times New Roman" w:hAnsi="Times New Roman"/>
          <w:sz w:val="28"/>
          <w:szCs w:val="28"/>
        </w:rPr>
        <w:t xml:space="preserve"> коштів спеціального фонду (бюджет розвитку) у сумі 500 000,00 гривень(додаток 2).</w:t>
      </w:r>
    </w:p>
    <w:p w14:paraId="4DDB7E0F" w14:textId="5A39F96F" w:rsidR="00B606A3" w:rsidRDefault="0066156A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606A3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566442">
        <w:rPr>
          <w:rFonts w:ascii="Times New Roman" w:hAnsi="Times New Roman"/>
          <w:sz w:val="28"/>
          <w:szCs w:val="28"/>
        </w:rPr>
        <w:t>11 571 659,61</w:t>
      </w:r>
      <w:r w:rsidR="00B606A3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>
        <w:rPr>
          <w:rFonts w:ascii="Times New Roman" w:hAnsi="Times New Roman"/>
          <w:sz w:val="28"/>
          <w:szCs w:val="28"/>
        </w:rPr>
        <w:t xml:space="preserve">11 571 659,61 </w:t>
      </w:r>
      <w:r w:rsidR="00B606A3">
        <w:rPr>
          <w:rFonts w:ascii="Times New Roman" w:hAnsi="Times New Roman"/>
          <w:sz w:val="28"/>
          <w:szCs w:val="28"/>
        </w:rPr>
        <w:t>гривень), джерелом покриття якого визначити надходження</w:t>
      </w:r>
      <w:r>
        <w:rPr>
          <w:rFonts w:ascii="Times New Roman" w:hAnsi="Times New Roman"/>
          <w:sz w:val="28"/>
          <w:szCs w:val="28"/>
        </w:rPr>
        <w:t>:</w:t>
      </w:r>
      <w:r w:rsidR="00B606A3">
        <w:rPr>
          <w:rFonts w:ascii="Times New Roman" w:hAnsi="Times New Roman"/>
          <w:sz w:val="28"/>
          <w:szCs w:val="28"/>
        </w:rPr>
        <w:t xml:space="preserve"> </w:t>
      </w:r>
    </w:p>
    <w:p w14:paraId="6502453B" w14:textId="77777777" w:rsidR="0066156A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із загального фонду до бюджету розвитку (спеціального фонду) у сумі 10 001 659,61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87FE1E8" w14:textId="485160CE" w:rsidR="00B606A3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66156A">
        <w:rPr>
          <w:rFonts w:ascii="Times New Roman" w:hAnsi="Times New Roman"/>
          <w:sz w:val="28"/>
          <w:szCs w:val="28"/>
        </w:rPr>
        <w:t>1 570 000,00 гривень</w:t>
      </w:r>
      <w:r w:rsidR="008B78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0E8F1D" w14:textId="3FC732B9" w:rsidR="00412539" w:rsidRDefault="0066156A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1CF6B6AE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66156A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340AE712" w:rsidR="00AD1FD2" w:rsidRDefault="005B1B4C" w:rsidP="00AD1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156A">
        <w:rPr>
          <w:rFonts w:ascii="Times New Roman" w:hAnsi="Times New Roman"/>
          <w:sz w:val="28"/>
          <w:szCs w:val="28"/>
        </w:rPr>
        <w:t>8.</w:t>
      </w:r>
      <w:r w:rsidR="00AD1F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1FD2">
        <w:rPr>
          <w:rFonts w:ascii="Times New Roman" w:hAnsi="Times New Roman"/>
          <w:sz w:val="28"/>
          <w:szCs w:val="28"/>
        </w:rPr>
        <w:t>Внести</w:t>
      </w:r>
      <w:proofErr w:type="spellEnd"/>
      <w:r w:rsidR="00AD1FD2">
        <w:rPr>
          <w:rFonts w:ascii="Times New Roman" w:hAnsi="Times New Roman"/>
          <w:sz w:val="28"/>
          <w:szCs w:val="28"/>
        </w:rPr>
        <w:t xml:space="preserve"> зміни до міжбюджетних трансфертів згідно з додатком 4 до цього рішення.</w:t>
      </w:r>
    </w:p>
    <w:p w14:paraId="2FD8BEA5" w14:textId="00E5781D" w:rsidR="005B1B4C" w:rsidRDefault="0066156A" w:rsidP="00AD1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D1FD2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AD1FD2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AD1FD2">
        <w:rPr>
          <w:rFonts w:ascii="Times New Roman" w:hAnsi="Times New Roman"/>
          <w:sz w:val="28"/>
          <w:szCs w:val="28"/>
        </w:rPr>
        <w:t>у розрізі інвестиційних проектів у 2024 році (додаток 5).</w:t>
      </w:r>
    </w:p>
    <w:p w14:paraId="243097A8" w14:textId="1D00A1D1" w:rsidR="00412539" w:rsidRDefault="00584B0A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AD1FD2">
        <w:rPr>
          <w:rFonts w:ascii="Times New Roman" w:hAnsi="Times New Roman"/>
          <w:sz w:val="28"/>
          <w:szCs w:val="28"/>
        </w:rPr>
        <w:t>1</w:t>
      </w:r>
      <w:r w:rsidR="0066156A">
        <w:rPr>
          <w:rFonts w:ascii="Times New Roman" w:hAnsi="Times New Roman"/>
          <w:sz w:val="28"/>
          <w:szCs w:val="28"/>
        </w:rPr>
        <w:t>0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AD1FD2">
        <w:rPr>
          <w:rFonts w:ascii="Times New Roman" w:hAnsi="Times New Roman"/>
          <w:sz w:val="28"/>
          <w:szCs w:val="28"/>
        </w:rPr>
        <w:t>6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736A7F45" w14:textId="77777777" w:rsidR="0066156A" w:rsidRDefault="0066156A" w:rsidP="00D278E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84CC147" w14:textId="77777777" w:rsidR="0066156A" w:rsidRDefault="0066156A" w:rsidP="00D278E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01846B4" w14:textId="163298EF" w:rsidR="0066156A" w:rsidRDefault="0066156A" w:rsidP="0066156A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</w:p>
    <w:p w14:paraId="2E21D1CE" w14:textId="77777777" w:rsidR="0066156A" w:rsidRDefault="0066156A" w:rsidP="0066156A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EE989EB" w14:textId="639FAF63" w:rsidR="00DA3EAE" w:rsidRPr="000F508C" w:rsidRDefault="00AD1FD2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66156A">
        <w:rPr>
          <w:rFonts w:ascii="Times New Roman" w:hAnsi="Times New Roman"/>
          <w:bCs/>
          <w:sz w:val="28"/>
          <w:szCs w:val="28"/>
        </w:rPr>
        <w:t>1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03BE808E" w:rsidR="00DA3EAE" w:rsidRDefault="0066156A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57D2B66F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C03E1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E8FFB1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B0353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54CD0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F5E4B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FCA666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ABDF74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C0CC3E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03514A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6806E9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5C7576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37CAC8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74F3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70487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23FE2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B19616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C5DB5F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247D874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8304DC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67C7FFC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2D973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C20AE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46E971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013EED4" w14:textId="627AA28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5B9F4F4" w14:textId="19F6FB4D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137777" w14:textId="0CDAD671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2616818" w14:textId="2DE33FA8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20DC8D5" w14:textId="65DE3AB7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97F6630" w14:textId="477FF28A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886D54" w14:textId="16D6F726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FD43928" w14:textId="1BA190E5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040611C" w14:textId="60DA2053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B16EFFD" w14:textId="2A017C9A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615E28F" w14:textId="60A14DC8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731D696" w14:textId="3E0205AB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A04E67" w14:textId="16ECCB18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5380CFF" w14:textId="77777777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71A70912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6C9F525B" w:rsidR="00C75E97" w:rsidRPr="00C75E97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7507F287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66156A">
        <w:rPr>
          <w:rFonts w:ascii="Times New Roman" w:hAnsi="Times New Roman"/>
          <w:bCs/>
          <w:sz w:val="28"/>
        </w:rPr>
        <w:t>11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66156A">
        <w:rPr>
          <w:rFonts w:ascii="Times New Roman" w:hAnsi="Times New Roman"/>
          <w:bCs/>
          <w:sz w:val="28"/>
        </w:rPr>
        <w:t>липня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A84345">
        <w:rPr>
          <w:rFonts w:ascii="Times New Roman" w:hAnsi="Times New Roman"/>
          <w:bCs/>
          <w:sz w:val="28"/>
        </w:rPr>
        <w:t>2265</w:t>
      </w:r>
      <w:bookmarkStart w:id="0" w:name="_GoBack"/>
      <w:bookmarkEnd w:id="0"/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20"/>
        <w:gridCol w:w="5278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9F34D5B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6BEE059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6715FD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D17B5B8" w14:textId="4B77700C" w:rsidR="0094441C" w:rsidRPr="00C75E97" w:rsidRDefault="00C75E97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з юридичної роботи та питань персоналу апарату міської ради</w:t>
            </w:r>
            <w:r w:rsidR="0094441C">
              <w:rPr>
                <w:rFonts w:ascii="Times New Roman" w:hAnsi="Times New Roman"/>
                <w:bCs/>
                <w:sz w:val="28"/>
              </w:rPr>
              <w:t>,</w:t>
            </w:r>
            <w:r w:rsidR="0094441C"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0126662" w14:textId="77777777" w:rsidR="00A9567A" w:rsidRPr="00C75E97" w:rsidRDefault="00A9567A" w:rsidP="00A956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  <w:p w14:paraId="72C3C1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ADED3EC" w14:textId="108A70BF" w:rsidR="00C75E97" w:rsidRPr="00C75E97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Світлана ГЕРАСИМЮК</w:t>
            </w:r>
          </w:p>
          <w:p w14:paraId="3174E05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DC4E3FA" w14:textId="77777777" w:rsidR="00A9567A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51263A44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E3C57E8" w:rsidR="00C75E97" w:rsidRPr="00C75E97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  <w:r w:rsidR="0094441C">
              <w:rPr>
                <w:rFonts w:ascii="Times New Roman" w:hAnsi="Times New Roman"/>
                <w:bCs/>
                <w:sz w:val="28"/>
              </w:rPr>
              <w:t>Тетяна ФЕСЮК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ED282A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764FD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523A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77B22"/>
    <w:rsid w:val="00286E1E"/>
    <w:rsid w:val="002A31A4"/>
    <w:rsid w:val="002A35B8"/>
    <w:rsid w:val="002B0BA9"/>
    <w:rsid w:val="002B2B71"/>
    <w:rsid w:val="002B45B1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E5EAB"/>
    <w:rsid w:val="003F5660"/>
    <w:rsid w:val="003F7606"/>
    <w:rsid w:val="004007EC"/>
    <w:rsid w:val="00403F18"/>
    <w:rsid w:val="00406F05"/>
    <w:rsid w:val="00412539"/>
    <w:rsid w:val="00417369"/>
    <w:rsid w:val="00425207"/>
    <w:rsid w:val="004329AE"/>
    <w:rsid w:val="00436375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6442"/>
    <w:rsid w:val="00572F1A"/>
    <w:rsid w:val="00583782"/>
    <w:rsid w:val="00584B0A"/>
    <w:rsid w:val="00594434"/>
    <w:rsid w:val="005B1B4C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6156A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81C72"/>
    <w:rsid w:val="00785B35"/>
    <w:rsid w:val="00787B6F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59B1"/>
    <w:rsid w:val="008C5BDB"/>
    <w:rsid w:val="008C7210"/>
    <w:rsid w:val="008D3D6E"/>
    <w:rsid w:val="008E5323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B31"/>
    <w:rsid w:val="009847E1"/>
    <w:rsid w:val="00987BA7"/>
    <w:rsid w:val="009A10BF"/>
    <w:rsid w:val="009A1645"/>
    <w:rsid w:val="009A322A"/>
    <w:rsid w:val="009A778B"/>
    <w:rsid w:val="009C0920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317B"/>
    <w:rsid w:val="009E416B"/>
    <w:rsid w:val="009E43AD"/>
    <w:rsid w:val="009F0EA9"/>
    <w:rsid w:val="009F3AF3"/>
    <w:rsid w:val="009F6559"/>
    <w:rsid w:val="00A02238"/>
    <w:rsid w:val="00A06321"/>
    <w:rsid w:val="00A07BF9"/>
    <w:rsid w:val="00A1102A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7966"/>
    <w:rsid w:val="00B226CB"/>
    <w:rsid w:val="00B25D2A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1B3"/>
    <w:rsid w:val="00DA32FA"/>
    <w:rsid w:val="00DA3931"/>
    <w:rsid w:val="00DA3EAE"/>
    <w:rsid w:val="00DB16AD"/>
    <w:rsid w:val="00DB2955"/>
    <w:rsid w:val="00DB4E74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D39"/>
    <w:rsid w:val="00E52D2D"/>
    <w:rsid w:val="00E52FA4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BE97-0805-4B34-9CE2-390A9EFE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25</cp:revision>
  <cp:lastPrinted>2024-07-12T06:26:00Z</cp:lastPrinted>
  <dcterms:created xsi:type="dcterms:W3CDTF">2024-06-06T04:53:00Z</dcterms:created>
  <dcterms:modified xsi:type="dcterms:W3CDTF">2024-07-12T06:27:00Z</dcterms:modified>
</cp:coreProperties>
</file>