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CBC" w:rsidRDefault="00831CBC">
      <w:pPr>
        <w:pBdr>
          <w:top w:val="nil"/>
          <w:left w:val="nil"/>
          <w:bottom w:val="nil"/>
          <w:right w:val="nil"/>
          <w:between w:val="nil"/>
        </w:pBdr>
        <w:rPr>
          <w:sz w:val="36"/>
          <w:szCs w:val="36"/>
        </w:rPr>
      </w:pPr>
    </w:p>
    <w:p w:rsidR="00831CBC" w:rsidRDefault="00FA5F3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6"/>
          <w:szCs w:val="36"/>
        </w:rPr>
      </w:pPr>
      <w:sdt>
        <w:sdtPr>
          <w:tag w:val="goog_rdk_0"/>
          <w:id w:val="1998997178"/>
        </w:sdtPr>
        <w:sdtEndPr/>
        <w:sdtContent/>
      </w:sdt>
      <w:proofErr w:type="spellStart"/>
      <w:r w:rsidR="00062315">
        <w:rPr>
          <w:sz w:val="36"/>
          <w:szCs w:val="36"/>
        </w:rPr>
        <w:t>Проєкт</w:t>
      </w:r>
      <w:proofErr w:type="spellEnd"/>
    </w:p>
    <w:p w:rsidR="00831CBC" w:rsidRDefault="0006231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0" distR="0">
            <wp:extent cx="429895" cy="5988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31CBC" w:rsidRDefault="0006231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:rsidR="00831CBC" w:rsidRDefault="000623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831CBC" w:rsidRDefault="000623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:rsidR="00831CBC" w:rsidRDefault="00831C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:rsidR="00831CBC" w:rsidRDefault="0006231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20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 І Ш Е Н </w:t>
      </w:r>
      <w:proofErr w:type="spellStart"/>
      <w:r>
        <w:rPr>
          <w:b/>
          <w:color w:val="000000"/>
          <w:sz w:val="28"/>
          <w:szCs w:val="28"/>
        </w:rPr>
        <w:t>Н</w:t>
      </w:r>
      <w:proofErr w:type="spellEnd"/>
      <w:r>
        <w:rPr>
          <w:b/>
          <w:color w:val="000000"/>
          <w:sz w:val="28"/>
          <w:szCs w:val="28"/>
        </w:rPr>
        <w:t xml:space="preserve"> Я</w:t>
      </w:r>
    </w:p>
    <w:p w:rsidR="00831CBC" w:rsidRDefault="00831CB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831CBC" w:rsidRDefault="00062315">
      <w:pPr>
        <w:keepNext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11 липня 2024 року                                                                                      №___</w:t>
      </w:r>
    </w:p>
    <w:p w:rsidR="00831CBC" w:rsidRDefault="00062315" w:rsidP="00260FEE">
      <w:pPr>
        <w:ind w:left="284" w:right="493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Про погодження проведення робіт щодо благоустрою  території та розміщення малих архітектурних форм по вулиці Шкільна, міста Здолбунів</w:t>
      </w:r>
    </w:p>
    <w:bookmarkEnd w:id="0"/>
    <w:p w:rsidR="00831CBC" w:rsidRDefault="00831CBC">
      <w:pPr>
        <w:ind w:left="284"/>
        <w:rPr>
          <w:sz w:val="28"/>
          <w:szCs w:val="28"/>
        </w:rPr>
      </w:pPr>
    </w:p>
    <w:p w:rsidR="00831CBC" w:rsidRDefault="00062315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Керуючись статтею 30 Закону України «Про місцеве самоврядування в Україні», статтею 21 Закону України «Про благоустрій населених пунктів»,</w:t>
      </w:r>
      <w:r>
        <w:t xml:space="preserve"> </w:t>
      </w:r>
      <w:r>
        <w:rPr>
          <w:sz w:val="28"/>
          <w:szCs w:val="28"/>
        </w:rPr>
        <w:t xml:space="preserve">рішенням Здолбунівської міської ради від 17.12.2014 № 1250                                «Про затвердження порядку про оренду окремих елементів благоустрою для розміщення дитячих атракціонів, </w:t>
      </w:r>
      <w:proofErr w:type="spellStart"/>
      <w:r>
        <w:rPr>
          <w:sz w:val="28"/>
          <w:szCs w:val="28"/>
        </w:rPr>
        <w:t>лунапарків</w:t>
      </w:r>
      <w:proofErr w:type="spellEnd"/>
      <w:r>
        <w:rPr>
          <w:sz w:val="28"/>
          <w:szCs w:val="28"/>
        </w:rPr>
        <w:t>, циркових вистав та пересувних малих архітектурних форм для здійснення підприємницької діяльності»,  розглянувши звернення  фізичної особи - підприємця Ковальчук Ольги Миколаївни</w:t>
      </w:r>
      <w:r>
        <w:rPr>
          <w:color w:val="000000"/>
          <w:sz w:val="28"/>
          <w:szCs w:val="28"/>
          <w:highlight w:val="white"/>
        </w:rPr>
        <w:t>,</w:t>
      </w:r>
      <w:r>
        <w:rPr>
          <w:sz w:val="28"/>
          <w:szCs w:val="28"/>
        </w:rPr>
        <w:t xml:space="preserve"> виконавчий комітет Здолбунівської міської ради </w:t>
      </w:r>
    </w:p>
    <w:p w:rsidR="00831CBC" w:rsidRDefault="00831CBC">
      <w:pPr>
        <w:tabs>
          <w:tab w:val="center" w:pos="4677"/>
        </w:tabs>
        <w:ind w:left="284"/>
        <w:rPr>
          <w:sz w:val="28"/>
          <w:szCs w:val="28"/>
        </w:rPr>
      </w:pPr>
    </w:p>
    <w:p w:rsidR="00831CBC" w:rsidRDefault="00062315">
      <w:pPr>
        <w:tabs>
          <w:tab w:val="center" w:pos="4677"/>
        </w:tabs>
        <w:ind w:left="284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831CBC" w:rsidRDefault="00831CBC">
      <w:pPr>
        <w:tabs>
          <w:tab w:val="center" w:pos="4677"/>
        </w:tabs>
        <w:ind w:left="284"/>
        <w:rPr>
          <w:sz w:val="28"/>
          <w:szCs w:val="28"/>
        </w:rPr>
      </w:pPr>
    </w:p>
    <w:p w:rsidR="00831CBC" w:rsidRDefault="00062315">
      <w:pPr>
        <w:pStyle w:val="a3"/>
        <w:ind w:left="284" w:firstLine="709"/>
        <w:jc w:val="both"/>
        <w:rPr>
          <w:rFonts w:ascii="Times New Roman" w:hAnsi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hAnsi="Times New Roman"/>
          <w:sz w:val="28"/>
          <w:szCs w:val="28"/>
        </w:rPr>
        <w:t>1.  Погодити фізичній особі - підприємцю Ковальчук Ользі М</w:t>
      </w:r>
      <w:r w:rsidR="00260FEE">
        <w:rPr>
          <w:rFonts w:ascii="Times New Roman" w:hAnsi="Times New Roman"/>
          <w:sz w:val="28"/>
          <w:szCs w:val="28"/>
        </w:rPr>
        <w:t xml:space="preserve">иколаївні, яка проживає по вул.*, буд.*, </w:t>
      </w:r>
      <w:proofErr w:type="spellStart"/>
      <w:r w:rsidR="00260FEE">
        <w:rPr>
          <w:rFonts w:ascii="Times New Roman" w:hAnsi="Times New Roman"/>
          <w:sz w:val="28"/>
          <w:szCs w:val="28"/>
        </w:rPr>
        <w:t>кв</w:t>
      </w:r>
      <w:proofErr w:type="spellEnd"/>
      <w:r w:rsidR="00260FEE">
        <w:rPr>
          <w:rFonts w:ascii="Times New Roman" w:hAnsi="Times New Roman"/>
          <w:sz w:val="28"/>
          <w:szCs w:val="28"/>
        </w:rPr>
        <w:t>.*, с.*</w:t>
      </w:r>
      <w:r>
        <w:rPr>
          <w:rFonts w:ascii="Times New Roman" w:hAnsi="Times New Roman"/>
          <w:sz w:val="28"/>
          <w:szCs w:val="28"/>
        </w:rPr>
        <w:t>, Рівненського району, Рівненської області, проведення робіт щодо благоустрою території, а саме:</w:t>
      </w:r>
    </w:p>
    <w:p w:rsidR="00831CBC" w:rsidRDefault="00062315">
      <w:pPr>
        <w:pStyle w:val="a3"/>
        <w:ind w:left="284" w:firstLine="709"/>
        <w:jc w:val="both"/>
        <w:rPr>
          <w:rFonts w:ascii="Times New Roman" w:hAnsi="Times New Roman"/>
          <w:sz w:val="28"/>
          <w:szCs w:val="28"/>
        </w:rPr>
      </w:pPr>
      <w:bookmarkStart w:id="2" w:name="_heading=h.ggfqqbju1v8f" w:colFirst="0" w:colLast="0"/>
      <w:bookmarkEnd w:id="2"/>
      <w:r>
        <w:rPr>
          <w:rFonts w:ascii="Times New Roman" w:hAnsi="Times New Roman"/>
          <w:sz w:val="28"/>
          <w:szCs w:val="28"/>
        </w:rPr>
        <w:t>- облаштування твердого покриття (фігурні елементи мощення) та розміщення малих архітектурних форм - вуличних меблів (столів) на суміжній території площею 30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з територією, по якій надано дозвіл на розміщення тимчасової споруди, відповідно до рішення виконавчого комітету Здолбунівської міської ради від 25.08.2022 № 164 «Про погодження фізичній особі - підприємцю Ковальчук Ользі Миколаївні на розміщення тимчасової споруди по вулиці Шкільна міста Здолбунів».</w:t>
      </w:r>
    </w:p>
    <w:p w:rsidR="00831CBC" w:rsidRDefault="000623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2.   Фізичній особі  - підприємцю </w:t>
      </w:r>
      <w:r w:rsidR="007F7D01">
        <w:rPr>
          <w:sz w:val="28"/>
          <w:szCs w:val="28"/>
        </w:rPr>
        <w:t>Ковальчук Ользі Миколаївні</w:t>
      </w:r>
      <w:r>
        <w:rPr>
          <w:sz w:val="28"/>
          <w:szCs w:val="28"/>
        </w:rPr>
        <w:t>:</w:t>
      </w:r>
    </w:p>
    <w:p w:rsidR="00831CBC" w:rsidRDefault="00062315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60FEE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-  укласти договір з комунальним підприємством «Здолбунівське» Здолбунівської міської ради на  право тимчасового користування окремими  елементами благоустрою міста для розміщення малих архітектурних форм - вуличних меблів (столів) для здійснення підприємницької діяльності терміном до 01.09.2025 (враховуючи, що базова вартість одного квадратного метра конструктивного елемента становить 559,82 грн., а коефіцієнт даної зони дорівнює 1.96, коефіцієнт індексації у 2024 році 1.05 );           </w:t>
      </w:r>
    </w:p>
    <w:p w:rsidR="00831CBC" w:rsidRDefault="00062315">
      <w:pPr>
        <w:ind w:left="284" w:right="-2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>
        <w:rPr>
          <w:sz w:val="28"/>
          <w:szCs w:val="28"/>
        </w:rPr>
        <w:tab/>
        <w:t xml:space="preserve">      -   укласти договір щодо вивезення побутових відходів з виконавцем послуг;</w:t>
      </w:r>
    </w:p>
    <w:p w:rsidR="00831CBC" w:rsidRDefault="00062315">
      <w:pPr>
        <w:ind w:left="284"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-  дотримуватися Правил благоустрою території населених пунктів Здолбунівської міської територіальної громади, затверджених рішенням Здолбунівської міської ради від 27.03.2024 № 2068.                </w:t>
      </w:r>
    </w:p>
    <w:p w:rsidR="00831CBC" w:rsidRDefault="00062315">
      <w:pPr>
        <w:ind w:left="284" w:right="-23" w:firstLine="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</w:rPr>
        <w:t>Сосюка</w:t>
      </w:r>
      <w:proofErr w:type="spellEnd"/>
      <w:r>
        <w:rPr>
          <w:sz w:val="28"/>
          <w:szCs w:val="28"/>
        </w:rPr>
        <w:t xml:space="preserve"> Ю.П.</w:t>
      </w:r>
    </w:p>
    <w:p w:rsidR="00831CBC" w:rsidRDefault="00831CBC">
      <w:pPr>
        <w:ind w:left="284"/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062315">
      <w:pPr>
        <w:ind w:left="284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Владислав СУХЛЯК</w:t>
      </w: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p w:rsidR="00831CBC" w:rsidRDefault="00831CBC">
      <w:pPr>
        <w:jc w:val="center"/>
        <w:rPr>
          <w:sz w:val="28"/>
          <w:szCs w:val="28"/>
        </w:rPr>
      </w:pPr>
    </w:p>
    <w:p w:rsidR="00831CBC" w:rsidRDefault="00831CBC">
      <w:pPr>
        <w:rPr>
          <w:sz w:val="28"/>
          <w:szCs w:val="28"/>
        </w:rPr>
      </w:pPr>
    </w:p>
    <w:sectPr w:rsidR="00831CBC">
      <w:headerReference w:type="default" r:id="rId8"/>
      <w:pgSz w:w="11906" w:h="16838"/>
      <w:pgMar w:top="142" w:right="707" w:bottom="851" w:left="1440" w:header="563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F36" w:rsidRDefault="00FA5F36">
      <w:r>
        <w:separator/>
      </w:r>
    </w:p>
  </w:endnote>
  <w:endnote w:type="continuationSeparator" w:id="0">
    <w:p w:rsidR="00FA5F36" w:rsidRDefault="00FA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F36" w:rsidRDefault="00FA5F36">
      <w:r>
        <w:separator/>
      </w:r>
    </w:p>
  </w:footnote>
  <w:footnote w:type="continuationSeparator" w:id="0">
    <w:p w:rsidR="00FA5F36" w:rsidRDefault="00FA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CBC" w:rsidRDefault="00831C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</w:p>
  <w:p w:rsidR="00831CBC" w:rsidRDefault="000623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7F7D01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:rsidR="00831CBC" w:rsidRDefault="00831C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BC"/>
    <w:rsid w:val="00062315"/>
    <w:rsid w:val="00260FEE"/>
    <w:rsid w:val="007F7D01"/>
    <w:rsid w:val="00831CBC"/>
    <w:rsid w:val="00FA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E480"/>
  <w15:docId w15:val="{9937A97C-D85D-4881-A27A-7ED199B1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415"/>
  </w:style>
  <w:style w:type="paragraph" w:styleId="1">
    <w:name w:val="heading 1"/>
    <w:basedOn w:val="a"/>
    <w:next w:val="a"/>
    <w:link w:val="10"/>
    <w:uiPriority w:val="99"/>
    <w:qFormat/>
    <w:rsid w:val="006B1CDD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1CDD"/>
    <w:pPr>
      <w:keepNext/>
      <w:shd w:val="clear" w:color="auto" w:fill="FFFFFF"/>
      <w:spacing w:line="367" w:lineRule="exact"/>
      <w:ind w:left="50"/>
      <w:jc w:val="center"/>
      <w:outlineLvl w:val="1"/>
    </w:pPr>
    <w:rPr>
      <w:spacing w:val="75"/>
      <w:sz w:val="28"/>
      <w:szCs w:val="34"/>
    </w:rPr>
  </w:style>
  <w:style w:type="paragraph" w:styleId="3">
    <w:name w:val="heading 3"/>
    <w:basedOn w:val="a"/>
    <w:next w:val="a"/>
    <w:link w:val="30"/>
    <w:uiPriority w:val="99"/>
    <w:qFormat/>
    <w:rsid w:val="00FD06AC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148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7641B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06AC"/>
    <w:rPr>
      <w:rFonts w:ascii="Calibri Light" w:hAnsi="Calibri Light" w:cs="Times New Roman"/>
      <w:color w:val="1F4D78"/>
      <w:sz w:val="24"/>
      <w:szCs w:val="24"/>
      <w:lang w:val="ru-RU" w:eastAsia="ru-RU"/>
    </w:rPr>
  </w:style>
  <w:style w:type="character" w:customStyle="1" w:styleId="a4">
    <w:name w:val="Заголовок Знак"/>
    <w:basedOn w:val="a0"/>
    <w:link w:val="a3"/>
    <w:uiPriority w:val="99"/>
    <w:locked/>
    <w:rsid w:val="00A7641B"/>
    <w:rPr>
      <w:rFonts w:ascii="Calibri Light" w:hAnsi="Calibri Light" w:cs="Times New Roman"/>
      <w:spacing w:val="-10"/>
      <w:kern w:val="28"/>
      <w:sz w:val="56"/>
      <w:szCs w:val="56"/>
      <w:lang w:val="ru-RU" w:eastAsia="ru-RU"/>
    </w:rPr>
  </w:style>
  <w:style w:type="paragraph" w:styleId="a5">
    <w:name w:val="Subtitle"/>
    <w:basedOn w:val="a"/>
    <w:next w:val="a"/>
    <w:link w:val="a6"/>
    <w:pPr>
      <w:jc w:val="center"/>
    </w:pPr>
    <w:rPr>
      <w:sz w:val="36"/>
      <w:szCs w:val="36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6B1CDD"/>
    <w:rPr>
      <w:sz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caption"/>
    <w:basedOn w:val="a"/>
    <w:next w:val="a"/>
    <w:uiPriority w:val="99"/>
    <w:qFormat/>
    <w:rsid w:val="006B1CDD"/>
    <w:pPr>
      <w:shd w:val="clear" w:color="auto" w:fill="FFFFFF"/>
      <w:spacing w:before="281"/>
    </w:pPr>
    <w:rPr>
      <w:sz w:val="28"/>
      <w:szCs w:val="18"/>
    </w:rPr>
  </w:style>
  <w:style w:type="paragraph" w:styleId="aa">
    <w:name w:val="Balloon Text"/>
    <w:basedOn w:val="a"/>
    <w:link w:val="ab"/>
    <w:uiPriority w:val="99"/>
    <w:semiHidden/>
    <w:rsid w:val="00C949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cs="Times New Roman"/>
      <w:sz w:val="2"/>
    </w:rPr>
  </w:style>
  <w:style w:type="paragraph" w:customStyle="1" w:styleId="ac">
    <w:name w:val="Знак"/>
    <w:basedOn w:val="a"/>
    <w:uiPriority w:val="99"/>
    <w:rsid w:val="001442A3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азвание Знак"/>
    <w:basedOn w:val="a0"/>
    <w:uiPriority w:val="99"/>
    <w:locked/>
    <w:rsid w:val="00FD303A"/>
    <w:rPr>
      <w:rFonts w:cs="Times New Roman"/>
      <w:sz w:val="36"/>
      <w:lang w:val="uk-UA"/>
    </w:rPr>
  </w:style>
  <w:style w:type="paragraph" w:styleId="ae">
    <w:name w:val="Body Text Indent"/>
    <w:basedOn w:val="a"/>
    <w:link w:val="af"/>
    <w:uiPriority w:val="99"/>
    <w:rsid w:val="00FD06A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06AC"/>
    <w:rPr>
      <w:rFonts w:cs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rsid w:val="00076321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076321"/>
    <w:rPr>
      <w:rFonts w:cs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uiPriority w:val="99"/>
    <w:rsid w:val="00076321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076321"/>
    <w:rPr>
      <w:rFonts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uiPriority w:val="99"/>
    <w:rsid w:val="00144C16"/>
    <w:rPr>
      <w:rFonts w:cs="Times New Roman"/>
    </w:rPr>
  </w:style>
  <w:style w:type="paragraph" w:styleId="af4">
    <w:name w:val="Normal (Web)"/>
    <w:basedOn w:val="a"/>
    <w:uiPriority w:val="99"/>
    <w:locked/>
    <w:rsid w:val="008F56CF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uiPriority w:val="99"/>
    <w:rsid w:val="008F56CF"/>
    <w:rPr>
      <w:rFonts w:cs="Times New Roman"/>
    </w:rPr>
  </w:style>
  <w:style w:type="paragraph" w:styleId="af5">
    <w:name w:val="annotation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5148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PCcX7aZuMExnDz9Wp1flx7RX2g==">CgMxLjAaJwoBMBIiCiAIBCocCgtBQUFCUTRySnhpcxAIGgtBQUFCUTRySnhpcyKFBAoLQUFBQlE0ckp4aXMS1QMKC0FBQUJRNHJKeGlzEgtBQUFCUTRySnhpcx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+IzxkYgyOPiM8ZGIMkoaCgp0ZXh0L3BsYWluEgzQn9GA0L7RlNC60YJQBFoMaHN2cWFhdHFuajZtcgIgAHgAkgEdChsiFTExMzM4Mzk4OTk2MzE4Mzc2MDAyMigAOACaAQYIABAAGACqAXMScUA8YSBocmVmPSJtYWlsdG86bWlza28uemRncm9tYWRhQGdtYWlsLmNvbSIgdGFyZ2V0PSJfYmxhbmsiPm1pc2tvLnpkZ3JvbWFkYUBnbWFpbC5jb208L2E+wqA8YnI+0J/QvtCz0L7QtNC20LXQvdC+GPiM8ZGIMiD4jPGRiDJCEGtpeC5iOTYxdDdvb2h4MHUyCGguZ2pkZ3hzMg5oLmdnZnFxYmp1MXY4ZjgAciExZ3NDVF9CNFYtQ1k0VmNDblNyeDV6RU84TmsydUxhV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1772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qwerty</dc:creator>
  <cp:lastModifiedBy>Користувач Asus</cp:lastModifiedBy>
  <cp:revision>2</cp:revision>
  <dcterms:created xsi:type="dcterms:W3CDTF">2024-07-09T07:03:00Z</dcterms:created>
  <dcterms:modified xsi:type="dcterms:W3CDTF">2024-07-09T07:03:00Z</dcterms:modified>
</cp:coreProperties>
</file>