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65" w:rsidRPr="003A47DC" w:rsidRDefault="005C3865" w:rsidP="005C3865">
      <w:pPr>
        <w:spacing w:after="0"/>
        <w:ind w:firstLine="5103"/>
        <w:rPr>
          <w:rFonts w:ascii="Times New Roman" w:hAnsi="Times New Roman"/>
          <w:sz w:val="28"/>
          <w:szCs w:val="28"/>
        </w:rPr>
      </w:pPr>
      <w:r w:rsidRPr="003A47DC">
        <w:rPr>
          <w:rFonts w:ascii="Times New Roman" w:hAnsi="Times New Roman"/>
          <w:sz w:val="28"/>
          <w:szCs w:val="28"/>
        </w:rPr>
        <w:t>ЗАТВЕРДЖЕНО</w:t>
      </w:r>
    </w:p>
    <w:p w:rsidR="005C3865" w:rsidRPr="003A47DC" w:rsidRDefault="005C3865" w:rsidP="005C3865">
      <w:pPr>
        <w:spacing w:after="0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A47DC">
        <w:rPr>
          <w:rFonts w:ascii="Times New Roman" w:hAnsi="Times New Roman"/>
          <w:sz w:val="28"/>
          <w:szCs w:val="28"/>
        </w:rPr>
        <w:t xml:space="preserve">ішення Здолбунівської міської ради </w:t>
      </w:r>
    </w:p>
    <w:p w:rsidR="005C3865" w:rsidRDefault="005C3865" w:rsidP="005C3865">
      <w:pPr>
        <w:rPr>
          <w:rFonts w:ascii="Times New Roman" w:hAnsi="Times New Roman"/>
          <w:sz w:val="28"/>
          <w:szCs w:val="28"/>
        </w:rPr>
      </w:pPr>
      <w:r w:rsidRPr="003A47D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від  22 червня</w:t>
      </w:r>
      <w:r w:rsidRPr="003A47DC">
        <w:rPr>
          <w:rFonts w:ascii="Times New Roman" w:hAnsi="Times New Roman"/>
          <w:sz w:val="28"/>
          <w:szCs w:val="28"/>
        </w:rPr>
        <w:t xml:space="preserve"> 2022</w:t>
      </w:r>
      <w:r w:rsidR="004B1172">
        <w:rPr>
          <w:rFonts w:ascii="Times New Roman" w:hAnsi="Times New Roman"/>
          <w:sz w:val="28"/>
          <w:szCs w:val="28"/>
        </w:rPr>
        <w:t xml:space="preserve"> року № 1195</w:t>
      </w:r>
      <w:bookmarkStart w:id="0" w:name="_GoBack"/>
      <w:bookmarkEnd w:id="0"/>
    </w:p>
    <w:p w:rsidR="005C3865" w:rsidRDefault="005C3865" w:rsidP="005C3865">
      <w:pPr>
        <w:pStyle w:val="a6"/>
        <w:jc w:val="center"/>
        <w:rPr>
          <w:rFonts w:ascii="Times New Roman" w:hAnsi="Times New Roman"/>
          <w:b/>
          <w:sz w:val="28"/>
          <w:szCs w:val="28"/>
          <w:lang w:eastAsia="uk-UA" w:bidi="uk-UA"/>
        </w:rPr>
      </w:pPr>
      <w:bookmarkStart w:id="1" w:name="bookmark4"/>
    </w:p>
    <w:p w:rsidR="005C3865" w:rsidRPr="003A47DC" w:rsidRDefault="005C3865" w:rsidP="005C3865">
      <w:pPr>
        <w:pStyle w:val="a6"/>
        <w:jc w:val="center"/>
        <w:rPr>
          <w:rFonts w:ascii="Times New Roman" w:hAnsi="Times New Roman"/>
          <w:b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b/>
          <w:sz w:val="28"/>
          <w:szCs w:val="28"/>
          <w:lang w:eastAsia="uk-UA" w:bidi="uk-UA"/>
        </w:rPr>
        <w:t>ПРОГРАМА</w:t>
      </w:r>
      <w:bookmarkEnd w:id="1"/>
    </w:p>
    <w:p w:rsidR="005C3865" w:rsidRDefault="005C3865" w:rsidP="005C3865">
      <w:pPr>
        <w:pStyle w:val="a6"/>
        <w:jc w:val="center"/>
        <w:rPr>
          <w:rFonts w:ascii="Times New Roman" w:hAnsi="Times New Roman"/>
          <w:b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b/>
          <w:sz w:val="28"/>
          <w:szCs w:val="28"/>
          <w:lang w:eastAsia="uk-UA" w:bidi="uk-UA"/>
        </w:rPr>
        <w:t xml:space="preserve">щодо приведення у готовність до укриття населення захисних споруд цивільного захисту Здолбунівської міської територіальної громади </w:t>
      </w:r>
    </w:p>
    <w:p w:rsidR="005C3865" w:rsidRDefault="005C3865" w:rsidP="005C3865">
      <w:pPr>
        <w:pStyle w:val="a6"/>
        <w:jc w:val="center"/>
        <w:rPr>
          <w:rFonts w:ascii="Times New Roman" w:hAnsi="Times New Roman"/>
          <w:b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b/>
          <w:sz w:val="28"/>
          <w:szCs w:val="28"/>
          <w:lang w:eastAsia="uk-UA" w:bidi="uk-UA"/>
        </w:rPr>
        <w:t>на 2022-2024 роки</w:t>
      </w:r>
    </w:p>
    <w:p w:rsidR="005C3865" w:rsidRPr="003A47DC" w:rsidRDefault="005C3865" w:rsidP="005C3865">
      <w:pPr>
        <w:pStyle w:val="a6"/>
        <w:jc w:val="center"/>
        <w:rPr>
          <w:rFonts w:ascii="Times New Roman" w:hAnsi="Times New Roman"/>
          <w:b/>
          <w:sz w:val="28"/>
          <w:szCs w:val="28"/>
          <w:lang w:eastAsia="uk-UA" w:bidi="uk-UA"/>
        </w:rPr>
      </w:pPr>
    </w:p>
    <w:p w:rsidR="005C3865" w:rsidRPr="003A47DC" w:rsidRDefault="005C3865" w:rsidP="005C3865">
      <w:pPr>
        <w:numPr>
          <w:ilvl w:val="0"/>
          <w:numId w:val="6"/>
        </w:numPr>
        <w:shd w:val="clear" w:color="auto" w:fill="FFFFFF"/>
        <w:jc w:val="center"/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</w:pPr>
      <w:r w:rsidRPr="003A47DC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>Обґрунтування необхідності прийняття Програми</w:t>
      </w:r>
    </w:p>
    <w:p w:rsidR="005C3865" w:rsidRPr="003A47DC" w:rsidRDefault="005C3865" w:rsidP="005C3865">
      <w:pPr>
        <w:keepNext/>
        <w:keepLines/>
        <w:widowControl w:val="0"/>
        <w:tabs>
          <w:tab w:val="left" w:pos="3762"/>
        </w:tabs>
        <w:spacing w:after="0" w:line="280" w:lineRule="exact"/>
        <w:ind w:left="3440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uk-UA" w:bidi="uk-UA"/>
        </w:rPr>
      </w:pPr>
    </w:p>
    <w:p w:rsidR="005C3865" w:rsidRPr="003A47DC" w:rsidRDefault="005C3865" w:rsidP="005C3865">
      <w:pPr>
        <w:widowControl w:val="0"/>
        <w:spacing w:after="180" w:line="322" w:lineRule="exact"/>
        <w:ind w:firstLine="42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Програма щодо </w:t>
      </w:r>
      <w:r w:rsidRPr="003B1EEF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приведення у готовність до укриття населення захисних споруд цивільного захисту Здолбунівської міської територіальної громади на 2022-2024 роки </w:t>
      </w: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(далі - Програма) розроблена відповідно Кодексу цивільного захисту Ук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раїни, </w:t>
      </w:r>
      <w:r w:rsidRPr="003B1EEF">
        <w:rPr>
          <w:rFonts w:ascii="Times New Roman" w:hAnsi="Times New Roman"/>
          <w:color w:val="000000"/>
          <w:sz w:val="28"/>
          <w:szCs w:val="28"/>
          <w:lang w:eastAsia="uk-UA" w:bidi="uk-UA"/>
        </w:rPr>
        <w:t>Закону України «Про місцеве самоврядування в Україні», Закону України «Про правовий режим воєнного стану», на підставі наказу Міністерства внутрішніх справ України від 09 липня 2018 року № 579 «Про затвердження вимог з питань використання та обліку фонду захисних споруд цивільного захисту»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:rsidR="005C3865" w:rsidRPr="003A47DC" w:rsidRDefault="005C3865" w:rsidP="005C3865">
      <w:pPr>
        <w:widowControl w:val="0"/>
        <w:spacing w:after="333" w:line="322" w:lineRule="exact"/>
        <w:ind w:firstLine="42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Враховуючи особливу важливість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 умовах воєнного стану</w:t>
      </w: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завдань цивільного захисту, пов’язаних з захистом життя людей при загрозі та виникненні надзвичайних ситуацій на виконання вимог Кодексу цивільного захисту України щодо реалізації державної політики у сфері захисту населення і території від надзвичайних ситуацій техногенного, природного та воєнного характеру, інших нормативних актів держави розроблено Програму щодо</w:t>
      </w:r>
      <w:r w:rsidRPr="003B1EEF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приведення у готовність до укриття населення захисних споруд цивільного захисту Здолбунівської міської територіальної громади на 2022-2024 роки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:rsidR="005C3865" w:rsidRDefault="005C3865" w:rsidP="005C3865">
      <w:pPr>
        <w:keepNext/>
        <w:keepLines/>
        <w:widowControl w:val="0"/>
        <w:numPr>
          <w:ilvl w:val="0"/>
          <w:numId w:val="3"/>
        </w:numPr>
        <w:tabs>
          <w:tab w:val="left" w:pos="2827"/>
        </w:tabs>
        <w:spacing w:after="0" w:line="280" w:lineRule="exact"/>
        <w:ind w:left="2500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uk-UA" w:bidi="uk-UA"/>
        </w:rPr>
      </w:pPr>
      <w:bookmarkStart w:id="2" w:name="bookmark7"/>
      <w:r w:rsidRPr="003A47DC">
        <w:rPr>
          <w:rFonts w:ascii="Times New Roman" w:hAnsi="Times New Roman"/>
          <w:b/>
          <w:bCs/>
          <w:color w:val="000000"/>
          <w:sz w:val="28"/>
          <w:szCs w:val="28"/>
          <w:lang w:eastAsia="uk-UA" w:bidi="uk-UA"/>
        </w:rPr>
        <w:t>Мета Програми</w:t>
      </w:r>
      <w:bookmarkEnd w:id="2"/>
    </w:p>
    <w:p w:rsidR="005C3865" w:rsidRPr="003A47DC" w:rsidRDefault="005C3865" w:rsidP="005C3865">
      <w:pPr>
        <w:keepNext/>
        <w:keepLines/>
        <w:widowControl w:val="0"/>
        <w:tabs>
          <w:tab w:val="left" w:pos="2827"/>
        </w:tabs>
        <w:spacing w:after="0" w:line="280" w:lineRule="exact"/>
        <w:ind w:left="2500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uk-UA" w:bidi="uk-UA"/>
        </w:rPr>
      </w:pPr>
    </w:p>
    <w:p w:rsidR="005C3865" w:rsidRPr="003A47DC" w:rsidRDefault="005C3865" w:rsidP="005C3865">
      <w:pPr>
        <w:widowControl w:val="0"/>
        <w:spacing w:after="60" w:line="322" w:lineRule="exact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Метою 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Програми є </w:t>
      </w: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підвищення рівня безпеки населення при загрозі та виникненні надзви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чайних ситуацій техногенного, </w:t>
      </w: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природного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воєнного </w:t>
      </w: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характеру.</w:t>
      </w:r>
    </w:p>
    <w:p w:rsidR="005C3865" w:rsidRDefault="005C3865" w:rsidP="005C3865">
      <w:pPr>
        <w:widowControl w:val="0"/>
        <w:spacing w:after="300" w:line="322" w:lineRule="exact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Здійснення комплексу заходів, спрямованих на приведення захисних споруд у готовність до використання за призначенням, реконструкція, модерніза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ція, удосконалення </w:t>
      </w: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захисних споруд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комунальної власності</w:t>
      </w: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, підтримання їх в належному стані,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укомплектування збереження та  оновлення 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їх майна </w:t>
      </w: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тощо.</w:t>
      </w:r>
    </w:p>
    <w:p w:rsidR="005C3865" w:rsidRPr="0063136B" w:rsidRDefault="005C3865" w:rsidP="005C3865">
      <w:pPr>
        <w:pStyle w:val="a7"/>
        <w:widowControl w:val="0"/>
        <w:numPr>
          <w:ilvl w:val="0"/>
          <w:numId w:val="3"/>
        </w:numPr>
        <w:spacing w:after="300" w:line="322" w:lineRule="exact"/>
        <w:jc w:val="center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B42F4">
        <w:rPr>
          <w:rFonts w:ascii="Times New Roman" w:hAnsi="Times New Roman"/>
          <w:b/>
          <w:bCs/>
          <w:color w:val="000000"/>
          <w:sz w:val="28"/>
          <w:szCs w:val="28"/>
          <w:lang w:eastAsia="uk-UA" w:bidi="uk-UA"/>
        </w:rPr>
        <w:t>Завдання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 w:bidi="uk-UA"/>
        </w:rPr>
        <w:t xml:space="preserve"> та організаційні заходи</w:t>
      </w:r>
      <w:r w:rsidRPr="00DB42F4">
        <w:rPr>
          <w:rFonts w:ascii="Times New Roman" w:hAnsi="Times New Roman"/>
          <w:b/>
          <w:bCs/>
          <w:color w:val="000000"/>
          <w:sz w:val="28"/>
          <w:szCs w:val="28"/>
          <w:lang w:eastAsia="uk-UA" w:bidi="uk-UA"/>
        </w:rPr>
        <w:t xml:space="preserve"> щодо реалізації Програми</w:t>
      </w:r>
    </w:p>
    <w:p w:rsidR="005C3865" w:rsidRDefault="005C3865" w:rsidP="005C3865">
      <w:pPr>
        <w:widowControl w:val="0"/>
        <w:spacing w:after="0" w:line="322" w:lineRule="exact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AA567B">
        <w:rPr>
          <w:rFonts w:ascii="Times New Roman" w:hAnsi="Times New Roman"/>
          <w:color w:val="000000"/>
          <w:sz w:val="28"/>
          <w:szCs w:val="28"/>
          <w:lang w:eastAsia="uk-UA" w:bidi="uk-UA"/>
        </w:rPr>
        <w:t>Основними завданнями щодо реалізації Програми є:</w:t>
      </w:r>
    </w:p>
    <w:p w:rsidR="005C3865" w:rsidRPr="003A47DC" w:rsidRDefault="005C3865" w:rsidP="005C3865">
      <w:pPr>
        <w:widowControl w:val="0"/>
        <w:numPr>
          <w:ilvl w:val="0"/>
          <w:numId w:val="4"/>
        </w:numPr>
        <w:spacing w:after="116" w:line="322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  </w:t>
      </w: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підвищення рівня готовності захисних споруд до дій за призначенням та успішна реалізація державної політики у сфері захисту </w:t>
      </w: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lastRenderedPageBreak/>
        <w:t xml:space="preserve">населення та території 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громади </w:t>
      </w: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від надзвичайних ситуацій техногенного, природного та воєнного характеру;</w:t>
      </w:r>
    </w:p>
    <w:p w:rsidR="005C3865" w:rsidRPr="003A47DC" w:rsidRDefault="005C3865" w:rsidP="005C3865">
      <w:pPr>
        <w:widowControl w:val="0"/>
        <w:numPr>
          <w:ilvl w:val="0"/>
          <w:numId w:val="4"/>
        </w:numPr>
        <w:tabs>
          <w:tab w:val="left" w:pos="344"/>
        </w:tabs>
        <w:spacing w:after="124" w:line="326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забезпечення належного рівня безпеки нас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елення і захисту їхнього життя та</w:t>
      </w: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здоров’я;</w:t>
      </w:r>
    </w:p>
    <w:p w:rsidR="005C3865" w:rsidRPr="003A47DC" w:rsidRDefault="005C3865" w:rsidP="005C3865">
      <w:pPr>
        <w:widowControl w:val="0"/>
        <w:numPr>
          <w:ilvl w:val="0"/>
          <w:numId w:val="4"/>
        </w:numPr>
        <w:tabs>
          <w:tab w:val="left" w:pos="344"/>
        </w:tabs>
        <w:spacing w:after="116" w:line="322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реконструкція, модернізація та удосконалення захисних споруд та своєчасне інформування населення про їхнє місцезнаходження;</w:t>
      </w:r>
    </w:p>
    <w:p w:rsidR="005C3865" w:rsidRPr="003A47DC" w:rsidRDefault="005C3865" w:rsidP="005C3865">
      <w:pPr>
        <w:widowControl w:val="0"/>
        <w:numPr>
          <w:ilvl w:val="0"/>
          <w:numId w:val="4"/>
        </w:numPr>
        <w:tabs>
          <w:tab w:val="left" w:pos="344"/>
        </w:tabs>
        <w:spacing w:after="157" w:line="326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створення, накопичення, збереження та щорічне оновлення 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майна, що знаходиться в захисних спорудах;</w:t>
      </w:r>
    </w:p>
    <w:p w:rsidR="005C3865" w:rsidRDefault="005C3865" w:rsidP="005C3865">
      <w:pPr>
        <w:widowControl w:val="0"/>
        <w:numPr>
          <w:ilvl w:val="0"/>
          <w:numId w:val="4"/>
        </w:numPr>
        <w:tabs>
          <w:tab w:val="left" w:pos="344"/>
        </w:tabs>
        <w:spacing w:after="457" w:line="280" w:lineRule="exact"/>
        <w:ind w:left="709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створення сприятливих умов для функціонування захисних споруд.</w:t>
      </w:r>
    </w:p>
    <w:p w:rsidR="005C3865" w:rsidRPr="007D733A" w:rsidRDefault="005C3865" w:rsidP="005C3865">
      <w:pPr>
        <w:widowControl w:val="0"/>
        <w:tabs>
          <w:tab w:val="left" w:pos="344"/>
        </w:tabs>
        <w:spacing w:after="457" w:line="280" w:lineRule="exact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ab/>
      </w:r>
      <w:r w:rsidRPr="007D733A">
        <w:rPr>
          <w:rFonts w:ascii="Times New Roman" w:hAnsi="Times New Roman"/>
          <w:color w:val="000000"/>
          <w:sz w:val="28"/>
          <w:szCs w:val="28"/>
          <w:lang w:eastAsia="uk-UA" w:bidi="uk-UA"/>
        </w:rPr>
        <w:t>Основними заходами Програми є:</w:t>
      </w:r>
    </w:p>
    <w:p w:rsidR="005C3865" w:rsidRPr="003A47DC" w:rsidRDefault="005C3865" w:rsidP="005C3865">
      <w:pPr>
        <w:widowControl w:val="0"/>
        <w:numPr>
          <w:ilvl w:val="0"/>
          <w:numId w:val="5"/>
        </w:numPr>
        <w:tabs>
          <w:tab w:val="left" w:pos="954"/>
        </w:tabs>
        <w:spacing w:after="0" w:line="322" w:lineRule="exact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Покращення матеріально - технічної бази захисних споруд, шляхом проведення поточного та капітального ремонтів приміщень.</w:t>
      </w:r>
    </w:p>
    <w:p w:rsidR="005C3865" w:rsidRPr="003A47DC" w:rsidRDefault="005C3865" w:rsidP="005C3865">
      <w:pPr>
        <w:widowControl w:val="0"/>
        <w:numPr>
          <w:ilvl w:val="0"/>
          <w:numId w:val="5"/>
        </w:numPr>
        <w:tabs>
          <w:tab w:val="left" w:pos="982"/>
        </w:tabs>
        <w:spacing w:after="0" w:line="322" w:lineRule="exact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Проведення благоустрою території біля захисних споруд.</w:t>
      </w:r>
    </w:p>
    <w:p w:rsidR="005C3865" w:rsidRPr="003A47DC" w:rsidRDefault="005C3865" w:rsidP="005C3865">
      <w:pPr>
        <w:widowControl w:val="0"/>
        <w:numPr>
          <w:ilvl w:val="0"/>
          <w:numId w:val="5"/>
        </w:numPr>
        <w:tabs>
          <w:tab w:val="left" w:pos="982"/>
        </w:tabs>
        <w:spacing w:after="0" w:line="322" w:lineRule="exact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Придбання лавок для сидіння, стелажів для продуктів харчування.</w:t>
      </w:r>
    </w:p>
    <w:p w:rsidR="005C3865" w:rsidRPr="003A47DC" w:rsidRDefault="005C3865" w:rsidP="005C3865">
      <w:pPr>
        <w:widowControl w:val="0"/>
        <w:numPr>
          <w:ilvl w:val="0"/>
          <w:numId w:val="5"/>
        </w:numPr>
        <w:tabs>
          <w:tab w:val="left" w:pos="958"/>
        </w:tabs>
        <w:spacing w:after="0" w:line="322" w:lineRule="exact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Проведення освітлення, каналізації, водопостачання а також придбання тари для збереження води у випадку припинення водопостачання</w:t>
      </w:r>
    </w:p>
    <w:p w:rsidR="005C3865" w:rsidRPr="003A47DC" w:rsidRDefault="005C3865" w:rsidP="005C3865">
      <w:pPr>
        <w:widowControl w:val="0"/>
        <w:numPr>
          <w:ilvl w:val="0"/>
          <w:numId w:val="5"/>
        </w:numPr>
        <w:tabs>
          <w:tab w:val="left" w:pos="987"/>
        </w:tabs>
        <w:spacing w:after="0" w:line="322" w:lineRule="exact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Встановлення вентиляції.</w:t>
      </w:r>
    </w:p>
    <w:p w:rsidR="005C3865" w:rsidRPr="003A47DC" w:rsidRDefault="005C3865" w:rsidP="005C3865">
      <w:pPr>
        <w:widowControl w:val="0"/>
        <w:numPr>
          <w:ilvl w:val="0"/>
          <w:numId w:val="5"/>
        </w:numPr>
        <w:tabs>
          <w:tab w:val="left" w:pos="987"/>
        </w:tabs>
        <w:spacing w:after="0" w:line="322" w:lineRule="exact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Придбання аптечок, ліхтарів.</w:t>
      </w:r>
    </w:p>
    <w:p w:rsidR="005C3865" w:rsidRPr="003A47DC" w:rsidRDefault="005C3865" w:rsidP="005C3865">
      <w:pPr>
        <w:widowControl w:val="0"/>
        <w:numPr>
          <w:ilvl w:val="0"/>
          <w:numId w:val="5"/>
        </w:numPr>
        <w:tabs>
          <w:tab w:val="left" w:pos="954"/>
        </w:tabs>
        <w:spacing w:after="0" w:line="322" w:lineRule="exact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Організація через засоби масової інформації та безпосередньо на підприємствах, організаціях та установах всіх форм власності вивчення правил перебування у захисній споруді.</w:t>
      </w:r>
    </w:p>
    <w:p w:rsidR="005C3865" w:rsidRPr="003A47DC" w:rsidRDefault="005C3865" w:rsidP="005C3865">
      <w:pPr>
        <w:widowControl w:val="0"/>
        <w:numPr>
          <w:ilvl w:val="0"/>
          <w:numId w:val="5"/>
        </w:numPr>
        <w:tabs>
          <w:tab w:val="left" w:pos="963"/>
        </w:tabs>
        <w:spacing w:after="0" w:line="322" w:lineRule="exact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Забезпечення якісного проведення в загальноосвітніх та дитячих дошкільних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позашкільних</w:t>
      </w: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закладах вивчення правил перебування у захисній споруді.</w:t>
      </w:r>
    </w:p>
    <w:p w:rsidR="005C3865" w:rsidRPr="00E2751A" w:rsidRDefault="005C3865" w:rsidP="005C3865">
      <w:pPr>
        <w:widowControl w:val="0"/>
        <w:numPr>
          <w:ilvl w:val="0"/>
          <w:numId w:val="5"/>
        </w:numPr>
        <w:tabs>
          <w:tab w:val="left" w:pos="963"/>
        </w:tabs>
        <w:spacing w:after="184" w:line="322" w:lineRule="exact"/>
        <w:ind w:firstLine="600"/>
        <w:jc w:val="both"/>
        <w:rPr>
          <w:rFonts w:ascii="Times New Roman" w:hAnsi="Times New Roman"/>
          <w:color w:val="000000" w:themeColor="text1"/>
          <w:sz w:val="28"/>
          <w:szCs w:val="28"/>
          <w:lang w:eastAsia="uk-UA" w:bidi="uk-UA"/>
        </w:rPr>
      </w:pPr>
      <w:r w:rsidRPr="00E2751A">
        <w:rPr>
          <w:rFonts w:ascii="Times New Roman" w:hAnsi="Times New Roman"/>
          <w:color w:val="000000" w:themeColor="text1"/>
          <w:sz w:val="28"/>
          <w:szCs w:val="28"/>
          <w:lang w:eastAsia="uk-UA" w:bidi="uk-UA"/>
        </w:rPr>
        <w:t>Створення необхідних резервів сил та засобів, у тому числі матеріальних та фінансових резервів для реагування на кризові та</w:t>
      </w:r>
      <w:r>
        <w:rPr>
          <w:rFonts w:ascii="Times New Roman" w:hAnsi="Times New Roman"/>
          <w:color w:val="000000" w:themeColor="text1"/>
          <w:sz w:val="28"/>
          <w:szCs w:val="28"/>
          <w:lang w:eastAsia="uk-UA" w:bidi="uk-UA"/>
        </w:rPr>
        <w:t xml:space="preserve"> надзвичайні ситуації і загрози, які відображені в додатку 3 до Програми.</w:t>
      </w:r>
    </w:p>
    <w:p w:rsidR="005C3865" w:rsidRPr="003A47DC" w:rsidRDefault="005C3865" w:rsidP="005C3865">
      <w:pPr>
        <w:keepNext/>
        <w:keepLines/>
        <w:widowControl w:val="0"/>
        <w:numPr>
          <w:ilvl w:val="0"/>
          <w:numId w:val="3"/>
        </w:numPr>
        <w:tabs>
          <w:tab w:val="left" w:pos="2467"/>
        </w:tabs>
        <w:spacing w:before="268" w:after="174" w:line="280" w:lineRule="exact"/>
        <w:ind w:left="2080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uk-UA" w:bidi="uk-UA"/>
        </w:rPr>
      </w:pPr>
      <w:bookmarkStart w:id="3" w:name="bookmark10"/>
      <w:r w:rsidRPr="003A47DC">
        <w:rPr>
          <w:rFonts w:ascii="Times New Roman" w:hAnsi="Times New Roman"/>
          <w:b/>
          <w:bCs/>
          <w:color w:val="000000"/>
          <w:sz w:val="28"/>
          <w:szCs w:val="28"/>
          <w:lang w:eastAsia="uk-UA" w:bidi="uk-UA"/>
        </w:rPr>
        <w:t>Очікуванні результати від реалізації Програми</w:t>
      </w:r>
      <w:bookmarkEnd w:id="3"/>
    </w:p>
    <w:p w:rsidR="005C3865" w:rsidRPr="003A47DC" w:rsidRDefault="005C3865" w:rsidP="005C3865">
      <w:pPr>
        <w:widowControl w:val="0"/>
        <w:spacing w:after="0" w:line="322" w:lineRule="exact"/>
        <w:ind w:firstLine="68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Результатом виконання Програми має стати:</w:t>
      </w:r>
    </w:p>
    <w:p w:rsidR="005C3865" w:rsidRPr="003A47DC" w:rsidRDefault="005C3865" w:rsidP="005C3865">
      <w:pPr>
        <w:widowControl w:val="0"/>
        <w:numPr>
          <w:ilvl w:val="0"/>
          <w:numId w:val="4"/>
        </w:numPr>
        <w:tabs>
          <w:tab w:val="left" w:pos="845"/>
        </w:tabs>
        <w:spacing w:after="0" w:line="322" w:lineRule="exact"/>
        <w:ind w:firstLine="68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дієвий захист населення, яке проживає на території 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Здолбунівської міської територіальної громади</w:t>
      </w: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;</w:t>
      </w:r>
    </w:p>
    <w:p w:rsidR="005C3865" w:rsidRPr="003A47DC" w:rsidRDefault="005C3865" w:rsidP="005C3865">
      <w:pPr>
        <w:widowControl w:val="0"/>
        <w:spacing w:after="0" w:line="322" w:lineRule="exact"/>
        <w:ind w:firstLine="68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підвищення рівня готовності органів управління цивільного захисту щодо виконання вимог державної політики у сфері захисту населення та території від надзвичайних ситуацій техногенного, природного та воєнного характеру;</w:t>
      </w:r>
    </w:p>
    <w:p w:rsidR="005C3865" w:rsidRPr="003A47DC" w:rsidRDefault="005C3865" w:rsidP="005C3865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left="680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створення належних умов укриття населення в захисних спорудах. Очікується покращення стану захисних споруд цивільного захисту,</w:t>
      </w:r>
    </w:p>
    <w:p w:rsidR="005C3865" w:rsidRPr="003A47DC" w:rsidRDefault="005C3865" w:rsidP="005C3865">
      <w:pPr>
        <w:widowControl w:val="0"/>
        <w:spacing w:after="0" w:line="322" w:lineRule="exact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а саме:</w:t>
      </w:r>
    </w:p>
    <w:p w:rsidR="005C3865" w:rsidRDefault="005C3865" w:rsidP="005C3865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проведення капітального ремонту;</w:t>
      </w:r>
    </w:p>
    <w:p w:rsidR="005C3865" w:rsidRPr="003A47DC" w:rsidRDefault="005C3865" w:rsidP="005C3865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проведення поточного</w:t>
      </w: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ремонту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;</w:t>
      </w:r>
    </w:p>
    <w:p w:rsidR="005C3865" w:rsidRPr="003A47DC" w:rsidRDefault="005C3865" w:rsidP="005C3865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lastRenderedPageBreak/>
        <w:t>проведення освітлення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;</w:t>
      </w:r>
    </w:p>
    <w:p w:rsidR="005C3865" w:rsidRPr="003A47DC" w:rsidRDefault="005C3865" w:rsidP="005C3865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проведення водопостачання;</w:t>
      </w:r>
    </w:p>
    <w:p w:rsidR="005C3865" w:rsidRPr="003A47DC" w:rsidRDefault="005C3865" w:rsidP="005C3865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проведення каналізації;</w:t>
      </w:r>
    </w:p>
    <w:p w:rsidR="005C3865" w:rsidRPr="003A47DC" w:rsidRDefault="005C3865" w:rsidP="005C3865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встановлення вентиляції;</w:t>
      </w:r>
    </w:p>
    <w:p w:rsidR="005C3865" w:rsidRPr="003A47DC" w:rsidRDefault="005C3865" w:rsidP="005C3865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придбання меблів</w:t>
      </w: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;</w:t>
      </w:r>
    </w:p>
    <w:p w:rsidR="005C3865" w:rsidRDefault="005C3865" w:rsidP="005C3865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придбання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стелажів для </w:t>
      </w: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;</w:t>
      </w:r>
    </w:p>
    <w:p w:rsidR="005C3865" w:rsidRDefault="005C3865" w:rsidP="005C3865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придбання питної води;</w:t>
      </w:r>
    </w:p>
    <w:p w:rsidR="005C3865" w:rsidRDefault="005C3865" w:rsidP="005C3865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придбання медикаментів та аптечок;</w:t>
      </w:r>
    </w:p>
    <w:p w:rsidR="005C3865" w:rsidRPr="009C0AC6" w:rsidRDefault="005C3865" w:rsidP="005C3865">
      <w:pPr>
        <w:widowControl w:val="0"/>
        <w:numPr>
          <w:ilvl w:val="0"/>
          <w:numId w:val="4"/>
        </w:numPr>
        <w:tabs>
          <w:tab w:val="left" w:pos="947"/>
        </w:tabs>
        <w:spacing w:after="0" w:line="322" w:lineRule="exact"/>
        <w:ind w:firstLine="68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3A47DC">
        <w:rPr>
          <w:rFonts w:ascii="Times New Roman" w:hAnsi="Times New Roman"/>
          <w:color w:val="000000"/>
          <w:sz w:val="28"/>
          <w:szCs w:val="28"/>
          <w:lang w:eastAsia="uk-UA" w:bidi="uk-UA"/>
        </w:rPr>
        <w:t>інше.</w:t>
      </w:r>
      <w:r w:rsidRPr="0095787A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 xml:space="preserve"> </w:t>
      </w:r>
    </w:p>
    <w:p w:rsidR="005C3865" w:rsidRPr="0095787A" w:rsidRDefault="005C3865" w:rsidP="005C3865">
      <w:pPr>
        <w:widowControl w:val="0"/>
        <w:tabs>
          <w:tab w:val="left" w:pos="947"/>
        </w:tabs>
        <w:spacing w:after="0" w:line="322" w:lineRule="exact"/>
        <w:ind w:left="68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</w:p>
    <w:p w:rsidR="005C3865" w:rsidRPr="0095787A" w:rsidRDefault="005C3865" w:rsidP="005C3865">
      <w:pPr>
        <w:pStyle w:val="a7"/>
        <w:numPr>
          <w:ilvl w:val="0"/>
          <w:numId w:val="3"/>
        </w:numPr>
        <w:shd w:val="clear" w:color="auto" w:fill="FFFFFF"/>
        <w:jc w:val="center"/>
        <w:rPr>
          <w:rFonts w:ascii="Times New Roman" w:hAnsi="Times New Roman"/>
          <w:color w:val="212529"/>
          <w:sz w:val="28"/>
          <w:szCs w:val="28"/>
          <w:lang w:eastAsia="uk-UA"/>
        </w:rPr>
      </w:pPr>
      <w:r w:rsidRPr="0095787A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>Відповідальні за реалізацію Програми</w:t>
      </w:r>
    </w:p>
    <w:p w:rsidR="005C3865" w:rsidRPr="00685B4F" w:rsidRDefault="005C3865" w:rsidP="005C38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212529"/>
          <w:sz w:val="28"/>
          <w:szCs w:val="28"/>
          <w:lang w:eastAsia="uk-UA"/>
        </w:rPr>
        <w:t>Виконавцями</w:t>
      </w:r>
      <w:r w:rsidRPr="0095787A">
        <w:rPr>
          <w:rFonts w:ascii="Times New Roman" w:hAnsi="Times New Roman"/>
          <w:color w:val="212529"/>
          <w:sz w:val="28"/>
          <w:szCs w:val="28"/>
          <w:lang w:eastAsia="uk-UA"/>
        </w:rPr>
        <w:t xml:space="preserve"> Програми є </w:t>
      </w:r>
      <w:r>
        <w:rPr>
          <w:rFonts w:ascii="Times New Roman" w:hAnsi="Times New Roman"/>
          <w:color w:val="212529"/>
          <w:sz w:val="28"/>
          <w:szCs w:val="28"/>
          <w:lang w:eastAsia="uk-UA"/>
        </w:rPr>
        <w:t xml:space="preserve">управління з гуманітарних питань </w:t>
      </w:r>
      <w:bookmarkStart w:id="4" w:name="_Hlk93022322"/>
      <w:r w:rsidRPr="0095787A">
        <w:rPr>
          <w:rFonts w:ascii="Times New Roman" w:hAnsi="Times New Roman"/>
          <w:color w:val="212529"/>
          <w:sz w:val="28"/>
          <w:szCs w:val="28"/>
          <w:lang w:eastAsia="uk-UA"/>
        </w:rPr>
        <w:t>Здолбунівської міської</w:t>
      </w:r>
      <w:bookmarkEnd w:id="4"/>
      <w:r w:rsidRPr="0095787A">
        <w:rPr>
          <w:rFonts w:ascii="Times New Roman" w:hAnsi="Times New Roman"/>
          <w:color w:val="212529"/>
          <w:sz w:val="28"/>
          <w:szCs w:val="28"/>
          <w:lang w:eastAsia="uk-UA"/>
        </w:rPr>
        <w:t xml:space="preserve"> ради,</w:t>
      </w:r>
      <w:r>
        <w:rPr>
          <w:rFonts w:ascii="Times New Roman" w:hAnsi="Times New Roman"/>
          <w:color w:val="212529"/>
          <w:sz w:val="28"/>
          <w:szCs w:val="28"/>
          <w:lang w:eastAsia="uk-UA"/>
        </w:rPr>
        <w:t xml:space="preserve"> керівники закладів освіти та охорони здоров’я, </w:t>
      </w:r>
      <w:r w:rsidRPr="0095787A">
        <w:rPr>
          <w:rFonts w:ascii="Times New Roman" w:hAnsi="Times New Roman"/>
          <w:color w:val="212529"/>
          <w:sz w:val="28"/>
          <w:szCs w:val="28"/>
          <w:lang w:eastAsia="uk-UA"/>
        </w:rPr>
        <w:t xml:space="preserve">комунальне підприємство </w:t>
      </w:r>
      <w:r w:rsidRPr="0095787A">
        <w:rPr>
          <w:rFonts w:ascii="Times New Roman" w:hAnsi="Times New Roman"/>
          <w:sz w:val="28"/>
          <w:szCs w:val="28"/>
          <w:lang w:eastAsia="uk-UA"/>
        </w:rPr>
        <w:t>“Здолбунівське”.</w:t>
      </w:r>
    </w:p>
    <w:p w:rsidR="005C3865" w:rsidRDefault="005C3865" w:rsidP="005C38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2751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Контроль за реалізацією заходів, передбачених Програмою, покладається на постійну комісію з питань бюджету, фінансів, податків, соціально-економічного розвитку та реалізації державної регуляторної політики Здолбунівської міської ради.</w:t>
      </w:r>
      <w:bookmarkStart w:id="5" w:name="bookmark9"/>
    </w:p>
    <w:p w:rsidR="005C3865" w:rsidRPr="00685B4F" w:rsidRDefault="005C3865" w:rsidP="005C38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685B4F">
        <w:rPr>
          <w:rFonts w:ascii="Times New Roman" w:hAnsi="Times New Roman"/>
          <w:sz w:val="28"/>
          <w:szCs w:val="28"/>
          <w:lang w:eastAsia="uk-UA" w:bidi="uk-UA"/>
        </w:rPr>
        <w:t>Дострокове припинення виконання Програми відбувається у разі втрати актуальності основної її мети за спільним поданням відповідального виконавця програми.</w:t>
      </w:r>
    </w:p>
    <w:p w:rsidR="005C3865" w:rsidRPr="00E2751A" w:rsidRDefault="005C3865" w:rsidP="005C38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:rsidR="005C3865" w:rsidRDefault="005C3865" w:rsidP="005C38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212529"/>
          <w:sz w:val="28"/>
          <w:szCs w:val="28"/>
          <w:lang w:eastAsia="uk-UA"/>
        </w:rPr>
      </w:pPr>
    </w:p>
    <w:p w:rsidR="005C3865" w:rsidRPr="00DB42F4" w:rsidRDefault="005C3865" w:rsidP="005C386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color w:val="212529"/>
          <w:sz w:val="28"/>
          <w:szCs w:val="28"/>
          <w:lang w:eastAsia="uk-UA"/>
        </w:rPr>
      </w:pPr>
      <w:r w:rsidRPr="00DB42F4">
        <w:rPr>
          <w:rFonts w:ascii="Times New Roman" w:hAnsi="Times New Roman"/>
          <w:b/>
          <w:bCs/>
          <w:color w:val="000000"/>
          <w:sz w:val="28"/>
          <w:szCs w:val="28"/>
          <w:lang w:eastAsia="uk-UA" w:bidi="uk-UA"/>
        </w:rPr>
        <w:t>Фінансове забезпечення</w:t>
      </w:r>
      <w:bookmarkEnd w:id="5"/>
    </w:p>
    <w:p w:rsidR="005C3865" w:rsidRDefault="005C3865" w:rsidP="005C3865">
      <w:pPr>
        <w:widowControl w:val="0"/>
        <w:spacing w:after="0" w:line="317" w:lineRule="exact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</w:p>
    <w:p w:rsidR="005C3865" w:rsidRPr="009C0AC6" w:rsidRDefault="005C3865" w:rsidP="005C3865">
      <w:pPr>
        <w:widowControl w:val="0"/>
        <w:spacing w:after="0" w:line="317" w:lineRule="exact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9C0AC6">
        <w:rPr>
          <w:rFonts w:ascii="Times New Roman" w:hAnsi="Times New Roman"/>
          <w:color w:val="000000"/>
          <w:sz w:val="28"/>
          <w:szCs w:val="28"/>
          <w:lang w:eastAsia="uk-UA" w:bidi="uk-UA"/>
        </w:rPr>
        <w:t>Фінансування заходів Програми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передбачено в Паспорті програми, згідно додатку 1</w:t>
      </w:r>
      <w:r w:rsidRPr="009C0AC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та </w:t>
      </w:r>
      <w:r w:rsidRPr="009C0AC6">
        <w:rPr>
          <w:rFonts w:ascii="Times New Roman" w:hAnsi="Times New Roman"/>
          <w:color w:val="000000"/>
          <w:sz w:val="28"/>
          <w:szCs w:val="28"/>
          <w:lang w:eastAsia="uk-UA" w:bidi="uk-UA"/>
        </w:rPr>
        <w:t>здійснюється за рахунок коштів бюджету Здолбунівської міської ради, а також можуть здійснюватися за рахунок добровільних пожертвувань фізичних і юридичних осіб, благодійних організацій та об'єднань громадян, інших не заборонених законодавством джерел.</w:t>
      </w:r>
    </w:p>
    <w:p w:rsidR="005C3865" w:rsidRPr="009C0AC6" w:rsidRDefault="005C3865" w:rsidP="005C3865">
      <w:pPr>
        <w:widowControl w:val="0"/>
        <w:spacing w:after="0" w:line="317" w:lineRule="exact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9C0AC6">
        <w:rPr>
          <w:rFonts w:ascii="Times New Roman" w:hAnsi="Times New Roman"/>
          <w:color w:val="000000"/>
          <w:sz w:val="28"/>
          <w:szCs w:val="28"/>
          <w:lang w:eastAsia="uk-UA" w:bidi="uk-UA"/>
        </w:rPr>
        <w:t>Джерела та обся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ги фінансування, необхідні для забезпечення заходів програми відображені у додатку 2</w:t>
      </w:r>
      <w:r w:rsidRPr="009C0AC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до Програми.</w:t>
      </w:r>
    </w:p>
    <w:p w:rsidR="005C3865" w:rsidRDefault="005C3865" w:rsidP="005C3865">
      <w:pPr>
        <w:widowControl w:val="0"/>
        <w:spacing w:after="0" w:line="317" w:lineRule="exact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9C0AC6">
        <w:rPr>
          <w:rFonts w:ascii="Times New Roman" w:hAnsi="Times New Roman"/>
          <w:color w:val="000000"/>
          <w:sz w:val="28"/>
          <w:szCs w:val="28"/>
          <w:lang w:eastAsia="uk-UA" w:bidi="uk-UA"/>
        </w:rPr>
        <w:t>Обсяг фінансування завдань і заходів Програми уточнюється щороку під час складання проекту бюджету Здолбунівської міської територіальної громади на плановий бюджетний період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:rsidR="005C3865" w:rsidRPr="0095787A" w:rsidRDefault="005C3865" w:rsidP="005C38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212529"/>
          <w:sz w:val="28"/>
          <w:szCs w:val="28"/>
          <w:lang w:eastAsia="uk-UA"/>
        </w:rPr>
      </w:pPr>
    </w:p>
    <w:p w:rsidR="005C3865" w:rsidRPr="0095787A" w:rsidRDefault="005C3865" w:rsidP="005C38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</w:pPr>
    </w:p>
    <w:p w:rsidR="005C3865" w:rsidRPr="0095787A" w:rsidRDefault="005C3865" w:rsidP="005C38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212529"/>
          <w:sz w:val="28"/>
          <w:szCs w:val="28"/>
          <w:lang w:eastAsia="uk-UA"/>
        </w:rPr>
      </w:pPr>
    </w:p>
    <w:p w:rsidR="005C3865" w:rsidRPr="00685B4F" w:rsidRDefault="005C3865" w:rsidP="005C3865">
      <w:pPr>
        <w:widowControl w:val="0"/>
        <w:tabs>
          <w:tab w:val="left" w:pos="43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685B4F">
        <w:rPr>
          <w:rFonts w:ascii="Times New Roman" w:hAnsi="Times New Roman"/>
          <w:sz w:val="28"/>
          <w:szCs w:val="28"/>
          <w:lang w:eastAsia="ru-RU"/>
        </w:rPr>
        <w:t>Секретар</w:t>
      </w:r>
      <w:r>
        <w:rPr>
          <w:rFonts w:ascii="Times New Roman" w:hAnsi="Times New Roman"/>
          <w:sz w:val="28"/>
          <w:szCs w:val="28"/>
          <w:lang w:eastAsia="ru-RU"/>
        </w:rPr>
        <w:t xml:space="preserve"> міської </w:t>
      </w:r>
      <w:r w:rsidRPr="00685B4F">
        <w:rPr>
          <w:rFonts w:ascii="Times New Roman" w:hAnsi="Times New Roman"/>
          <w:sz w:val="28"/>
          <w:szCs w:val="28"/>
          <w:lang w:eastAsia="ru-RU"/>
        </w:rPr>
        <w:t xml:space="preserve"> ради               </w:t>
      </w:r>
      <w:r w:rsidRPr="00685B4F">
        <w:rPr>
          <w:rFonts w:ascii="Times New Roman" w:hAnsi="Times New Roman"/>
          <w:sz w:val="28"/>
          <w:szCs w:val="28"/>
          <w:lang w:eastAsia="ru-RU"/>
        </w:rPr>
        <w:tab/>
      </w:r>
      <w:r w:rsidRPr="00685B4F">
        <w:rPr>
          <w:rFonts w:ascii="Times New Roman" w:hAnsi="Times New Roman"/>
          <w:sz w:val="28"/>
          <w:szCs w:val="28"/>
          <w:lang w:eastAsia="ru-RU"/>
        </w:rPr>
        <w:tab/>
      </w:r>
      <w:r w:rsidRPr="00685B4F">
        <w:rPr>
          <w:rFonts w:ascii="Times New Roman" w:hAnsi="Times New Roman"/>
          <w:sz w:val="28"/>
          <w:szCs w:val="28"/>
          <w:lang w:eastAsia="ru-RU"/>
        </w:rPr>
        <w:tab/>
        <w:t xml:space="preserve">              </w:t>
      </w:r>
      <w:r w:rsidRPr="00685B4F">
        <w:rPr>
          <w:rFonts w:ascii="Times New Roman" w:hAnsi="Times New Roman"/>
          <w:sz w:val="28"/>
          <w:szCs w:val="28"/>
          <w:lang w:val="ru-RU" w:eastAsia="ru-RU"/>
        </w:rPr>
        <w:t>Валентина КАПІТУЛА</w:t>
      </w:r>
    </w:p>
    <w:p w:rsidR="005C3865" w:rsidRPr="00FB6B91" w:rsidRDefault="005C3865" w:rsidP="005C3865">
      <w:pPr>
        <w:rPr>
          <w:rFonts w:ascii="Times New Roman" w:hAnsi="Times New Roman"/>
          <w:sz w:val="28"/>
          <w:szCs w:val="28"/>
        </w:rPr>
      </w:pPr>
    </w:p>
    <w:p w:rsidR="0008638B" w:rsidRDefault="0008638B"/>
    <w:sectPr w:rsidR="0008638B" w:rsidSect="005C3865">
      <w:headerReference w:type="even" r:id="rId7"/>
      <w:headerReference w:type="default" r:id="rId8"/>
      <w:foot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41D" w:rsidRDefault="0064341D" w:rsidP="005C3865">
      <w:pPr>
        <w:spacing w:after="0" w:line="240" w:lineRule="auto"/>
      </w:pPr>
      <w:r>
        <w:separator/>
      </w:r>
    </w:p>
  </w:endnote>
  <w:endnote w:type="continuationSeparator" w:id="0">
    <w:p w:rsidR="0064341D" w:rsidRDefault="0064341D" w:rsidP="005C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865" w:rsidRDefault="005C3865">
    <w:pPr>
      <w:pStyle w:val="aa"/>
      <w:jc w:val="center"/>
    </w:pPr>
  </w:p>
  <w:p w:rsidR="005C3865" w:rsidRDefault="005C386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41D" w:rsidRDefault="0064341D" w:rsidP="005C3865">
      <w:pPr>
        <w:spacing w:after="0" w:line="240" w:lineRule="auto"/>
      </w:pPr>
      <w:r>
        <w:separator/>
      </w:r>
    </w:p>
  </w:footnote>
  <w:footnote w:type="continuationSeparator" w:id="0">
    <w:p w:rsidR="0064341D" w:rsidRDefault="0064341D" w:rsidP="005C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69E" w:rsidRDefault="00191ED7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C8BE502" wp14:editId="5DDD5205">
              <wp:simplePos x="0" y="0"/>
              <wp:positionH relativeFrom="page">
                <wp:posOffset>2453005</wp:posOffset>
              </wp:positionH>
              <wp:positionV relativeFrom="page">
                <wp:posOffset>781050</wp:posOffset>
              </wp:positionV>
              <wp:extent cx="3361690" cy="204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169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69E" w:rsidRDefault="00191ED7">
                          <w:pPr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>Орієнтовний обсяг фінансування Програми: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BE5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15pt;margin-top:61.5pt;width:264.7pt;height:16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" filled="f" stroked="f">
              <v:textbox style="mso-fit-shape-to-text:t" inset="0,0,0,0">
                <w:txbxContent>
                  <w:p w:rsidR="0081669E" w:rsidRDefault="00191ED7">
                    <w:pPr>
                      <w:spacing w:line="240" w:lineRule="auto"/>
                    </w:pPr>
                    <w:r>
                      <w:rPr>
                        <w:rStyle w:val="a5"/>
                      </w:rPr>
                      <w:t>Орієнтовний обсяг фінансування Програми: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241807"/>
      <w:docPartObj>
        <w:docPartGallery w:val="Page Numbers (Top of Page)"/>
        <w:docPartUnique/>
      </w:docPartObj>
    </w:sdtPr>
    <w:sdtEndPr/>
    <w:sdtContent>
      <w:p w:rsidR="005C3865" w:rsidRDefault="005C38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172" w:rsidRPr="004B1172">
          <w:rPr>
            <w:noProof/>
            <w:lang w:val="ru-RU"/>
          </w:rPr>
          <w:t>3</w:t>
        </w:r>
        <w:r>
          <w:fldChar w:fldCharType="end"/>
        </w:r>
      </w:p>
    </w:sdtContent>
  </w:sdt>
  <w:p w:rsidR="005C3865" w:rsidRDefault="005C38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27A81"/>
    <w:multiLevelType w:val="multilevel"/>
    <w:tmpl w:val="D1D67C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9C4C20"/>
    <w:multiLevelType w:val="multilevel"/>
    <w:tmpl w:val="52B66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202470"/>
    <w:multiLevelType w:val="hybridMultilevel"/>
    <w:tmpl w:val="9F949AD8"/>
    <w:lvl w:ilvl="0" w:tplc="C6B0DBE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5A23B0C"/>
    <w:multiLevelType w:val="multilevel"/>
    <w:tmpl w:val="D2B27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654F4F"/>
    <w:multiLevelType w:val="hybridMultilevel"/>
    <w:tmpl w:val="D1CCF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18"/>
    <w:rsid w:val="0008638B"/>
    <w:rsid w:val="00191ED7"/>
    <w:rsid w:val="00364FD9"/>
    <w:rsid w:val="004B1172"/>
    <w:rsid w:val="005C3865"/>
    <w:rsid w:val="0064341D"/>
    <w:rsid w:val="00901890"/>
    <w:rsid w:val="00A0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11D6"/>
  <w15:chartTrackingRefBased/>
  <w15:docId w15:val="{19681479-80E6-455B-A4A8-8F51EB10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65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5C386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a5">
    <w:name w:val="Колонтитул"/>
    <w:basedOn w:val="a0"/>
    <w:rsid w:val="005C38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6">
    <w:name w:val="No Spacing"/>
    <w:uiPriority w:val="1"/>
    <w:qFormat/>
    <w:rsid w:val="005C3865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List Paragraph"/>
    <w:basedOn w:val="a"/>
    <w:uiPriority w:val="34"/>
    <w:qFormat/>
    <w:rsid w:val="005C38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C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3865"/>
    <w:rPr>
      <w:rFonts w:ascii="Calibri" w:eastAsia="Times New Roman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5C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3865"/>
    <w:rPr>
      <w:rFonts w:ascii="Calibri" w:eastAsia="Times New Roman" w:hAnsi="Calibri" w:cs="Times New Roman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5C3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3865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846</Words>
  <Characters>4827</Characters>
  <Application>Microsoft Office Word</Application>
  <DocSecurity>0</DocSecurity>
  <Lines>40</Lines>
  <Paragraphs>11</Paragraphs>
  <ScaleCrop>false</ScaleCrop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2022-06-27T12:50:00Z</cp:lastPrinted>
  <dcterms:created xsi:type="dcterms:W3CDTF">2022-06-27T12:42:00Z</dcterms:created>
  <dcterms:modified xsi:type="dcterms:W3CDTF">2022-06-28T07:17:00Z</dcterms:modified>
</cp:coreProperties>
</file>