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0D2" w:rsidRDefault="001E50D2">
      <w:pPr>
        <w:pBdr>
          <w:top w:val="nil"/>
          <w:left w:val="nil"/>
          <w:bottom w:val="nil"/>
          <w:right w:val="nil"/>
          <w:between w:val="nil"/>
        </w:pBdr>
        <w:jc w:val="center"/>
        <w:rPr>
          <w:color w:val="000000"/>
          <w:sz w:val="26"/>
          <w:szCs w:val="26"/>
          <w:u w:val="single"/>
        </w:rPr>
      </w:pPr>
    </w:p>
    <w:p w:rsidR="001E50D2" w:rsidRDefault="00BD78A0">
      <w:pPr>
        <w:pBdr>
          <w:top w:val="nil"/>
          <w:left w:val="nil"/>
          <w:bottom w:val="nil"/>
          <w:right w:val="nil"/>
          <w:between w:val="nil"/>
        </w:pBdr>
        <w:jc w:val="center"/>
        <w:rPr>
          <w:color w:val="000000"/>
          <w:sz w:val="24"/>
          <w:szCs w:val="24"/>
        </w:rPr>
      </w:pPr>
      <w:sdt>
        <w:sdtPr>
          <w:tag w:val="goog_rdk_1"/>
          <w:id w:val="652640746"/>
        </w:sdtPr>
        <w:sdtEndPr/>
        <w:sdtContent/>
      </w:sdt>
      <w:r w:rsidR="007D38F1">
        <w:rPr>
          <w:color w:val="000000"/>
          <w:sz w:val="28"/>
          <w:szCs w:val="28"/>
        </w:rPr>
        <w:t xml:space="preserve"> </w:t>
      </w:r>
      <w:r w:rsidR="007D38F1">
        <w:rPr>
          <w:rFonts w:ascii="Academy" w:eastAsia="Academy" w:hAnsi="Academy" w:cs="Academy"/>
          <w:noProof/>
          <w:color w:val="000000"/>
          <w:sz w:val="22"/>
          <w:szCs w:val="22"/>
        </w:rPr>
        <w:drawing>
          <wp:inline distT="0" distB="0" distL="114300" distR="114300">
            <wp:extent cx="431165" cy="60071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31165" cy="600710"/>
                    </a:xfrm>
                    <a:prstGeom prst="rect">
                      <a:avLst/>
                    </a:prstGeom>
                    <a:ln/>
                  </pic:spPr>
                </pic:pic>
              </a:graphicData>
            </a:graphic>
          </wp:inline>
        </w:drawing>
      </w:r>
    </w:p>
    <w:p w:rsidR="001E50D2" w:rsidRDefault="007D38F1">
      <w:pPr>
        <w:pBdr>
          <w:top w:val="nil"/>
          <w:left w:val="nil"/>
          <w:bottom w:val="nil"/>
          <w:right w:val="nil"/>
          <w:between w:val="nil"/>
        </w:pBdr>
        <w:spacing w:line="276" w:lineRule="auto"/>
        <w:jc w:val="center"/>
        <w:rPr>
          <w:color w:val="000000"/>
          <w:sz w:val="28"/>
          <w:szCs w:val="28"/>
        </w:rPr>
      </w:pPr>
      <w:r>
        <w:rPr>
          <w:b/>
          <w:color w:val="000000"/>
          <w:sz w:val="28"/>
          <w:szCs w:val="28"/>
        </w:rPr>
        <w:t>ЗДОЛБУНІВСЬКА МІСЬКА РАДА</w:t>
      </w:r>
    </w:p>
    <w:p w:rsidR="001E50D2" w:rsidRDefault="007D38F1">
      <w:pPr>
        <w:pBdr>
          <w:top w:val="nil"/>
          <w:left w:val="nil"/>
          <w:bottom w:val="nil"/>
          <w:right w:val="nil"/>
          <w:between w:val="nil"/>
        </w:pBdr>
        <w:spacing w:line="276" w:lineRule="auto"/>
        <w:jc w:val="center"/>
        <w:rPr>
          <w:color w:val="000000"/>
          <w:sz w:val="28"/>
          <w:szCs w:val="28"/>
        </w:rPr>
      </w:pPr>
      <w:r>
        <w:rPr>
          <w:b/>
          <w:color w:val="000000"/>
          <w:sz w:val="28"/>
          <w:szCs w:val="28"/>
        </w:rPr>
        <w:t>РІВНЕНСЬКОГО РАЙОНУ РІВНЕНСЬКОЇ ОБЛАСТІ</w:t>
      </w:r>
    </w:p>
    <w:p w:rsidR="001E50D2" w:rsidRDefault="007D38F1">
      <w:pPr>
        <w:pBdr>
          <w:top w:val="nil"/>
          <w:left w:val="nil"/>
          <w:bottom w:val="nil"/>
          <w:right w:val="nil"/>
          <w:between w:val="nil"/>
        </w:pBdr>
        <w:spacing w:line="276" w:lineRule="auto"/>
        <w:rPr>
          <w:color w:val="000000"/>
          <w:sz w:val="28"/>
          <w:szCs w:val="28"/>
        </w:rPr>
      </w:pPr>
      <w:r>
        <w:rPr>
          <w:b/>
          <w:color w:val="000000"/>
          <w:sz w:val="28"/>
          <w:szCs w:val="28"/>
        </w:rPr>
        <w:t xml:space="preserve">                                                     восьме скликання</w:t>
      </w:r>
    </w:p>
    <w:p w:rsidR="001E50D2" w:rsidRDefault="001E50D2">
      <w:pPr>
        <w:pBdr>
          <w:top w:val="nil"/>
          <w:left w:val="nil"/>
          <w:bottom w:val="nil"/>
          <w:right w:val="nil"/>
          <w:between w:val="nil"/>
        </w:pBdr>
        <w:spacing w:line="276" w:lineRule="auto"/>
        <w:jc w:val="center"/>
        <w:rPr>
          <w:color w:val="000000"/>
          <w:sz w:val="22"/>
          <w:szCs w:val="22"/>
        </w:rPr>
      </w:pPr>
    </w:p>
    <w:p w:rsidR="001E50D2" w:rsidRDefault="007D38F1">
      <w:pPr>
        <w:pBdr>
          <w:top w:val="nil"/>
          <w:left w:val="nil"/>
          <w:bottom w:val="nil"/>
          <w:right w:val="nil"/>
          <w:between w:val="nil"/>
        </w:pBdr>
        <w:spacing w:line="276" w:lineRule="auto"/>
        <w:jc w:val="center"/>
        <w:rPr>
          <w:b/>
          <w:color w:val="000000"/>
          <w:sz w:val="28"/>
          <w:szCs w:val="28"/>
        </w:rPr>
      </w:pPr>
      <w:r>
        <w:rPr>
          <w:b/>
          <w:color w:val="000000"/>
          <w:sz w:val="28"/>
          <w:szCs w:val="28"/>
        </w:rPr>
        <w:t xml:space="preserve">Р І Ш Е Н </w:t>
      </w:r>
      <w:proofErr w:type="spellStart"/>
      <w:r>
        <w:rPr>
          <w:b/>
          <w:color w:val="000000"/>
          <w:sz w:val="28"/>
          <w:szCs w:val="28"/>
        </w:rPr>
        <w:t>Н</w:t>
      </w:r>
      <w:proofErr w:type="spellEnd"/>
      <w:r>
        <w:rPr>
          <w:b/>
          <w:color w:val="000000"/>
          <w:sz w:val="28"/>
          <w:szCs w:val="28"/>
        </w:rPr>
        <w:t xml:space="preserve"> Я</w:t>
      </w:r>
    </w:p>
    <w:p w:rsidR="00AB2315" w:rsidRDefault="00AB2315">
      <w:pPr>
        <w:pBdr>
          <w:top w:val="nil"/>
          <w:left w:val="nil"/>
          <w:bottom w:val="nil"/>
          <w:right w:val="nil"/>
          <w:between w:val="nil"/>
        </w:pBdr>
        <w:spacing w:line="276" w:lineRule="auto"/>
        <w:jc w:val="center"/>
        <w:rPr>
          <w:color w:val="000000"/>
          <w:sz w:val="28"/>
          <w:szCs w:val="28"/>
        </w:rPr>
      </w:pPr>
    </w:p>
    <w:p w:rsidR="001E50D2" w:rsidRPr="00BD78A0" w:rsidRDefault="001E50D2">
      <w:pPr>
        <w:pBdr>
          <w:top w:val="nil"/>
          <w:left w:val="nil"/>
          <w:bottom w:val="nil"/>
          <w:right w:val="nil"/>
          <w:between w:val="nil"/>
        </w:pBdr>
        <w:spacing w:line="276" w:lineRule="auto"/>
        <w:rPr>
          <w:color w:val="000000"/>
          <w:sz w:val="28"/>
          <w:szCs w:val="28"/>
        </w:rPr>
      </w:pPr>
    </w:p>
    <w:p w:rsidR="001E50D2" w:rsidRPr="00BD78A0" w:rsidRDefault="00BD78A0">
      <w:pPr>
        <w:pBdr>
          <w:top w:val="nil"/>
          <w:left w:val="nil"/>
          <w:bottom w:val="nil"/>
          <w:right w:val="nil"/>
          <w:between w:val="nil"/>
        </w:pBdr>
        <w:rPr>
          <w:color w:val="000000"/>
          <w:sz w:val="28"/>
          <w:szCs w:val="28"/>
        </w:rPr>
      </w:pPr>
      <w:r>
        <w:rPr>
          <w:color w:val="000000"/>
          <w:sz w:val="28"/>
          <w:szCs w:val="28"/>
        </w:rPr>
        <w:t>від 0</w:t>
      </w:r>
      <w:r w:rsidR="00AB2315" w:rsidRPr="00BD78A0">
        <w:rPr>
          <w:color w:val="000000"/>
          <w:sz w:val="28"/>
          <w:szCs w:val="28"/>
        </w:rPr>
        <w:t xml:space="preserve">5 серпня </w:t>
      </w:r>
      <w:r w:rsidR="007D38F1" w:rsidRPr="00BD78A0">
        <w:rPr>
          <w:color w:val="000000"/>
          <w:sz w:val="28"/>
          <w:szCs w:val="28"/>
        </w:rPr>
        <w:t xml:space="preserve">2024 року                                                                  </w:t>
      </w:r>
      <w:r w:rsidR="00AB2315" w:rsidRPr="00BD78A0">
        <w:rPr>
          <w:color w:val="000000"/>
          <w:sz w:val="28"/>
          <w:szCs w:val="28"/>
        </w:rPr>
        <w:t xml:space="preserve">                 </w:t>
      </w:r>
      <w:r w:rsidR="007D38F1" w:rsidRPr="00BD78A0">
        <w:rPr>
          <w:color w:val="000000"/>
          <w:sz w:val="28"/>
          <w:szCs w:val="28"/>
        </w:rPr>
        <w:t xml:space="preserve"> № </w:t>
      </w:r>
      <w:r w:rsidR="00AB2315" w:rsidRPr="00BD78A0">
        <w:rPr>
          <w:color w:val="000000"/>
          <w:sz w:val="28"/>
          <w:szCs w:val="28"/>
        </w:rPr>
        <w:t>2310</w:t>
      </w:r>
    </w:p>
    <w:p w:rsidR="001E50D2" w:rsidRDefault="001E50D2" w:rsidP="0033658E">
      <w:pPr>
        <w:pBdr>
          <w:top w:val="nil"/>
          <w:left w:val="nil"/>
          <w:bottom w:val="nil"/>
          <w:right w:val="nil"/>
          <w:between w:val="nil"/>
        </w:pBdr>
        <w:ind w:right="140"/>
        <w:jc w:val="center"/>
        <w:rPr>
          <w:rFonts w:ascii="Arial" w:eastAsia="Arial" w:hAnsi="Arial" w:cs="Arial"/>
          <w:color w:val="333333"/>
          <w:sz w:val="21"/>
          <w:szCs w:val="21"/>
        </w:rPr>
      </w:pPr>
    </w:p>
    <w:p w:rsidR="001E50D2" w:rsidRDefault="007D38F1">
      <w:pPr>
        <w:pBdr>
          <w:top w:val="nil"/>
          <w:left w:val="nil"/>
          <w:bottom w:val="nil"/>
          <w:right w:val="nil"/>
          <w:between w:val="nil"/>
        </w:pBdr>
        <w:ind w:right="4959"/>
        <w:jc w:val="both"/>
        <w:rPr>
          <w:color w:val="000000"/>
          <w:sz w:val="28"/>
          <w:szCs w:val="28"/>
        </w:rPr>
      </w:pPr>
      <w:r>
        <w:rPr>
          <w:color w:val="000000"/>
          <w:sz w:val="28"/>
          <w:szCs w:val="28"/>
        </w:rPr>
        <w:t>Про затвердження Положення про шкільний громадський бюджет Здолбунівської міської територіальної громади</w:t>
      </w:r>
    </w:p>
    <w:p w:rsidR="001E50D2" w:rsidRDefault="001E50D2">
      <w:pPr>
        <w:pBdr>
          <w:top w:val="nil"/>
          <w:left w:val="nil"/>
          <w:bottom w:val="nil"/>
          <w:right w:val="nil"/>
          <w:between w:val="nil"/>
        </w:pBdr>
        <w:tabs>
          <w:tab w:val="left" w:pos="426"/>
        </w:tabs>
        <w:spacing w:line="276" w:lineRule="auto"/>
        <w:jc w:val="both"/>
        <w:rPr>
          <w:color w:val="000000"/>
          <w:sz w:val="28"/>
          <w:szCs w:val="28"/>
        </w:rPr>
      </w:pPr>
    </w:p>
    <w:p w:rsidR="001E50D2" w:rsidRDefault="007D38F1">
      <w:pPr>
        <w:pBdr>
          <w:top w:val="nil"/>
          <w:left w:val="nil"/>
          <w:bottom w:val="nil"/>
          <w:right w:val="nil"/>
          <w:between w:val="nil"/>
        </w:pBdr>
        <w:ind w:firstLine="709"/>
        <w:jc w:val="center"/>
        <w:rPr>
          <w:color w:val="000000"/>
          <w:sz w:val="24"/>
          <w:szCs w:val="24"/>
        </w:rPr>
      </w:pPr>
      <w:r>
        <w:rPr>
          <w:b/>
          <w:color w:val="000000"/>
          <w:sz w:val="24"/>
          <w:szCs w:val="24"/>
        </w:rPr>
        <w:t xml:space="preserve"> </w:t>
      </w:r>
    </w:p>
    <w:p w:rsidR="001E50D2" w:rsidRDefault="007D38F1">
      <w:pPr>
        <w:pBdr>
          <w:top w:val="nil"/>
          <w:left w:val="nil"/>
          <w:bottom w:val="nil"/>
          <w:right w:val="nil"/>
          <w:between w:val="nil"/>
        </w:pBdr>
        <w:shd w:val="clear" w:color="auto" w:fill="FBFBFB"/>
        <w:ind w:firstLine="567"/>
        <w:jc w:val="both"/>
        <w:rPr>
          <w:color w:val="000000"/>
          <w:sz w:val="28"/>
          <w:szCs w:val="28"/>
        </w:rPr>
      </w:pPr>
      <w:r>
        <w:rPr>
          <w:color w:val="000000"/>
          <w:sz w:val="28"/>
          <w:szCs w:val="28"/>
        </w:rPr>
        <w:t xml:space="preserve">Керуючись статтями 26, 59 Закону України «Про місцеве самоврядування в Україні», з метою розвитку демократичного суспільства, налагодження взаємодії органів місцевого самоврядування з учнівською громадськістю, створення умов  для участі дітей та учнівської молоді у розвитку територіальної громади, удосконалення діалогу  між владою і громадою, активізації громадських ініціатив на території Здолбунівської міської територіальної громади щодо участі у бюджетному процесі на основі впровадження інноваційних механізмів залучення громадськості до розподілу коштів місцевого бюджету, за погодженням постійної комісії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Здолбунівська міська  рада </w:t>
      </w:r>
    </w:p>
    <w:p w:rsidR="001E50D2" w:rsidRDefault="001E50D2">
      <w:pPr>
        <w:pBdr>
          <w:top w:val="nil"/>
          <w:left w:val="nil"/>
          <w:bottom w:val="nil"/>
          <w:right w:val="nil"/>
          <w:between w:val="nil"/>
        </w:pBdr>
        <w:shd w:val="clear" w:color="auto" w:fill="FBFBFB"/>
        <w:ind w:firstLine="567"/>
        <w:jc w:val="both"/>
        <w:rPr>
          <w:color w:val="000000"/>
          <w:sz w:val="28"/>
          <w:szCs w:val="28"/>
        </w:rPr>
      </w:pPr>
    </w:p>
    <w:p w:rsidR="001E50D2" w:rsidRDefault="007D38F1">
      <w:pPr>
        <w:pBdr>
          <w:top w:val="nil"/>
          <w:left w:val="nil"/>
          <w:bottom w:val="nil"/>
          <w:right w:val="nil"/>
          <w:between w:val="nil"/>
        </w:pBdr>
        <w:ind w:firstLine="709"/>
        <w:jc w:val="center"/>
        <w:rPr>
          <w:color w:val="000000"/>
          <w:sz w:val="28"/>
          <w:szCs w:val="28"/>
        </w:rPr>
      </w:pPr>
      <w:r>
        <w:rPr>
          <w:color w:val="000000"/>
          <w:sz w:val="28"/>
          <w:szCs w:val="28"/>
        </w:rPr>
        <w:t>В И Р І Ш И Л А:</w:t>
      </w:r>
    </w:p>
    <w:p w:rsidR="001E50D2" w:rsidRDefault="001E50D2">
      <w:pPr>
        <w:pBdr>
          <w:top w:val="nil"/>
          <w:left w:val="nil"/>
          <w:bottom w:val="nil"/>
          <w:right w:val="nil"/>
          <w:between w:val="nil"/>
        </w:pBdr>
        <w:tabs>
          <w:tab w:val="left" w:pos="1134"/>
        </w:tabs>
        <w:ind w:left="709"/>
        <w:jc w:val="both"/>
        <w:rPr>
          <w:color w:val="000000"/>
          <w:sz w:val="28"/>
          <w:szCs w:val="28"/>
        </w:rPr>
      </w:pPr>
    </w:p>
    <w:p w:rsidR="001E50D2" w:rsidRDefault="007D38F1">
      <w:pPr>
        <w:pBdr>
          <w:top w:val="nil"/>
          <w:left w:val="nil"/>
          <w:bottom w:val="nil"/>
          <w:right w:val="nil"/>
          <w:between w:val="nil"/>
        </w:pBdr>
        <w:ind w:right="-2" w:firstLine="720"/>
        <w:jc w:val="both"/>
        <w:rPr>
          <w:color w:val="000000"/>
          <w:sz w:val="28"/>
          <w:szCs w:val="28"/>
        </w:rPr>
      </w:pPr>
      <w:r>
        <w:rPr>
          <w:sz w:val="28"/>
          <w:szCs w:val="28"/>
        </w:rPr>
        <w:t xml:space="preserve">1. </w:t>
      </w:r>
      <w:r>
        <w:rPr>
          <w:color w:val="000000"/>
          <w:sz w:val="28"/>
          <w:szCs w:val="28"/>
        </w:rPr>
        <w:t xml:space="preserve">Затвердити </w:t>
      </w:r>
      <w:bookmarkStart w:id="0" w:name="_GoBack"/>
      <w:r>
        <w:rPr>
          <w:color w:val="000000"/>
          <w:sz w:val="28"/>
          <w:szCs w:val="28"/>
        </w:rPr>
        <w:t>Положення про шкільний громадський бюджет Здолбунівської міської територіальної громади</w:t>
      </w:r>
      <w:bookmarkEnd w:id="0"/>
      <w:r>
        <w:rPr>
          <w:color w:val="000000"/>
          <w:sz w:val="28"/>
          <w:szCs w:val="28"/>
        </w:rPr>
        <w:t>, що додається.</w:t>
      </w:r>
    </w:p>
    <w:p w:rsidR="001E50D2" w:rsidRDefault="007D38F1">
      <w:pPr>
        <w:pBdr>
          <w:top w:val="nil"/>
          <w:left w:val="nil"/>
          <w:bottom w:val="nil"/>
          <w:right w:val="nil"/>
          <w:between w:val="nil"/>
        </w:pBdr>
        <w:tabs>
          <w:tab w:val="left" w:pos="709"/>
        </w:tabs>
        <w:jc w:val="both"/>
        <w:rPr>
          <w:color w:val="000000"/>
          <w:sz w:val="28"/>
          <w:szCs w:val="28"/>
        </w:rPr>
      </w:pPr>
      <w:r>
        <w:rPr>
          <w:sz w:val="28"/>
          <w:szCs w:val="28"/>
        </w:rPr>
        <w:tab/>
        <w:t xml:space="preserve">2. </w:t>
      </w:r>
      <w:r>
        <w:rPr>
          <w:color w:val="000000"/>
          <w:sz w:val="28"/>
          <w:szCs w:val="28"/>
        </w:rPr>
        <w:t xml:space="preserve">Встановити, що під час формування бюджету Здолбунівської міської територіальної громади на наступні бюджетні періоди щорічно у проекті бюджету у межах «Програми розвитку міжнародного та міжрегіонального співробітництва, організації та проведення конкурсів, </w:t>
      </w:r>
      <w:proofErr w:type="spellStart"/>
      <w:r>
        <w:rPr>
          <w:color w:val="000000"/>
          <w:sz w:val="28"/>
          <w:szCs w:val="28"/>
        </w:rPr>
        <w:t>проєктів</w:t>
      </w:r>
      <w:proofErr w:type="spellEnd"/>
      <w:r>
        <w:rPr>
          <w:color w:val="000000"/>
          <w:sz w:val="28"/>
          <w:szCs w:val="28"/>
        </w:rPr>
        <w:t xml:space="preserve"> розвитку Здолбунівської міської територіальної громади</w:t>
      </w:r>
      <w:r>
        <w:rPr>
          <w:color w:val="000000"/>
          <w:sz w:val="24"/>
          <w:szCs w:val="24"/>
        </w:rPr>
        <w:t xml:space="preserve">» </w:t>
      </w:r>
      <w:r>
        <w:rPr>
          <w:color w:val="000000"/>
          <w:sz w:val="28"/>
          <w:szCs w:val="28"/>
        </w:rPr>
        <w:t xml:space="preserve">передбачати кошти для реалізації шкільних </w:t>
      </w:r>
      <w:proofErr w:type="spellStart"/>
      <w:r>
        <w:rPr>
          <w:color w:val="000000"/>
          <w:sz w:val="28"/>
          <w:szCs w:val="28"/>
        </w:rPr>
        <w:t>проєктів</w:t>
      </w:r>
      <w:proofErr w:type="spellEnd"/>
      <w:r>
        <w:rPr>
          <w:color w:val="000000"/>
          <w:sz w:val="28"/>
          <w:szCs w:val="28"/>
        </w:rPr>
        <w:t>, відібраних відповідно до конкурсу визначеному в «Положенні про шкільний громадський бюджет Здолбунівської міської територіальної громади».</w:t>
      </w:r>
    </w:p>
    <w:p w:rsidR="001E50D2" w:rsidRDefault="007D38F1">
      <w:pPr>
        <w:pBdr>
          <w:top w:val="nil"/>
          <w:left w:val="nil"/>
          <w:bottom w:val="nil"/>
          <w:right w:val="nil"/>
          <w:between w:val="nil"/>
        </w:pBdr>
        <w:ind w:firstLine="720"/>
        <w:jc w:val="both"/>
        <w:rPr>
          <w:color w:val="000000"/>
          <w:sz w:val="28"/>
          <w:szCs w:val="28"/>
        </w:rPr>
      </w:pPr>
      <w:r>
        <w:rPr>
          <w:sz w:val="28"/>
          <w:szCs w:val="28"/>
        </w:rPr>
        <w:t xml:space="preserve">3. </w:t>
      </w:r>
      <w:r>
        <w:rPr>
          <w:color w:val="000000"/>
          <w:sz w:val="28"/>
          <w:szCs w:val="28"/>
        </w:rPr>
        <w:t xml:space="preserve">Відділу </w:t>
      </w:r>
      <w:proofErr w:type="spellStart"/>
      <w:r>
        <w:rPr>
          <w:color w:val="000000"/>
          <w:sz w:val="28"/>
          <w:szCs w:val="28"/>
        </w:rPr>
        <w:t>проєктної</w:t>
      </w:r>
      <w:proofErr w:type="spellEnd"/>
      <w:r>
        <w:rPr>
          <w:color w:val="000000"/>
          <w:sz w:val="28"/>
          <w:szCs w:val="28"/>
        </w:rPr>
        <w:t xml:space="preserve"> діяльності, розвитку та міжнародного співробітництва Здолбунівської міської ради спільно із управлінням з гуманітарних питань Здолбунівської міської ради  протягом серпня-вересня 2024 року розробити та подати на затвердження Параметри впровадження Шкільного громадського </w:t>
      </w:r>
      <w:r>
        <w:rPr>
          <w:color w:val="000000"/>
          <w:sz w:val="28"/>
          <w:szCs w:val="28"/>
        </w:rPr>
        <w:lastRenderedPageBreak/>
        <w:t>бюджету, в якому зазначити часові рамки, показники, календарний план реалізації етапів та відповідальних за реалізацію шкільного громадського бюджету.</w:t>
      </w:r>
    </w:p>
    <w:p w:rsidR="001E50D2" w:rsidRDefault="007D38F1">
      <w:pPr>
        <w:pBdr>
          <w:top w:val="nil"/>
          <w:left w:val="nil"/>
          <w:bottom w:val="nil"/>
          <w:right w:val="nil"/>
          <w:between w:val="nil"/>
        </w:pBdr>
        <w:ind w:right="-2" w:firstLine="567"/>
        <w:jc w:val="both"/>
        <w:rPr>
          <w:color w:val="000000"/>
          <w:sz w:val="28"/>
          <w:szCs w:val="28"/>
        </w:rPr>
      </w:pPr>
      <w:r>
        <w:rPr>
          <w:color w:val="000000"/>
          <w:sz w:val="28"/>
          <w:szCs w:val="28"/>
        </w:rPr>
        <w:t xml:space="preserve">4.    Контроль за виконанням рішення покласти на постійну комісію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 а організацію виконання на відділ </w:t>
      </w:r>
      <w:proofErr w:type="spellStart"/>
      <w:r>
        <w:rPr>
          <w:color w:val="000000"/>
          <w:sz w:val="28"/>
          <w:szCs w:val="28"/>
        </w:rPr>
        <w:t>проєктної</w:t>
      </w:r>
      <w:proofErr w:type="spellEnd"/>
      <w:r>
        <w:rPr>
          <w:color w:val="000000"/>
          <w:sz w:val="28"/>
          <w:szCs w:val="28"/>
        </w:rPr>
        <w:t xml:space="preserve"> діяльності, розвитку та міжнародного співробітництва Здолбунівської міської ради (Орлов М.В) та управління з гуманітарних питань Здолбунівської міської ради  (Антонюк І.В)</w:t>
      </w:r>
    </w:p>
    <w:p w:rsidR="001E50D2" w:rsidRDefault="001E50D2">
      <w:pPr>
        <w:widowControl w:val="0"/>
        <w:pBdr>
          <w:top w:val="nil"/>
          <w:left w:val="nil"/>
          <w:bottom w:val="nil"/>
          <w:right w:val="nil"/>
          <w:between w:val="nil"/>
        </w:pBdr>
        <w:shd w:val="clear" w:color="auto" w:fill="FFFFFF"/>
        <w:spacing w:line="274" w:lineRule="auto"/>
        <w:jc w:val="both"/>
        <w:rPr>
          <w:color w:val="000000"/>
          <w:sz w:val="28"/>
          <w:szCs w:val="28"/>
        </w:rPr>
      </w:pPr>
    </w:p>
    <w:p w:rsidR="001E50D2" w:rsidRDefault="001E50D2">
      <w:pPr>
        <w:widowControl w:val="0"/>
        <w:pBdr>
          <w:top w:val="nil"/>
          <w:left w:val="nil"/>
          <w:bottom w:val="nil"/>
          <w:right w:val="nil"/>
          <w:between w:val="nil"/>
        </w:pBdr>
        <w:shd w:val="clear" w:color="auto" w:fill="FFFFFF"/>
        <w:spacing w:line="274" w:lineRule="auto"/>
        <w:jc w:val="both"/>
        <w:rPr>
          <w:color w:val="000000"/>
          <w:sz w:val="28"/>
          <w:szCs w:val="28"/>
        </w:rPr>
      </w:pPr>
    </w:p>
    <w:p w:rsidR="001E50D2" w:rsidRDefault="007D38F1">
      <w:pPr>
        <w:widowControl w:val="0"/>
        <w:pBdr>
          <w:top w:val="nil"/>
          <w:left w:val="nil"/>
          <w:bottom w:val="nil"/>
          <w:right w:val="nil"/>
          <w:between w:val="nil"/>
        </w:pBdr>
        <w:shd w:val="clear" w:color="auto" w:fill="FFFFFF"/>
        <w:spacing w:line="274" w:lineRule="auto"/>
        <w:jc w:val="both"/>
        <w:rPr>
          <w:color w:val="000000"/>
          <w:sz w:val="28"/>
          <w:szCs w:val="28"/>
        </w:rPr>
      </w:pPr>
      <w:r>
        <w:rPr>
          <w:color w:val="000000"/>
          <w:sz w:val="28"/>
          <w:szCs w:val="28"/>
        </w:rPr>
        <w:t>Секретар міської ради                                                                 Валентина КАПІТУЛА</w:t>
      </w:r>
    </w:p>
    <w:p w:rsidR="001E50D2" w:rsidRDefault="001E50D2">
      <w:pPr>
        <w:pBdr>
          <w:top w:val="nil"/>
          <w:left w:val="nil"/>
          <w:bottom w:val="nil"/>
          <w:right w:val="nil"/>
          <w:between w:val="nil"/>
        </w:pBdr>
        <w:jc w:val="both"/>
        <w:rPr>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7D38F1" w:rsidRDefault="007D38F1">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7D38F1" w:rsidRDefault="007D38F1">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7D38F1">
      <w:pPr>
        <w:pBdr>
          <w:top w:val="nil"/>
          <w:left w:val="nil"/>
          <w:bottom w:val="nil"/>
          <w:right w:val="nil"/>
          <w:between w:val="nil"/>
        </w:pBdr>
        <w:jc w:val="center"/>
        <w:rPr>
          <w:color w:val="000000"/>
          <w:sz w:val="28"/>
          <w:szCs w:val="28"/>
        </w:rPr>
      </w:pPr>
      <w:r>
        <w:rPr>
          <w:color w:val="000000"/>
          <w:sz w:val="28"/>
          <w:szCs w:val="28"/>
        </w:rPr>
        <w:lastRenderedPageBreak/>
        <w:t>АРКУШ ПОГОДЖЕННЯ</w:t>
      </w:r>
    </w:p>
    <w:p w:rsidR="001E50D2" w:rsidRDefault="007D38F1">
      <w:pPr>
        <w:pBdr>
          <w:top w:val="nil"/>
          <w:left w:val="nil"/>
          <w:bottom w:val="nil"/>
          <w:right w:val="nil"/>
          <w:between w:val="nil"/>
        </w:pBdr>
        <w:jc w:val="center"/>
        <w:rPr>
          <w:color w:val="000000"/>
          <w:sz w:val="28"/>
          <w:szCs w:val="28"/>
        </w:rPr>
      </w:pPr>
      <w:r>
        <w:rPr>
          <w:color w:val="000000"/>
          <w:sz w:val="28"/>
          <w:szCs w:val="28"/>
        </w:rPr>
        <w:t xml:space="preserve">до рішення Здолбунівської міської ради </w:t>
      </w:r>
    </w:p>
    <w:p w:rsidR="001E50D2" w:rsidRDefault="007D38F1">
      <w:pPr>
        <w:pBdr>
          <w:top w:val="nil"/>
          <w:left w:val="nil"/>
          <w:bottom w:val="nil"/>
          <w:right w:val="nil"/>
          <w:between w:val="nil"/>
        </w:pBdr>
        <w:ind w:right="-2"/>
        <w:jc w:val="center"/>
        <w:rPr>
          <w:color w:val="000000"/>
          <w:sz w:val="28"/>
          <w:szCs w:val="28"/>
        </w:rPr>
      </w:pPr>
      <w:r>
        <w:rPr>
          <w:color w:val="000000"/>
          <w:sz w:val="28"/>
          <w:szCs w:val="28"/>
        </w:rPr>
        <w:t>«Про затвердження Положення про шкільний громадський бюджет Здолбунівської міської територіальної громади»</w:t>
      </w:r>
    </w:p>
    <w:p w:rsidR="001E50D2" w:rsidRDefault="001E50D2">
      <w:pPr>
        <w:pBdr>
          <w:top w:val="nil"/>
          <w:left w:val="nil"/>
          <w:bottom w:val="nil"/>
          <w:right w:val="nil"/>
          <w:between w:val="nil"/>
        </w:pBdr>
        <w:ind w:right="141"/>
        <w:jc w:val="center"/>
        <w:rPr>
          <w:color w:val="000000"/>
          <w:sz w:val="28"/>
          <w:szCs w:val="28"/>
        </w:rPr>
      </w:pPr>
    </w:p>
    <w:p w:rsidR="001E50D2" w:rsidRDefault="007D38F1">
      <w:pPr>
        <w:pBdr>
          <w:top w:val="nil"/>
          <w:left w:val="nil"/>
          <w:bottom w:val="nil"/>
          <w:right w:val="nil"/>
          <w:between w:val="nil"/>
        </w:pBdr>
        <w:rPr>
          <w:color w:val="000000"/>
          <w:sz w:val="28"/>
          <w:szCs w:val="28"/>
        </w:rPr>
      </w:pPr>
      <w:r>
        <w:rPr>
          <w:color w:val="000000"/>
          <w:sz w:val="28"/>
          <w:szCs w:val="28"/>
        </w:rPr>
        <w:t>Рішення підготував:</w:t>
      </w:r>
    </w:p>
    <w:p w:rsidR="001E50D2" w:rsidRDefault="007D38F1">
      <w:pPr>
        <w:pBdr>
          <w:top w:val="nil"/>
          <w:left w:val="nil"/>
          <w:bottom w:val="nil"/>
          <w:right w:val="nil"/>
          <w:between w:val="nil"/>
        </w:pBdr>
        <w:rPr>
          <w:color w:val="000000"/>
          <w:sz w:val="28"/>
          <w:szCs w:val="28"/>
        </w:rPr>
      </w:pPr>
      <w:r>
        <w:rPr>
          <w:color w:val="000000"/>
          <w:sz w:val="28"/>
          <w:szCs w:val="28"/>
        </w:rPr>
        <w:t>начальник відділу проектної діяльності,</w:t>
      </w:r>
    </w:p>
    <w:p w:rsidR="001E50D2" w:rsidRDefault="007D38F1">
      <w:pPr>
        <w:pBdr>
          <w:top w:val="nil"/>
          <w:left w:val="nil"/>
          <w:bottom w:val="nil"/>
          <w:right w:val="nil"/>
          <w:between w:val="nil"/>
        </w:pBdr>
        <w:rPr>
          <w:color w:val="000000"/>
          <w:sz w:val="28"/>
          <w:szCs w:val="28"/>
        </w:rPr>
      </w:pPr>
      <w:r>
        <w:rPr>
          <w:color w:val="000000"/>
          <w:sz w:val="28"/>
          <w:szCs w:val="28"/>
        </w:rPr>
        <w:t>розвитку та міжнародного співробітництва                    Микола ОРЛОВ</w:t>
      </w:r>
    </w:p>
    <w:p w:rsidR="001E50D2" w:rsidRDefault="001E50D2">
      <w:pPr>
        <w:pBdr>
          <w:top w:val="nil"/>
          <w:left w:val="nil"/>
          <w:bottom w:val="nil"/>
          <w:right w:val="nil"/>
          <w:between w:val="nil"/>
        </w:pBdr>
        <w:rPr>
          <w:color w:val="000000"/>
          <w:sz w:val="28"/>
          <w:szCs w:val="28"/>
        </w:rPr>
      </w:pPr>
    </w:p>
    <w:p w:rsidR="001E50D2" w:rsidRDefault="001E50D2">
      <w:pPr>
        <w:pBdr>
          <w:top w:val="nil"/>
          <w:left w:val="nil"/>
          <w:bottom w:val="nil"/>
          <w:right w:val="nil"/>
          <w:between w:val="nil"/>
        </w:pBdr>
        <w:rPr>
          <w:color w:val="000000"/>
          <w:sz w:val="28"/>
          <w:szCs w:val="28"/>
        </w:rPr>
      </w:pPr>
    </w:p>
    <w:p w:rsidR="001E50D2" w:rsidRDefault="007D38F1">
      <w:pPr>
        <w:pBdr>
          <w:top w:val="nil"/>
          <w:left w:val="nil"/>
          <w:bottom w:val="nil"/>
          <w:right w:val="nil"/>
          <w:between w:val="nil"/>
        </w:pBdr>
        <w:rPr>
          <w:color w:val="000000"/>
          <w:sz w:val="28"/>
          <w:szCs w:val="28"/>
        </w:rPr>
      </w:pPr>
      <w:r>
        <w:rPr>
          <w:color w:val="000000"/>
          <w:sz w:val="28"/>
          <w:szCs w:val="28"/>
        </w:rPr>
        <w:t>ПОГОДЖЕНО:</w:t>
      </w:r>
    </w:p>
    <w:p w:rsidR="001E50D2" w:rsidRDefault="001E50D2">
      <w:pPr>
        <w:pBdr>
          <w:top w:val="nil"/>
          <w:left w:val="nil"/>
          <w:bottom w:val="nil"/>
          <w:right w:val="nil"/>
          <w:between w:val="nil"/>
        </w:pBdr>
        <w:rPr>
          <w:color w:val="000000"/>
          <w:sz w:val="28"/>
          <w:szCs w:val="28"/>
        </w:rPr>
      </w:pPr>
    </w:p>
    <w:tbl>
      <w:tblPr>
        <w:tblStyle w:val="af6"/>
        <w:tblW w:w="9746" w:type="dxa"/>
        <w:tblInd w:w="-108" w:type="dxa"/>
        <w:tblLayout w:type="fixed"/>
        <w:tblLook w:val="0000" w:firstRow="0" w:lastRow="0" w:firstColumn="0" w:lastColumn="0" w:noHBand="0" w:noVBand="0"/>
      </w:tblPr>
      <w:tblGrid>
        <w:gridCol w:w="4962"/>
        <w:gridCol w:w="4784"/>
      </w:tblGrid>
      <w:tr w:rsidR="001E50D2">
        <w:tc>
          <w:tcPr>
            <w:tcW w:w="4962" w:type="dxa"/>
          </w:tcPr>
          <w:p w:rsidR="001E50D2" w:rsidRDefault="007D38F1">
            <w:pPr>
              <w:pBdr>
                <w:top w:val="nil"/>
                <w:left w:val="nil"/>
                <w:bottom w:val="nil"/>
                <w:right w:val="nil"/>
                <w:between w:val="nil"/>
              </w:pBdr>
              <w:ind w:left="-108"/>
              <w:jc w:val="both"/>
              <w:rPr>
                <w:color w:val="000000"/>
                <w:sz w:val="28"/>
                <w:szCs w:val="28"/>
              </w:rPr>
            </w:pPr>
            <w:r>
              <w:rPr>
                <w:color w:val="000000"/>
                <w:sz w:val="28"/>
                <w:szCs w:val="28"/>
              </w:rPr>
              <w:t>заступник міського голови з питань діяльності виконавчих органів ради</w:t>
            </w:r>
          </w:p>
          <w:p w:rsidR="001E50D2" w:rsidRDefault="001E50D2">
            <w:pPr>
              <w:pBdr>
                <w:top w:val="nil"/>
                <w:left w:val="nil"/>
                <w:bottom w:val="nil"/>
                <w:right w:val="nil"/>
                <w:between w:val="nil"/>
              </w:pBdr>
              <w:jc w:val="both"/>
              <w:rPr>
                <w:color w:val="000000"/>
                <w:sz w:val="28"/>
                <w:szCs w:val="28"/>
              </w:rPr>
            </w:pPr>
          </w:p>
        </w:tc>
        <w:tc>
          <w:tcPr>
            <w:tcW w:w="4784" w:type="dxa"/>
          </w:tcPr>
          <w:p w:rsidR="001E50D2" w:rsidRDefault="007D38F1">
            <w:pPr>
              <w:pBdr>
                <w:top w:val="nil"/>
                <w:left w:val="nil"/>
                <w:bottom w:val="nil"/>
                <w:right w:val="nil"/>
                <w:between w:val="nil"/>
              </w:pBdr>
              <w:rPr>
                <w:color w:val="000000"/>
                <w:sz w:val="28"/>
                <w:szCs w:val="28"/>
              </w:rPr>
            </w:pPr>
            <w:r>
              <w:rPr>
                <w:color w:val="000000"/>
                <w:sz w:val="28"/>
                <w:szCs w:val="28"/>
              </w:rPr>
              <w:t xml:space="preserve">                                </w:t>
            </w:r>
          </w:p>
          <w:p w:rsidR="001E50D2" w:rsidRDefault="007D38F1">
            <w:pPr>
              <w:pBdr>
                <w:top w:val="nil"/>
                <w:left w:val="nil"/>
                <w:bottom w:val="nil"/>
                <w:right w:val="nil"/>
                <w:between w:val="nil"/>
              </w:pBdr>
              <w:rPr>
                <w:color w:val="000000"/>
                <w:sz w:val="28"/>
                <w:szCs w:val="28"/>
              </w:rPr>
            </w:pPr>
            <w:r>
              <w:rPr>
                <w:color w:val="000000"/>
                <w:sz w:val="28"/>
                <w:szCs w:val="28"/>
              </w:rPr>
              <w:t xml:space="preserve">                       </w:t>
            </w:r>
            <w:r w:rsidR="00AB2315">
              <w:rPr>
                <w:color w:val="000000"/>
                <w:sz w:val="28"/>
                <w:szCs w:val="28"/>
              </w:rPr>
              <w:t xml:space="preserve">   </w:t>
            </w:r>
            <w:r>
              <w:rPr>
                <w:color w:val="000000"/>
                <w:sz w:val="28"/>
                <w:szCs w:val="28"/>
              </w:rPr>
              <w:t>Юрій СОСЮК</w:t>
            </w:r>
          </w:p>
          <w:p w:rsidR="001E50D2" w:rsidRDefault="001E50D2">
            <w:pPr>
              <w:pBdr>
                <w:top w:val="nil"/>
                <w:left w:val="nil"/>
                <w:bottom w:val="nil"/>
                <w:right w:val="nil"/>
                <w:between w:val="nil"/>
              </w:pBdr>
              <w:rPr>
                <w:color w:val="000000"/>
                <w:sz w:val="28"/>
                <w:szCs w:val="28"/>
              </w:rPr>
            </w:pPr>
          </w:p>
        </w:tc>
      </w:tr>
    </w:tbl>
    <w:p w:rsidR="001E50D2" w:rsidRDefault="001E50D2">
      <w:pPr>
        <w:pBdr>
          <w:top w:val="nil"/>
          <w:left w:val="nil"/>
          <w:bottom w:val="nil"/>
          <w:right w:val="nil"/>
          <w:between w:val="nil"/>
        </w:pBdr>
        <w:rPr>
          <w:color w:val="000000"/>
          <w:sz w:val="28"/>
          <w:szCs w:val="28"/>
        </w:rPr>
      </w:pPr>
    </w:p>
    <w:tbl>
      <w:tblPr>
        <w:tblStyle w:val="af7"/>
        <w:tblW w:w="9745" w:type="dxa"/>
        <w:tblInd w:w="-108" w:type="dxa"/>
        <w:tblLayout w:type="fixed"/>
        <w:tblLook w:val="0000" w:firstRow="0" w:lastRow="0" w:firstColumn="0" w:lastColumn="0" w:noHBand="0" w:noVBand="0"/>
      </w:tblPr>
      <w:tblGrid>
        <w:gridCol w:w="4961"/>
        <w:gridCol w:w="4784"/>
      </w:tblGrid>
      <w:tr w:rsidR="001E50D2" w:rsidTr="00AB2315">
        <w:tc>
          <w:tcPr>
            <w:tcW w:w="4961" w:type="dxa"/>
          </w:tcPr>
          <w:p w:rsidR="001E50D2" w:rsidRDefault="001E50D2">
            <w:pPr>
              <w:pBdr>
                <w:top w:val="nil"/>
                <w:left w:val="nil"/>
                <w:bottom w:val="nil"/>
                <w:right w:val="nil"/>
                <w:between w:val="nil"/>
              </w:pBdr>
              <w:jc w:val="both"/>
              <w:rPr>
                <w:color w:val="000000"/>
                <w:sz w:val="28"/>
                <w:szCs w:val="28"/>
              </w:rPr>
            </w:pPr>
          </w:p>
        </w:tc>
        <w:tc>
          <w:tcPr>
            <w:tcW w:w="4784" w:type="dxa"/>
          </w:tcPr>
          <w:p w:rsidR="001E50D2" w:rsidRDefault="007D38F1">
            <w:pPr>
              <w:pBdr>
                <w:top w:val="nil"/>
                <w:left w:val="nil"/>
                <w:bottom w:val="nil"/>
                <w:right w:val="nil"/>
                <w:between w:val="nil"/>
              </w:pBdr>
              <w:rPr>
                <w:color w:val="000000"/>
                <w:sz w:val="28"/>
                <w:szCs w:val="28"/>
              </w:rPr>
            </w:pPr>
            <w:r>
              <w:rPr>
                <w:color w:val="000000"/>
                <w:sz w:val="28"/>
                <w:szCs w:val="28"/>
              </w:rPr>
              <w:t xml:space="preserve">                      </w:t>
            </w:r>
          </w:p>
        </w:tc>
      </w:tr>
      <w:tr w:rsidR="001E50D2" w:rsidTr="00AB2315">
        <w:tc>
          <w:tcPr>
            <w:tcW w:w="4961" w:type="dxa"/>
          </w:tcPr>
          <w:p w:rsidR="00AB2315" w:rsidRDefault="007D38F1">
            <w:pPr>
              <w:pBdr>
                <w:top w:val="nil"/>
                <w:left w:val="nil"/>
                <w:bottom w:val="nil"/>
                <w:right w:val="nil"/>
                <w:between w:val="nil"/>
              </w:pBdr>
              <w:ind w:left="-108"/>
              <w:jc w:val="both"/>
              <w:rPr>
                <w:color w:val="000000"/>
                <w:sz w:val="28"/>
                <w:szCs w:val="28"/>
              </w:rPr>
            </w:pPr>
            <w:r>
              <w:rPr>
                <w:color w:val="000000"/>
                <w:sz w:val="28"/>
                <w:szCs w:val="28"/>
              </w:rPr>
              <w:t>начальник відділу організаційної роботи  та документообігу апарату міської ради</w:t>
            </w:r>
          </w:p>
          <w:p w:rsidR="001E50D2" w:rsidRDefault="007D38F1">
            <w:pPr>
              <w:pBdr>
                <w:top w:val="nil"/>
                <w:left w:val="nil"/>
                <w:bottom w:val="nil"/>
                <w:right w:val="nil"/>
                <w:between w:val="nil"/>
              </w:pBdr>
              <w:ind w:left="-108"/>
              <w:jc w:val="both"/>
              <w:rPr>
                <w:color w:val="000000"/>
                <w:sz w:val="28"/>
                <w:szCs w:val="28"/>
              </w:rPr>
            </w:pPr>
            <w:r>
              <w:rPr>
                <w:color w:val="000000"/>
                <w:sz w:val="28"/>
                <w:szCs w:val="28"/>
              </w:rPr>
              <w:t xml:space="preserve">          </w:t>
            </w:r>
          </w:p>
          <w:p w:rsidR="001E50D2" w:rsidRDefault="007D38F1">
            <w:pPr>
              <w:pBdr>
                <w:top w:val="nil"/>
                <w:left w:val="nil"/>
                <w:bottom w:val="nil"/>
                <w:right w:val="nil"/>
                <w:between w:val="nil"/>
              </w:pBdr>
              <w:ind w:left="-108"/>
              <w:jc w:val="both"/>
              <w:rPr>
                <w:color w:val="000000"/>
                <w:sz w:val="28"/>
                <w:szCs w:val="28"/>
              </w:rPr>
            </w:pPr>
            <w:r>
              <w:rPr>
                <w:color w:val="000000"/>
                <w:sz w:val="28"/>
                <w:szCs w:val="28"/>
              </w:rPr>
              <w:t xml:space="preserve">         </w:t>
            </w:r>
          </w:p>
        </w:tc>
        <w:tc>
          <w:tcPr>
            <w:tcW w:w="4784" w:type="dxa"/>
          </w:tcPr>
          <w:p w:rsidR="00AB2315" w:rsidRDefault="007D38F1">
            <w:pPr>
              <w:pBdr>
                <w:top w:val="nil"/>
                <w:left w:val="nil"/>
                <w:bottom w:val="nil"/>
                <w:right w:val="nil"/>
                <w:between w:val="nil"/>
              </w:pBdr>
              <w:rPr>
                <w:color w:val="000000"/>
                <w:sz w:val="28"/>
                <w:szCs w:val="28"/>
              </w:rPr>
            </w:pPr>
            <w:r>
              <w:rPr>
                <w:color w:val="000000"/>
                <w:sz w:val="28"/>
                <w:szCs w:val="28"/>
              </w:rPr>
              <w:t xml:space="preserve">                       </w:t>
            </w:r>
          </w:p>
          <w:p w:rsidR="001E50D2" w:rsidRDefault="00AB2315">
            <w:pPr>
              <w:pBdr>
                <w:top w:val="nil"/>
                <w:left w:val="nil"/>
                <w:bottom w:val="nil"/>
                <w:right w:val="nil"/>
                <w:between w:val="nil"/>
              </w:pBdr>
              <w:rPr>
                <w:color w:val="000000"/>
                <w:sz w:val="28"/>
                <w:szCs w:val="28"/>
              </w:rPr>
            </w:pPr>
            <w:r>
              <w:rPr>
                <w:color w:val="000000"/>
                <w:sz w:val="28"/>
                <w:szCs w:val="28"/>
              </w:rPr>
              <w:t xml:space="preserve">                         </w:t>
            </w:r>
            <w:r w:rsidR="007D38F1">
              <w:rPr>
                <w:color w:val="000000"/>
                <w:sz w:val="28"/>
                <w:szCs w:val="28"/>
              </w:rPr>
              <w:t>Володимир ДАЦЮК</w:t>
            </w:r>
          </w:p>
        </w:tc>
      </w:tr>
      <w:tr w:rsidR="001E50D2" w:rsidTr="00AB2315">
        <w:tc>
          <w:tcPr>
            <w:tcW w:w="4961" w:type="dxa"/>
          </w:tcPr>
          <w:p w:rsidR="001E50D2" w:rsidRDefault="007D38F1">
            <w:pPr>
              <w:pBdr>
                <w:top w:val="nil"/>
                <w:left w:val="nil"/>
                <w:bottom w:val="nil"/>
                <w:right w:val="nil"/>
                <w:between w:val="nil"/>
              </w:pBdr>
              <w:jc w:val="both"/>
              <w:rPr>
                <w:color w:val="000000"/>
                <w:sz w:val="28"/>
                <w:szCs w:val="28"/>
              </w:rPr>
            </w:pPr>
            <w:r>
              <w:rPr>
                <w:sz w:val="28"/>
                <w:szCs w:val="28"/>
              </w:rPr>
              <w:t xml:space="preserve">в. о. </w:t>
            </w:r>
            <w:r>
              <w:rPr>
                <w:color w:val="000000"/>
                <w:sz w:val="28"/>
                <w:szCs w:val="28"/>
              </w:rPr>
              <w:t>начальника відділу з юридичної роботи та питань персоналу апарату міської ради</w:t>
            </w:r>
            <w:r w:rsidR="00AB2315">
              <w:rPr>
                <w:color w:val="000000"/>
                <w:sz w:val="28"/>
                <w:szCs w:val="28"/>
              </w:rPr>
              <w:t xml:space="preserve">, уповноважена особа з питань запобігання та виявлення корупції у Здолбунівській міській раді </w:t>
            </w:r>
          </w:p>
        </w:tc>
        <w:tc>
          <w:tcPr>
            <w:tcW w:w="4784" w:type="dxa"/>
          </w:tcPr>
          <w:p w:rsidR="001E50D2" w:rsidRDefault="007D38F1">
            <w:pPr>
              <w:pBdr>
                <w:top w:val="nil"/>
                <w:left w:val="nil"/>
                <w:bottom w:val="nil"/>
                <w:right w:val="nil"/>
                <w:between w:val="nil"/>
              </w:pBdr>
              <w:rPr>
                <w:color w:val="000000"/>
                <w:sz w:val="28"/>
                <w:szCs w:val="28"/>
              </w:rPr>
            </w:pPr>
            <w:r>
              <w:rPr>
                <w:color w:val="000000"/>
                <w:sz w:val="28"/>
                <w:szCs w:val="28"/>
              </w:rPr>
              <w:t xml:space="preserve">                       </w:t>
            </w:r>
          </w:p>
          <w:p w:rsidR="00AB2315" w:rsidRDefault="007D38F1" w:rsidP="00AB2315">
            <w:pPr>
              <w:pBdr>
                <w:top w:val="nil"/>
                <w:left w:val="nil"/>
                <w:bottom w:val="nil"/>
                <w:right w:val="nil"/>
                <w:between w:val="nil"/>
              </w:pBdr>
              <w:rPr>
                <w:sz w:val="28"/>
                <w:szCs w:val="28"/>
              </w:rPr>
            </w:pPr>
            <w:r>
              <w:rPr>
                <w:color w:val="000000"/>
                <w:sz w:val="28"/>
                <w:szCs w:val="28"/>
              </w:rPr>
              <w:t xml:space="preserve">                </w:t>
            </w:r>
            <w:r>
              <w:rPr>
                <w:sz w:val="28"/>
                <w:szCs w:val="28"/>
              </w:rPr>
              <w:t xml:space="preserve">       </w:t>
            </w:r>
          </w:p>
          <w:p w:rsidR="00AB2315" w:rsidRDefault="00AB2315" w:rsidP="00AB2315">
            <w:pPr>
              <w:pBdr>
                <w:top w:val="nil"/>
                <w:left w:val="nil"/>
                <w:bottom w:val="nil"/>
                <w:right w:val="nil"/>
                <w:between w:val="nil"/>
              </w:pBdr>
              <w:rPr>
                <w:sz w:val="28"/>
                <w:szCs w:val="28"/>
              </w:rPr>
            </w:pPr>
          </w:p>
          <w:p w:rsidR="00AB2315" w:rsidRDefault="00AB2315" w:rsidP="00AB2315">
            <w:pPr>
              <w:pBdr>
                <w:top w:val="nil"/>
                <w:left w:val="nil"/>
                <w:bottom w:val="nil"/>
                <w:right w:val="nil"/>
                <w:between w:val="nil"/>
              </w:pBdr>
              <w:rPr>
                <w:sz w:val="28"/>
                <w:szCs w:val="28"/>
              </w:rPr>
            </w:pPr>
          </w:p>
          <w:p w:rsidR="001E50D2" w:rsidRDefault="00AB2315" w:rsidP="00AB2315">
            <w:pPr>
              <w:pBdr>
                <w:top w:val="nil"/>
                <w:left w:val="nil"/>
                <w:bottom w:val="nil"/>
                <w:right w:val="nil"/>
                <w:between w:val="nil"/>
              </w:pBdr>
              <w:rPr>
                <w:color w:val="000000"/>
                <w:sz w:val="28"/>
                <w:szCs w:val="28"/>
              </w:rPr>
            </w:pPr>
            <w:r>
              <w:rPr>
                <w:sz w:val="28"/>
                <w:szCs w:val="28"/>
              </w:rPr>
              <w:t xml:space="preserve">                        </w:t>
            </w:r>
            <w:r>
              <w:rPr>
                <w:color w:val="000000"/>
                <w:sz w:val="28"/>
                <w:szCs w:val="28"/>
              </w:rPr>
              <w:t>Тетяна ФЕСЮК</w:t>
            </w:r>
          </w:p>
        </w:tc>
      </w:tr>
    </w:tbl>
    <w:p w:rsidR="001E50D2" w:rsidRDefault="001E50D2">
      <w:pPr>
        <w:pBdr>
          <w:top w:val="nil"/>
          <w:left w:val="nil"/>
          <w:bottom w:val="nil"/>
          <w:right w:val="nil"/>
          <w:between w:val="nil"/>
        </w:pBdr>
        <w:jc w:val="both"/>
        <w:rPr>
          <w:color w:val="000000"/>
          <w:sz w:val="28"/>
          <w:szCs w:val="28"/>
        </w:rPr>
      </w:pPr>
    </w:p>
    <w:tbl>
      <w:tblPr>
        <w:tblStyle w:val="af8"/>
        <w:tblW w:w="9745" w:type="dxa"/>
        <w:tblInd w:w="-108" w:type="dxa"/>
        <w:tblLayout w:type="fixed"/>
        <w:tblLook w:val="0000" w:firstRow="0" w:lastRow="0" w:firstColumn="0" w:lastColumn="0" w:noHBand="0" w:noVBand="0"/>
      </w:tblPr>
      <w:tblGrid>
        <w:gridCol w:w="4962"/>
        <w:gridCol w:w="4783"/>
      </w:tblGrid>
      <w:tr w:rsidR="00AB2315">
        <w:tc>
          <w:tcPr>
            <w:tcW w:w="4962" w:type="dxa"/>
          </w:tcPr>
          <w:p w:rsidR="00AB2315" w:rsidRDefault="00AB2315">
            <w:pPr>
              <w:pBdr>
                <w:top w:val="nil"/>
                <w:left w:val="nil"/>
                <w:bottom w:val="nil"/>
                <w:right w:val="nil"/>
                <w:between w:val="nil"/>
              </w:pBdr>
              <w:ind w:left="-108"/>
              <w:jc w:val="both"/>
              <w:rPr>
                <w:color w:val="000000"/>
                <w:sz w:val="28"/>
                <w:szCs w:val="28"/>
              </w:rPr>
            </w:pPr>
          </w:p>
        </w:tc>
        <w:tc>
          <w:tcPr>
            <w:tcW w:w="4783" w:type="dxa"/>
          </w:tcPr>
          <w:p w:rsidR="00AB2315" w:rsidRDefault="00AB2315">
            <w:pPr>
              <w:pBdr>
                <w:top w:val="nil"/>
                <w:left w:val="nil"/>
                <w:bottom w:val="nil"/>
                <w:right w:val="nil"/>
                <w:between w:val="nil"/>
              </w:pBdr>
              <w:rPr>
                <w:color w:val="000000"/>
                <w:sz w:val="28"/>
                <w:szCs w:val="28"/>
              </w:rPr>
            </w:pPr>
          </w:p>
        </w:tc>
      </w:tr>
      <w:tr w:rsidR="001E50D2">
        <w:tc>
          <w:tcPr>
            <w:tcW w:w="4962" w:type="dxa"/>
          </w:tcPr>
          <w:p w:rsidR="001E50D2" w:rsidRDefault="007D38F1">
            <w:pPr>
              <w:pBdr>
                <w:top w:val="nil"/>
                <w:left w:val="nil"/>
                <w:bottom w:val="nil"/>
                <w:right w:val="nil"/>
                <w:between w:val="nil"/>
              </w:pBdr>
              <w:ind w:left="-108"/>
              <w:jc w:val="both"/>
              <w:rPr>
                <w:color w:val="000000"/>
                <w:sz w:val="28"/>
                <w:szCs w:val="28"/>
              </w:rPr>
            </w:pPr>
            <w:r>
              <w:rPr>
                <w:color w:val="000000"/>
                <w:sz w:val="28"/>
                <w:szCs w:val="28"/>
              </w:rPr>
              <w:t xml:space="preserve">начальник управління з гуманітарних питань міської ради          </w:t>
            </w:r>
          </w:p>
          <w:p w:rsidR="001E50D2" w:rsidRDefault="007D38F1">
            <w:pPr>
              <w:pBdr>
                <w:top w:val="nil"/>
                <w:left w:val="nil"/>
                <w:bottom w:val="nil"/>
                <w:right w:val="nil"/>
                <w:between w:val="nil"/>
              </w:pBdr>
              <w:ind w:left="-108"/>
              <w:jc w:val="both"/>
              <w:rPr>
                <w:color w:val="000000"/>
                <w:sz w:val="28"/>
                <w:szCs w:val="28"/>
              </w:rPr>
            </w:pPr>
            <w:r>
              <w:rPr>
                <w:color w:val="000000"/>
                <w:sz w:val="28"/>
                <w:szCs w:val="28"/>
              </w:rPr>
              <w:t xml:space="preserve">         </w:t>
            </w:r>
          </w:p>
        </w:tc>
        <w:tc>
          <w:tcPr>
            <w:tcW w:w="4783" w:type="dxa"/>
          </w:tcPr>
          <w:p w:rsidR="001E50D2" w:rsidRDefault="001E50D2">
            <w:pPr>
              <w:pBdr>
                <w:top w:val="nil"/>
                <w:left w:val="nil"/>
                <w:bottom w:val="nil"/>
                <w:right w:val="nil"/>
                <w:between w:val="nil"/>
              </w:pBdr>
              <w:rPr>
                <w:color w:val="000000"/>
                <w:sz w:val="28"/>
                <w:szCs w:val="28"/>
              </w:rPr>
            </w:pPr>
          </w:p>
          <w:p w:rsidR="001E50D2" w:rsidRDefault="007D38F1">
            <w:pPr>
              <w:pBdr>
                <w:top w:val="nil"/>
                <w:left w:val="nil"/>
                <w:bottom w:val="nil"/>
                <w:right w:val="nil"/>
                <w:between w:val="nil"/>
              </w:pBdr>
              <w:rPr>
                <w:color w:val="000000"/>
                <w:sz w:val="28"/>
                <w:szCs w:val="28"/>
              </w:rPr>
            </w:pPr>
            <w:r>
              <w:rPr>
                <w:color w:val="000000"/>
                <w:sz w:val="28"/>
                <w:szCs w:val="28"/>
              </w:rPr>
              <w:t xml:space="preserve">                        Ігор АНТОНЮК</w:t>
            </w:r>
          </w:p>
        </w:tc>
      </w:tr>
    </w:tbl>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spacing w:after="200" w:line="276" w:lineRule="auto"/>
        <w:jc w:val="both"/>
        <w:rPr>
          <w:rFonts w:ascii="Calibri" w:eastAsia="Calibri" w:hAnsi="Calibri" w:cs="Calibri"/>
          <w:color w:val="000000"/>
          <w:sz w:val="28"/>
          <w:szCs w:val="28"/>
        </w:rPr>
      </w:pPr>
    </w:p>
    <w:p w:rsidR="001E50D2" w:rsidRDefault="001E50D2">
      <w:pPr>
        <w:pBdr>
          <w:top w:val="nil"/>
          <w:left w:val="nil"/>
          <w:bottom w:val="nil"/>
          <w:right w:val="nil"/>
          <w:between w:val="nil"/>
        </w:pBdr>
        <w:tabs>
          <w:tab w:val="left" w:pos="1626"/>
        </w:tabs>
        <w:rPr>
          <w:color w:val="000000"/>
          <w:sz w:val="28"/>
          <w:szCs w:val="28"/>
        </w:rPr>
      </w:pPr>
    </w:p>
    <w:p w:rsidR="001E50D2" w:rsidRDefault="001E50D2">
      <w:pPr>
        <w:pBdr>
          <w:top w:val="nil"/>
          <w:left w:val="nil"/>
          <w:bottom w:val="nil"/>
          <w:right w:val="nil"/>
          <w:between w:val="nil"/>
        </w:pBdr>
        <w:tabs>
          <w:tab w:val="left" w:pos="1626"/>
        </w:tabs>
        <w:rPr>
          <w:color w:val="000000"/>
          <w:sz w:val="28"/>
          <w:szCs w:val="28"/>
        </w:rPr>
      </w:pPr>
    </w:p>
    <w:p w:rsidR="001E50D2" w:rsidRDefault="001E50D2">
      <w:pPr>
        <w:pBdr>
          <w:top w:val="nil"/>
          <w:left w:val="nil"/>
          <w:bottom w:val="nil"/>
          <w:right w:val="nil"/>
          <w:between w:val="nil"/>
        </w:pBdr>
        <w:tabs>
          <w:tab w:val="left" w:pos="1626"/>
        </w:tabs>
        <w:rPr>
          <w:color w:val="000000"/>
          <w:sz w:val="28"/>
          <w:szCs w:val="28"/>
        </w:rPr>
      </w:pPr>
    </w:p>
    <w:p w:rsidR="001E50D2" w:rsidRDefault="001E50D2">
      <w:pPr>
        <w:pBdr>
          <w:top w:val="nil"/>
          <w:left w:val="nil"/>
          <w:bottom w:val="nil"/>
          <w:right w:val="nil"/>
          <w:between w:val="nil"/>
        </w:pBdr>
        <w:tabs>
          <w:tab w:val="left" w:pos="1626"/>
        </w:tabs>
        <w:rPr>
          <w:color w:val="000000"/>
          <w:sz w:val="28"/>
          <w:szCs w:val="28"/>
        </w:rPr>
      </w:pPr>
    </w:p>
    <w:p w:rsidR="001E50D2" w:rsidRDefault="007D38F1">
      <w:pPr>
        <w:pBdr>
          <w:top w:val="nil"/>
          <w:left w:val="nil"/>
          <w:bottom w:val="nil"/>
          <w:right w:val="nil"/>
          <w:between w:val="nil"/>
        </w:pBdr>
        <w:tabs>
          <w:tab w:val="left" w:pos="1626"/>
        </w:tabs>
        <w:jc w:val="right"/>
        <w:rPr>
          <w:color w:val="000000"/>
          <w:sz w:val="28"/>
          <w:szCs w:val="28"/>
        </w:rPr>
      </w:pPr>
      <w:r>
        <w:rPr>
          <w:color w:val="000000"/>
          <w:sz w:val="28"/>
          <w:szCs w:val="28"/>
        </w:rPr>
        <w:t xml:space="preserve">                                </w:t>
      </w:r>
    </w:p>
    <w:p w:rsidR="001E50D2" w:rsidRDefault="007D38F1" w:rsidP="0033658E">
      <w:pPr>
        <w:pBdr>
          <w:top w:val="nil"/>
          <w:left w:val="nil"/>
          <w:bottom w:val="nil"/>
          <w:right w:val="nil"/>
          <w:between w:val="nil"/>
        </w:pBdr>
        <w:tabs>
          <w:tab w:val="left" w:pos="1626"/>
        </w:tabs>
        <w:jc w:val="center"/>
        <w:rPr>
          <w:color w:val="000000"/>
          <w:sz w:val="28"/>
          <w:szCs w:val="28"/>
        </w:rPr>
      </w:pPr>
      <w:r>
        <w:rPr>
          <w:color w:val="000000"/>
          <w:sz w:val="28"/>
          <w:szCs w:val="28"/>
        </w:rPr>
        <w:t xml:space="preserve">                                           </w:t>
      </w:r>
      <w:r w:rsidR="0033658E">
        <w:rPr>
          <w:color w:val="000000"/>
          <w:sz w:val="28"/>
          <w:szCs w:val="28"/>
        </w:rPr>
        <w:t xml:space="preserve">                              </w:t>
      </w:r>
    </w:p>
    <w:p w:rsidR="001E50D2" w:rsidRDefault="001E50D2">
      <w:pPr>
        <w:pBdr>
          <w:top w:val="nil"/>
          <w:left w:val="nil"/>
          <w:bottom w:val="nil"/>
          <w:right w:val="nil"/>
          <w:between w:val="nil"/>
        </w:pBdr>
        <w:tabs>
          <w:tab w:val="left" w:pos="5595"/>
        </w:tabs>
        <w:rPr>
          <w:color w:val="000000"/>
          <w:sz w:val="28"/>
          <w:szCs w:val="28"/>
        </w:rPr>
      </w:pPr>
    </w:p>
    <w:p w:rsidR="001E50D2" w:rsidRDefault="001E50D2">
      <w:pPr>
        <w:pBdr>
          <w:top w:val="nil"/>
          <w:left w:val="nil"/>
          <w:bottom w:val="nil"/>
          <w:right w:val="nil"/>
          <w:between w:val="nil"/>
        </w:pBdr>
        <w:ind w:firstLine="284"/>
        <w:jc w:val="both"/>
        <w:rPr>
          <w:color w:val="000000"/>
          <w:sz w:val="28"/>
          <w:szCs w:val="28"/>
        </w:rPr>
      </w:pPr>
    </w:p>
    <w:p w:rsidR="009C22C5" w:rsidRDefault="009C22C5">
      <w:pPr>
        <w:pBdr>
          <w:top w:val="nil"/>
          <w:left w:val="nil"/>
          <w:bottom w:val="nil"/>
          <w:right w:val="nil"/>
          <w:between w:val="nil"/>
        </w:pBdr>
        <w:ind w:firstLine="284"/>
        <w:jc w:val="both"/>
        <w:rPr>
          <w:color w:val="000000"/>
          <w:sz w:val="28"/>
          <w:szCs w:val="28"/>
        </w:rPr>
      </w:pPr>
    </w:p>
    <w:p w:rsidR="009C22C5" w:rsidRDefault="009C22C5">
      <w:pPr>
        <w:pBdr>
          <w:top w:val="nil"/>
          <w:left w:val="nil"/>
          <w:bottom w:val="nil"/>
          <w:right w:val="nil"/>
          <w:between w:val="nil"/>
        </w:pBdr>
        <w:ind w:firstLine="284"/>
        <w:jc w:val="both"/>
        <w:rPr>
          <w:color w:val="000000"/>
          <w:sz w:val="28"/>
          <w:szCs w:val="28"/>
        </w:rPr>
      </w:pPr>
    </w:p>
    <w:p w:rsidR="009C22C5" w:rsidRDefault="009C22C5">
      <w:pPr>
        <w:pBdr>
          <w:top w:val="nil"/>
          <w:left w:val="nil"/>
          <w:bottom w:val="nil"/>
          <w:right w:val="nil"/>
          <w:between w:val="nil"/>
        </w:pBdr>
        <w:ind w:firstLine="284"/>
        <w:jc w:val="both"/>
        <w:rPr>
          <w:color w:val="000000"/>
          <w:sz w:val="28"/>
          <w:szCs w:val="28"/>
        </w:rPr>
      </w:pPr>
    </w:p>
    <w:p w:rsidR="009C22C5" w:rsidRDefault="009C22C5">
      <w:pPr>
        <w:pBdr>
          <w:top w:val="nil"/>
          <w:left w:val="nil"/>
          <w:bottom w:val="nil"/>
          <w:right w:val="nil"/>
          <w:between w:val="nil"/>
        </w:pBdr>
        <w:ind w:firstLine="284"/>
        <w:jc w:val="both"/>
        <w:rPr>
          <w:color w:val="000000"/>
          <w:sz w:val="28"/>
          <w:szCs w:val="28"/>
        </w:rPr>
      </w:pPr>
    </w:p>
    <w:p w:rsidR="0033658E" w:rsidRDefault="0033658E" w:rsidP="009C22C5">
      <w:pPr>
        <w:pBdr>
          <w:top w:val="nil"/>
          <w:left w:val="nil"/>
          <w:bottom w:val="nil"/>
          <w:right w:val="nil"/>
          <w:between w:val="nil"/>
        </w:pBdr>
        <w:ind w:right="424"/>
        <w:jc w:val="both"/>
        <w:rPr>
          <w:color w:val="000000"/>
          <w:sz w:val="28"/>
          <w:szCs w:val="28"/>
        </w:rPr>
      </w:pPr>
    </w:p>
    <w:p w:rsidR="001E50D2" w:rsidRDefault="007D38F1">
      <w:pPr>
        <w:pBdr>
          <w:top w:val="nil"/>
          <w:left w:val="nil"/>
          <w:bottom w:val="nil"/>
          <w:right w:val="nil"/>
          <w:between w:val="nil"/>
        </w:pBdr>
        <w:tabs>
          <w:tab w:val="left" w:pos="1626"/>
        </w:tabs>
        <w:jc w:val="center"/>
        <w:rPr>
          <w:color w:val="000000"/>
          <w:sz w:val="28"/>
          <w:szCs w:val="28"/>
        </w:rPr>
      </w:pPr>
      <w:r>
        <w:rPr>
          <w:color w:val="000000"/>
          <w:sz w:val="28"/>
          <w:szCs w:val="28"/>
        </w:rPr>
        <w:t xml:space="preserve">                       Додаток </w:t>
      </w:r>
    </w:p>
    <w:p w:rsidR="001E50D2" w:rsidRDefault="007D38F1">
      <w:pPr>
        <w:pBdr>
          <w:top w:val="nil"/>
          <w:left w:val="nil"/>
          <w:bottom w:val="nil"/>
          <w:right w:val="nil"/>
          <w:between w:val="nil"/>
        </w:pBdr>
        <w:tabs>
          <w:tab w:val="left" w:pos="1626"/>
        </w:tabs>
        <w:jc w:val="right"/>
        <w:rPr>
          <w:color w:val="000000"/>
          <w:sz w:val="28"/>
          <w:szCs w:val="28"/>
        </w:rPr>
      </w:pPr>
      <w:r>
        <w:rPr>
          <w:color w:val="000000"/>
          <w:sz w:val="28"/>
          <w:szCs w:val="28"/>
        </w:rPr>
        <w:t xml:space="preserve">                                                                 до рішення Здолбунівської міської ради </w:t>
      </w:r>
    </w:p>
    <w:p w:rsidR="001E50D2" w:rsidRDefault="007D38F1">
      <w:pPr>
        <w:pBdr>
          <w:top w:val="nil"/>
          <w:left w:val="nil"/>
          <w:bottom w:val="nil"/>
          <w:right w:val="nil"/>
          <w:between w:val="nil"/>
        </w:pBdr>
        <w:tabs>
          <w:tab w:val="left" w:pos="1626"/>
        </w:tabs>
        <w:jc w:val="center"/>
        <w:rPr>
          <w:color w:val="000000"/>
          <w:sz w:val="28"/>
          <w:szCs w:val="28"/>
        </w:rPr>
      </w:pPr>
      <w:r>
        <w:rPr>
          <w:color w:val="000000"/>
          <w:sz w:val="28"/>
          <w:szCs w:val="28"/>
        </w:rPr>
        <w:t xml:space="preserve">                                       </w:t>
      </w:r>
      <w:r w:rsidR="0033658E">
        <w:rPr>
          <w:color w:val="000000"/>
          <w:sz w:val="28"/>
          <w:szCs w:val="28"/>
        </w:rPr>
        <w:t>05.08.2024 № 2310</w:t>
      </w:r>
    </w:p>
    <w:p w:rsidR="001E50D2" w:rsidRDefault="007D38F1">
      <w:pPr>
        <w:pBdr>
          <w:top w:val="nil"/>
          <w:left w:val="nil"/>
          <w:bottom w:val="nil"/>
          <w:right w:val="nil"/>
          <w:between w:val="nil"/>
        </w:pBdr>
        <w:ind w:left="4962" w:firstLine="425"/>
        <w:jc w:val="both"/>
        <w:rPr>
          <w:rFonts w:ascii="Calibri" w:eastAsia="Calibri" w:hAnsi="Calibri" w:cs="Calibri"/>
          <w:color w:val="000000"/>
          <w:sz w:val="28"/>
          <w:szCs w:val="28"/>
        </w:rPr>
      </w:pPr>
      <w:r>
        <w:rPr>
          <w:rFonts w:ascii="Calibri" w:eastAsia="Calibri" w:hAnsi="Calibri" w:cs="Calibri"/>
          <w:color w:val="000000"/>
          <w:sz w:val="28"/>
          <w:szCs w:val="28"/>
        </w:rPr>
        <w:t xml:space="preserve"> </w:t>
      </w:r>
    </w:p>
    <w:p w:rsidR="001E50D2" w:rsidRDefault="007D38F1">
      <w:pPr>
        <w:pBdr>
          <w:top w:val="nil"/>
          <w:left w:val="nil"/>
          <w:bottom w:val="nil"/>
          <w:right w:val="nil"/>
          <w:between w:val="nil"/>
        </w:pBdr>
        <w:spacing w:line="259" w:lineRule="auto"/>
        <w:ind w:right="-143"/>
        <w:jc w:val="center"/>
        <w:rPr>
          <w:color w:val="000000"/>
          <w:sz w:val="32"/>
          <w:szCs w:val="32"/>
        </w:rPr>
      </w:pPr>
      <w:r>
        <w:rPr>
          <w:b/>
          <w:color w:val="000000"/>
          <w:sz w:val="32"/>
          <w:szCs w:val="32"/>
        </w:rPr>
        <w:t xml:space="preserve">ПОЛОЖЕННЯ ПРО ШКІЛЬНИЙ ГРОМАДСЬКИЙ БЮДЖЕТ </w:t>
      </w:r>
    </w:p>
    <w:p w:rsidR="001E50D2" w:rsidRDefault="007D38F1">
      <w:pPr>
        <w:pBdr>
          <w:top w:val="nil"/>
          <w:left w:val="nil"/>
          <w:bottom w:val="nil"/>
          <w:right w:val="nil"/>
          <w:between w:val="nil"/>
        </w:pBdr>
        <w:rPr>
          <w:color w:val="000000"/>
          <w:sz w:val="32"/>
          <w:szCs w:val="32"/>
        </w:rPr>
      </w:pPr>
      <w:r>
        <w:rPr>
          <w:b/>
          <w:color w:val="000000"/>
          <w:sz w:val="32"/>
          <w:szCs w:val="32"/>
        </w:rPr>
        <w:t xml:space="preserve">                            Здолбунівської міської територіальної громади</w:t>
      </w:r>
    </w:p>
    <w:p w:rsidR="001E50D2" w:rsidRDefault="001E50D2">
      <w:pPr>
        <w:pBdr>
          <w:top w:val="nil"/>
          <w:left w:val="nil"/>
          <w:bottom w:val="nil"/>
          <w:right w:val="nil"/>
          <w:between w:val="nil"/>
        </w:pBdr>
        <w:rPr>
          <w:color w:val="000000"/>
          <w:sz w:val="28"/>
          <w:szCs w:val="28"/>
        </w:rPr>
      </w:pPr>
    </w:p>
    <w:p w:rsidR="001E50D2" w:rsidRDefault="007D38F1">
      <w:pPr>
        <w:pBdr>
          <w:top w:val="nil"/>
          <w:left w:val="nil"/>
          <w:bottom w:val="nil"/>
          <w:right w:val="nil"/>
          <w:between w:val="nil"/>
        </w:pBdr>
        <w:spacing w:after="120" w:line="259" w:lineRule="auto"/>
        <w:ind w:right="-143"/>
        <w:jc w:val="center"/>
        <w:rPr>
          <w:color w:val="000000"/>
          <w:sz w:val="28"/>
          <w:szCs w:val="28"/>
        </w:rPr>
      </w:pPr>
      <w:r>
        <w:rPr>
          <w:b/>
          <w:color w:val="000000"/>
          <w:sz w:val="28"/>
          <w:szCs w:val="28"/>
        </w:rPr>
        <w:t>Преамбула положення</w:t>
      </w:r>
    </w:p>
    <w:p w:rsidR="001E50D2" w:rsidRDefault="007D38F1">
      <w:pPr>
        <w:pBdr>
          <w:top w:val="nil"/>
          <w:left w:val="nil"/>
          <w:bottom w:val="nil"/>
          <w:right w:val="nil"/>
          <w:between w:val="nil"/>
        </w:pBdr>
        <w:tabs>
          <w:tab w:val="left" w:pos="6946"/>
        </w:tabs>
        <w:ind w:firstLine="709"/>
        <w:jc w:val="both"/>
        <w:rPr>
          <w:color w:val="000000"/>
          <w:sz w:val="28"/>
          <w:szCs w:val="28"/>
        </w:rPr>
      </w:pPr>
      <w:r>
        <w:rPr>
          <w:color w:val="000000"/>
          <w:sz w:val="28"/>
          <w:szCs w:val="28"/>
        </w:rPr>
        <w:t>Шкільний громадський бюджет – це:</w:t>
      </w:r>
    </w:p>
    <w:p w:rsidR="001E50D2" w:rsidRDefault="007D38F1">
      <w:pPr>
        <w:pBdr>
          <w:top w:val="nil"/>
          <w:left w:val="nil"/>
          <w:bottom w:val="nil"/>
          <w:right w:val="nil"/>
          <w:between w:val="nil"/>
        </w:pBdr>
        <w:tabs>
          <w:tab w:val="left" w:pos="6946"/>
        </w:tabs>
        <w:ind w:firstLine="709"/>
        <w:jc w:val="both"/>
        <w:rPr>
          <w:color w:val="000000"/>
          <w:sz w:val="28"/>
          <w:szCs w:val="28"/>
        </w:rPr>
      </w:pPr>
      <w:r>
        <w:rPr>
          <w:color w:val="000000"/>
          <w:sz w:val="28"/>
          <w:szCs w:val="28"/>
        </w:rPr>
        <w:t xml:space="preserve">- інструмент для громадської участі учнів та учениць, що дає можливість поліпшити їхній освітній процес та позашкільний час. Це процес від подачі ідеї до підготовки </w:t>
      </w:r>
      <w:proofErr w:type="spellStart"/>
      <w:r>
        <w:rPr>
          <w:color w:val="000000"/>
          <w:sz w:val="28"/>
          <w:szCs w:val="28"/>
        </w:rPr>
        <w:t>проєкту</w:t>
      </w:r>
      <w:proofErr w:type="spellEnd"/>
      <w:r>
        <w:rPr>
          <w:color w:val="000000"/>
          <w:sz w:val="28"/>
          <w:szCs w:val="28"/>
        </w:rPr>
        <w:t xml:space="preserve"> на шкільний конкурс та обрання учнями </w:t>
      </w:r>
      <w:proofErr w:type="spellStart"/>
      <w:r>
        <w:rPr>
          <w:color w:val="000000"/>
          <w:sz w:val="28"/>
          <w:szCs w:val="28"/>
        </w:rPr>
        <w:t>проєктів</w:t>
      </w:r>
      <w:proofErr w:type="spellEnd"/>
      <w:r>
        <w:rPr>
          <w:color w:val="000000"/>
          <w:sz w:val="28"/>
          <w:szCs w:val="28"/>
        </w:rPr>
        <w:t>-переможців, які в подальшому будуть реалізовані в межах закладу загальної середньої освіти.</w:t>
      </w:r>
    </w:p>
    <w:p w:rsidR="001E50D2" w:rsidRDefault="007D38F1">
      <w:pPr>
        <w:pBdr>
          <w:top w:val="nil"/>
          <w:left w:val="nil"/>
          <w:bottom w:val="nil"/>
          <w:right w:val="nil"/>
          <w:between w:val="nil"/>
        </w:pBdr>
        <w:tabs>
          <w:tab w:val="left" w:pos="6946"/>
        </w:tabs>
        <w:ind w:firstLine="709"/>
        <w:jc w:val="both"/>
        <w:rPr>
          <w:color w:val="000000"/>
          <w:sz w:val="28"/>
          <w:szCs w:val="28"/>
        </w:rPr>
      </w:pPr>
      <w:r>
        <w:rPr>
          <w:color w:val="000000"/>
          <w:sz w:val="28"/>
          <w:szCs w:val="28"/>
        </w:rPr>
        <w:t xml:space="preserve">- інструмент налагодження взаємодії, включення дітей і молоді у процес планування бюджету територіальної громади та реалізації </w:t>
      </w:r>
      <w:proofErr w:type="spellStart"/>
      <w:r>
        <w:rPr>
          <w:color w:val="000000"/>
          <w:sz w:val="28"/>
          <w:szCs w:val="28"/>
        </w:rPr>
        <w:t>проєктів</w:t>
      </w:r>
      <w:proofErr w:type="spellEnd"/>
      <w:r>
        <w:rPr>
          <w:color w:val="000000"/>
          <w:sz w:val="28"/>
          <w:szCs w:val="28"/>
        </w:rPr>
        <w:t xml:space="preserve"> для розвитку громади.</w:t>
      </w:r>
    </w:p>
    <w:p w:rsidR="001E50D2" w:rsidRDefault="007D38F1">
      <w:pPr>
        <w:pBdr>
          <w:top w:val="nil"/>
          <w:left w:val="nil"/>
          <w:bottom w:val="nil"/>
          <w:right w:val="nil"/>
          <w:between w:val="nil"/>
        </w:pBdr>
        <w:tabs>
          <w:tab w:val="left" w:pos="6946"/>
        </w:tabs>
        <w:ind w:firstLine="709"/>
        <w:jc w:val="both"/>
        <w:rPr>
          <w:color w:val="000000"/>
          <w:sz w:val="28"/>
          <w:szCs w:val="28"/>
        </w:rPr>
      </w:pPr>
      <w:r>
        <w:rPr>
          <w:color w:val="000000"/>
          <w:sz w:val="28"/>
          <w:szCs w:val="28"/>
        </w:rPr>
        <w:t>Результатом такого механізму є формування свідомих та відповідальних молодих громадян та громадянок, які активно залучені та впливають на розвиток і життєдіяльність своєї громади, голос яких є почутим, а думка – врахована.</w:t>
      </w:r>
    </w:p>
    <w:p w:rsidR="001E50D2" w:rsidRDefault="007D38F1">
      <w:pPr>
        <w:pBdr>
          <w:top w:val="nil"/>
          <w:left w:val="nil"/>
          <w:bottom w:val="nil"/>
          <w:right w:val="nil"/>
          <w:between w:val="nil"/>
        </w:pBdr>
        <w:tabs>
          <w:tab w:val="left" w:pos="6946"/>
        </w:tabs>
        <w:ind w:firstLine="709"/>
        <w:jc w:val="both"/>
        <w:rPr>
          <w:color w:val="000000"/>
          <w:sz w:val="28"/>
          <w:szCs w:val="28"/>
        </w:rPr>
      </w:pPr>
      <w:r>
        <w:rPr>
          <w:color w:val="000000"/>
          <w:sz w:val="28"/>
          <w:szCs w:val="28"/>
        </w:rPr>
        <w:t xml:space="preserve">Шкільний громадський бюджет має на меті навчити учнів та учениць створювати і розробляти ідеї, готувати </w:t>
      </w:r>
      <w:proofErr w:type="spellStart"/>
      <w:r>
        <w:rPr>
          <w:color w:val="000000"/>
          <w:sz w:val="28"/>
          <w:szCs w:val="28"/>
        </w:rPr>
        <w:t>проєкти</w:t>
      </w:r>
      <w:proofErr w:type="spellEnd"/>
      <w:r>
        <w:rPr>
          <w:color w:val="000000"/>
          <w:sz w:val="28"/>
          <w:szCs w:val="28"/>
        </w:rPr>
        <w:t xml:space="preserve">, </w:t>
      </w:r>
      <w:proofErr w:type="spellStart"/>
      <w:r>
        <w:rPr>
          <w:color w:val="000000"/>
          <w:sz w:val="28"/>
          <w:szCs w:val="28"/>
        </w:rPr>
        <w:t>комунікувати</w:t>
      </w:r>
      <w:proofErr w:type="spellEnd"/>
      <w:r>
        <w:rPr>
          <w:color w:val="000000"/>
          <w:sz w:val="28"/>
          <w:szCs w:val="28"/>
        </w:rPr>
        <w:t xml:space="preserve"> і працювати в команді, розвинути відчуття причетності та важливості власного голосу. Під час створення та реалізації </w:t>
      </w:r>
      <w:proofErr w:type="spellStart"/>
      <w:r>
        <w:rPr>
          <w:color w:val="000000"/>
          <w:sz w:val="28"/>
          <w:szCs w:val="28"/>
        </w:rPr>
        <w:t>проєкту</w:t>
      </w:r>
      <w:proofErr w:type="spellEnd"/>
      <w:r>
        <w:rPr>
          <w:color w:val="000000"/>
          <w:sz w:val="28"/>
          <w:szCs w:val="28"/>
        </w:rPr>
        <w:t xml:space="preserve"> формуються активні, свідомі та розумні молоді люди з критичним мисленням, які в майбутньому братимуть участь у прийнятті рішень у громаді та суспільстві. </w:t>
      </w:r>
    </w:p>
    <w:p w:rsidR="001E50D2" w:rsidRDefault="001E50D2">
      <w:pPr>
        <w:pBdr>
          <w:top w:val="nil"/>
          <w:left w:val="nil"/>
          <w:bottom w:val="nil"/>
          <w:right w:val="nil"/>
          <w:between w:val="nil"/>
        </w:pBdr>
        <w:spacing w:after="120" w:line="259" w:lineRule="auto"/>
        <w:ind w:right="-143" w:firstLine="709"/>
        <w:jc w:val="both"/>
        <w:rPr>
          <w:color w:val="000000"/>
          <w:sz w:val="28"/>
          <w:szCs w:val="28"/>
        </w:rPr>
      </w:pP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b/>
          <w:color w:val="000000"/>
          <w:sz w:val="28"/>
          <w:szCs w:val="28"/>
        </w:rPr>
        <w:t>Розділ 1. Визначення термінів та загальні положення</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1.1. Шкільний громадський бюджет Здолбунівської міської територіальної громади (далі – ШГБ) – це конкурс через який органи місцевого самоврядування взаємодіють з дітьми та молоддю, що спрямований на залучення учнів системи закладів загальної середньої освіти до участі в бюджетному процесі шляхом подання </w:t>
      </w:r>
      <w:proofErr w:type="spellStart"/>
      <w:r>
        <w:rPr>
          <w:color w:val="000000"/>
          <w:sz w:val="28"/>
          <w:szCs w:val="28"/>
        </w:rPr>
        <w:t>проєктів</w:t>
      </w:r>
      <w:proofErr w:type="spellEnd"/>
      <w:r>
        <w:rPr>
          <w:color w:val="000000"/>
          <w:sz w:val="28"/>
          <w:szCs w:val="28"/>
        </w:rPr>
        <w:t xml:space="preserve">, відкритого голосування за них та реалізації </w:t>
      </w:r>
      <w:proofErr w:type="spellStart"/>
      <w:r>
        <w:rPr>
          <w:color w:val="000000"/>
          <w:sz w:val="28"/>
          <w:szCs w:val="28"/>
        </w:rPr>
        <w:t>проєктів</w:t>
      </w:r>
      <w:proofErr w:type="spellEnd"/>
      <w:r>
        <w:rPr>
          <w:color w:val="000000"/>
          <w:sz w:val="28"/>
          <w:szCs w:val="28"/>
        </w:rPr>
        <w:t>-переможців, визначених безпосередньо учнями закладу загальної середньої освіти.</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1.2. Автор/ка </w:t>
      </w:r>
      <w:proofErr w:type="spellStart"/>
      <w:r>
        <w:rPr>
          <w:color w:val="000000"/>
          <w:sz w:val="28"/>
          <w:szCs w:val="28"/>
        </w:rPr>
        <w:t>проєкту</w:t>
      </w:r>
      <w:proofErr w:type="spellEnd"/>
      <w:r>
        <w:rPr>
          <w:color w:val="000000"/>
          <w:sz w:val="28"/>
          <w:szCs w:val="28"/>
        </w:rPr>
        <w:t xml:space="preserve"> – це учень/учениця або команда учнів, не менше трьох осіб (далі - Автор) із 7 до 11 класів, з одного закладу загальної середньої освіти, який/яка створила ідею, оформила її у вигляді </w:t>
      </w:r>
      <w:proofErr w:type="spellStart"/>
      <w:r>
        <w:rPr>
          <w:color w:val="000000"/>
          <w:sz w:val="28"/>
          <w:szCs w:val="28"/>
        </w:rPr>
        <w:t>проєкту</w:t>
      </w:r>
      <w:proofErr w:type="spellEnd"/>
      <w:r>
        <w:rPr>
          <w:color w:val="000000"/>
          <w:sz w:val="28"/>
          <w:szCs w:val="28"/>
        </w:rPr>
        <w:t xml:space="preserve"> у спосіб, передбачений цим Положенням та подала на конкурс шкільного громадського бюджету. </w:t>
      </w:r>
    </w:p>
    <w:p w:rsidR="001E50D2" w:rsidRDefault="007D38F1" w:rsidP="009C22C5">
      <w:pPr>
        <w:pBdr>
          <w:top w:val="nil"/>
          <w:left w:val="nil"/>
          <w:bottom w:val="nil"/>
          <w:right w:val="nil"/>
          <w:between w:val="nil"/>
        </w:pBdr>
        <w:ind w:firstLine="709"/>
        <w:jc w:val="both"/>
        <w:rPr>
          <w:color w:val="000000"/>
          <w:sz w:val="24"/>
          <w:szCs w:val="24"/>
        </w:rPr>
      </w:pPr>
      <w:r w:rsidRPr="009C22C5">
        <w:rPr>
          <w:color w:val="000000"/>
          <w:sz w:val="28"/>
          <w:szCs w:val="28"/>
        </w:rPr>
        <w:t>1.3.</w:t>
      </w:r>
      <w:r>
        <w:rPr>
          <w:color w:val="000000"/>
          <w:sz w:val="24"/>
          <w:szCs w:val="24"/>
        </w:rPr>
        <w:t xml:space="preserve"> </w:t>
      </w:r>
      <w:r>
        <w:rPr>
          <w:color w:val="000000"/>
          <w:sz w:val="28"/>
          <w:szCs w:val="28"/>
        </w:rPr>
        <w:t xml:space="preserve">Проєкт – програма, план дій, комплекс робіт, перелік </w:t>
      </w:r>
      <w:proofErr w:type="spellStart"/>
      <w:r>
        <w:rPr>
          <w:color w:val="000000"/>
          <w:sz w:val="28"/>
          <w:szCs w:val="28"/>
        </w:rPr>
        <w:t>закупівель</w:t>
      </w:r>
      <w:proofErr w:type="spellEnd"/>
      <w:r>
        <w:rPr>
          <w:color w:val="000000"/>
          <w:sz w:val="28"/>
          <w:szCs w:val="28"/>
        </w:rPr>
        <w:t xml:space="preserve">, що викладені у формі опису з обґрунтуванням, фотографіями, за можливості, з розрахунками, кресленнями (картами, схемами), що розкривають сутність ідеї Автора та можливість його реалізації в межах закладу загальної середньої освіти, за рахунок коштів бюджету територіальної громади, передбачених на фінансування ШГБ </w:t>
      </w:r>
      <w:r>
        <w:rPr>
          <w:color w:val="000000"/>
          <w:sz w:val="28"/>
          <w:szCs w:val="28"/>
          <w:shd w:val="clear" w:color="auto" w:fill="E2EFD9"/>
        </w:rPr>
        <w:t xml:space="preserve">та/ </w:t>
      </w:r>
      <w:r>
        <w:rPr>
          <w:color w:val="000000"/>
          <w:sz w:val="28"/>
          <w:szCs w:val="28"/>
        </w:rPr>
        <w:t>або інших джерел фінансування не заборонених законодавством.</w:t>
      </w:r>
      <w:r>
        <w:rPr>
          <w:color w:val="000000"/>
          <w:sz w:val="24"/>
          <w:szCs w:val="24"/>
        </w:rPr>
        <w:t xml:space="preserve"> </w:t>
      </w:r>
    </w:p>
    <w:p w:rsidR="001E50D2" w:rsidRDefault="007D38F1">
      <w:pPr>
        <w:pBdr>
          <w:top w:val="nil"/>
          <w:left w:val="nil"/>
          <w:bottom w:val="nil"/>
          <w:right w:val="nil"/>
          <w:between w:val="nil"/>
        </w:pBdr>
        <w:ind w:right="-142" w:firstLine="709"/>
        <w:jc w:val="both"/>
        <w:rPr>
          <w:color w:val="000000"/>
          <w:sz w:val="28"/>
          <w:szCs w:val="28"/>
        </w:rPr>
      </w:pPr>
      <w:r>
        <w:rPr>
          <w:color w:val="000000"/>
          <w:sz w:val="28"/>
          <w:szCs w:val="28"/>
        </w:rPr>
        <w:lastRenderedPageBreak/>
        <w:t xml:space="preserve">1.4. Форма </w:t>
      </w:r>
      <w:proofErr w:type="spellStart"/>
      <w:r>
        <w:rPr>
          <w:color w:val="000000"/>
          <w:sz w:val="28"/>
          <w:szCs w:val="28"/>
        </w:rPr>
        <w:t>проєкту</w:t>
      </w:r>
      <w:proofErr w:type="spellEnd"/>
      <w:r>
        <w:rPr>
          <w:color w:val="000000"/>
          <w:sz w:val="28"/>
          <w:szCs w:val="28"/>
        </w:rPr>
        <w:t xml:space="preserve"> – єдина для всіх, обов’язкова для заповнення форма, яка містить опис </w:t>
      </w:r>
      <w:proofErr w:type="spellStart"/>
      <w:r>
        <w:rPr>
          <w:color w:val="000000"/>
          <w:sz w:val="28"/>
          <w:szCs w:val="28"/>
        </w:rPr>
        <w:t>проєкту</w:t>
      </w:r>
      <w:proofErr w:type="spellEnd"/>
      <w:r>
        <w:rPr>
          <w:color w:val="000000"/>
          <w:sz w:val="28"/>
          <w:szCs w:val="28"/>
        </w:rPr>
        <w:t xml:space="preserve"> ( Додаток 1 до Положення).</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1.5. Електронна система веб-сайт «Шкільний громадський бюджет» (далі –спеціалізований веб-сайт) – інформаційна система (веб-сайт) автоматизованого керування процесами у рамках конкурсу, що забезпечує автоматизацію процесів подання та представлення для голосування </w:t>
      </w:r>
      <w:proofErr w:type="spellStart"/>
      <w:r>
        <w:rPr>
          <w:color w:val="000000"/>
          <w:sz w:val="28"/>
          <w:szCs w:val="28"/>
        </w:rPr>
        <w:t>проєктів</w:t>
      </w:r>
      <w:proofErr w:type="spellEnd"/>
      <w:r>
        <w:rPr>
          <w:color w:val="000000"/>
          <w:sz w:val="28"/>
          <w:szCs w:val="28"/>
        </w:rPr>
        <w:t xml:space="preserve">, електронного голосування за </w:t>
      </w:r>
      <w:proofErr w:type="spellStart"/>
      <w:r>
        <w:rPr>
          <w:color w:val="000000"/>
          <w:sz w:val="28"/>
          <w:szCs w:val="28"/>
        </w:rPr>
        <w:t>проєкти</w:t>
      </w:r>
      <w:proofErr w:type="spellEnd"/>
      <w:r>
        <w:rPr>
          <w:color w:val="000000"/>
          <w:sz w:val="28"/>
          <w:szCs w:val="28"/>
        </w:rPr>
        <w:t xml:space="preserve">, зв'язку з Авторами </w:t>
      </w:r>
      <w:proofErr w:type="spellStart"/>
      <w:r>
        <w:rPr>
          <w:color w:val="000000"/>
          <w:sz w:val="28"/>
          <w:szCs w:val="28"/>
        </w:rPr>
        <w:t>проєктів</w:t>
      </w:r>
      <w:proofErr w:type="spellEnd"/>
      <w:r>
        <w:rPr>
          <w:color w:val="000000"/>
          <w:sz w:val="28"/>
          <w:szCs w:val="28"/>
        </w:rPr>
        <w:t xml:space="preserve">, оприлюднення інформації щодо відібраних </w:t>
      </w:r>
      <w:proofErr w:type="spellStart"/>
      <w:r>
        <w:rPr>
          <w:color w:val="000000"/>
          <w:sz w:val="28"/>
          <w:szCs w:val="28"/>
        </w:rPr>
        <w:t>проєктів</w:t>
      </w:r>
      <w:proofErr w:type="spellEnd"/>
      <w:r>
        <w:rPr>
          <w:color w:val="000000"/>
          <w:sz w:val="28"/>
          <w:szCs w:val="28"/>
        </w:rPr>
        <w:t xml:space="preserve"> та стану їхньої реалізації і підсумкових звітів про реалізацію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bookmarkStart w:id="1" w:name="_heading=h.30j0zll" w:colFirst="0" w:colLast="0"/>
      <w:bookmarkEnd w:id="1"/>
      <w:r>
        <w:rPr>
          <w:color w:val="000000"/>
          <w:sz w:val="28"/>
          <w:szCs w:val="28"/>
        </w:rPr>
        <w:t xml:space="preserve">1.6. Висновок оцінки </w:t>
      </w:r>
      <w:proofErr w:type="spellStart"/>
      <w:r>
        <w:rPr>
          <w:color w:val="000000"/>
          <w:sz w:val="28"/>
          <w:szCs w:val="28"/>
        </w:rPr>
        <w:t>проєкту</w:t>
      </w:r>
      <w:proofErr w:type="spellEnd"/>
      <w:r>
        <w:rPr>
          <w:color w:val="000000"/>
          <w:sz w:val="28"/>
          <w:szCs w:val="28"/>
        </w:rPr>
        <w:t xml:space="preserve"> – документ установленої форми для проведення оцінки поданих </w:t>
      </w:r>
      <w:proofErr w:type="spellStart"/>
      <w:r>
        <w:rPr>
          <w:color w:val="000000"/>
          <w:sz w:val="28"/>
          <w:szCs w:val="28"/>
        </w:rPr>
        <w:t>проєктів</w:t>
      </w:r>
      <w:proofErr w:type="spellEnd"/>
      <w:r>
        <w:rPr>
          <w:color w:val="000000"/>
          <w:sz w:val="28"/>
          <w:szCs w:val="28"/>
        </w:rPr>
        <w:t>, згідно з вимогами цього Положення (Додаток 2). </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1.7. Оцінка </w:t>
      </w:r>
      <w:proofErr w:type="spellStart"/>
      <w:r>
        <w:rPr>
          <w:color w:val="000000"/>
          <w:sz w:val="28"/>
          <w:szCs w:val="28"/>
        </w:rPr>
        <w:t>проєктів</w:t>
      </w:r>
      <w:proofErr w:type="spellEnd"/>
      <w:r>
        <w:rPr>
          <w:color w:val="000000"/>
          <w:sz w:val="28"/>
          <w:szCs w:val="28"/>
        </w:rPr>
        <w:t xml:space="preserve"> – процес аналізу та надання висновку на предмет реалістичності, можливості реалізації, правильності визначення вартості та строків реалізації </w:t>
      </w:r>
      <w:proofErr w:type="spellStart"/>
      <w:r>
        <w:rPr>
          <w:color w:val="000000"/>
          <w:sz w:val="28"/>
          <w:szCs w:val="28"/>
        </w:rPr>
        <w:t>проєкту</w:t>
      </w:r>
      <w:proofErr w:type="spellEnd"/>
      <w:r>
        <w:rPr>
          <w:color w:val="000000"/>
          <w:sz w:val="28"/>
          <w:szCs w:val="28"/>
        </w:rPr>
        <w:t xml:space="preserve"> в рамках шкільного громадського бюджету, що здійснюється Конкурсною комісією.</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1.8. Конкурсна комісія – робочий орган, який створюється наказом директора закладу загальної середньої освіти на період реалізації шкільного громадського бюджету на відповідний бюджетний рік, члени якого організують та координують виконання основних заходів, завдань для впровадження та функціонування ШГБ, визначених цим Положенням. </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1.9 Учнівська група - це група учнів/учениць різних з 7 до 11</w:t>
      </w:r>
      <w:r>
        <w:rPr>
          <w:color w:val="000000"/>
          <w:sz w:val="24"/>
          <w:szCs w:val="24"/>
        </w:rPr>
        <w:t xml:space="preserve"> </w:t>
      </w:r>
      <w:r>
        <w:rPr>
          <w:color w:val="000000"/>
          <w:sz w:val="28"/>
          <w:szCs w:val="28"/>
        </w:rPr>
        <w:t>класів, яка координується Конкурсною комісією та є допоміжним органом для організації та проведення ШГБ.</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1.10. </w:t>
      </w:r>
      <w:proofErr w:type="spellStart"/>
      <w:r>
        <w:rPr>
          <w:color w:val="000000"/>
          <w:sz w:val="28"/>
          <w:szCs w:val="28"/>
        </w:rPr>
        <w:t>Проєкти</w:t>
      </w:r>
      <w:proofErr w:type="spellEnd"/>
      <w:r>
        <w:rPr>
          <w:color w:val="000000"/>
          <w:sz w:val="28"/>
          <w:szCs w:val="28"/>
        </w:rPr>
        <w:t xml:space="preserve">-переможці – </w:t>
      </w:r>
      <w:proofErr w:type="spellStart"/>
      <w:r>
        <w:rPr>
          <w:color w:val="000000"/>
          <w:sz w:val="28"/>
          <w:szCs w:val="28"/>
        </w:rPr>
        <w:t>проєкти</w:t>
      </w:r>
      <w:proofErr w:type="spellEnd"/>
      <w:r>
        <w:rPr>
          <w:color w:val="000000"/>
          <w:sz w:val="28"/>
          <w:szCs w:val="28"/>
        </w:rPr>
        <w:t>, які за результатами конкурсу набрали найбільшу кількість голосів та включені до програми фінансування за рахунок бюджетних коштів, передбачених на конкурс ШГБ.</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bookmarkStart w:id="2" w:name="_heading=h.1fob9te" w:colFirst="0" w:colLast="0"/>
      <w:bookmarkEnd w:id="2"/>
      <w:r>
        <w:rPr>
          <w:color w:val="000000"/>
          <w:sz w:val="28"/>
          <w:szCs w:val="28"/>
        </w:rPr>
        <w:t>1.11. Параметри впровадження шкільного громадського бюджету – документ, який зазначає часові рамки, показники, календарний план етапів ШГБ та інші необхідні норми для його реалізації.  Параметри впровадження шкільного громадського бюджету затверджуються розпорядженням голови Здолбунівської міської ради.</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1.12. Фінансування шкільного громадського бюджету проводиться за рахунок коштів бюджету Здолбунівської міської територіальної громади та / або інших джерел фінансування не заборонених законодавством.</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  Головним розпорядником бюджетних коштів є управління з гуманітарних питань Здолбунівської міської ради.</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Управління з гуманітарних питань Здолбунівської міської ради на підставі розпорядження голови Здолбунівської міської ради здійснює розподіл коштів безпосередньо закладам загальної середньої освіти  для реалізації відповідних </w:t>
      </w:r>
      <w:proofErr w:type="spellStart"/>
      <w:r>
        <w:rPr>
          <w:color w:val="000000"/>
          <w:sz w:val="28"/>
          <w:szCs w:val="28"/>
        </w:rPr>
        <w:t>проєктів</w:t>
      </w:r>
      <w:proofErr w:type="spellEnd"/>
      <w:r>
        <w:rPr>
          <w:color w:val="000000"/>
          <w:sz w:val="28"/>
          <w:szCs w:val="28"/>
        </w:rPr>
        <w:t xml:space="preserve">-переможців шкільного громадського бюджету на відповідний бюджетний рік. Заклади загальної середньої освіти використовують кошти, передбачені на </w:t>
      </w:r>
      <w:r>
        <w:rPr>
          <w:color w:val="000000"/>
          <w:sz w:val="28"/>
          <w:szCs w:val="28"/>
        </w:rPr>
        <w:lastRenderedPageBreak/>
        <w:t xml:space="preserve">шкільний громадський бюджет, виключно на фінансування реалізації </w:t>
      </w:r>
      <w:proofErr w:type="spellStart"/>
      <w:r>
        <w:rPr>
          <w:color w:val="000000"/>
          <w:sz w:val="28"/>
          <w:szCs w:val="28"/>
        </w:rPr>
        <w:t>проєктів</w:t>
      </w:r>
      <w:proofErr w:type="spellEnd"/>
      <w:r>
        <w:rPr>
          <w:color w:val="000000"/>
          <w:sz w:val="28"/>
          <w:szCs w:val="28"/>
        </w:rPr>
        <w:t xml:space="preserve">-переможців, проведення інформаційно-просвітницької та </w:t>
      </w:r>
      <w:proofErr w:type="spellStart"/>
      <w:r>
        <w:rPr>
          <w:color w:val="000000"/>
          <w:sz w:val="28"/>
          <w:szCs w:val="28"/>
        </w:rPr>
        <w:t>промоційної</w:t>
      </w:r>
      <w:proofErr w:type="spellEnd"/>
      <w:r>
        <w:rPr>
          <w:color w:val="000000"/>
          <w:sz w:val="28"/>
          <w:szCs w:val="28"/>
        </w:rPr>
        <w:t xml:space="preserve"> кампаній.</w:t>
      </w:r>
    </w:p>
    <w:p w:rsidR="001E50D2" w:rsidRPr="00AB2315" w:rsidRDefault="007D38F1">
      <w:pPr>
        <w:pBdr>
          <w:top w:val="nil"/>
          <w:left w:val="nil"/>
          <w:bottom w:val="nil"/>
          <w:right w:val="nil"/>
          <w:between w:val="nil"/>
        </w:pBdr>
        <w:spacing w:line="259" w:lineRule="auto"/>
        <w:ind w:right="-142" w:firstLine="709"/>
        <w:jc w:val="both"/>
        <w:rPr>
          <w:color w:val="000000" w:themeColor="text1"/>
          <w:sz w:val="28"/>
          <w:szCs w:val="28"/>
        </w:rPr>
      </w:pPr>
      <w:r>
        <w:rPr>
          <w:color w:val="000000"/>
          <w:sz w:val="28"/>
          <w:szCs w:val="28"/>
        </w:rPr>
        <w:t xml:space="preserve">1.13. Обсяг коштів визначається в місцевій «Програмі розвитку міжнародного та міжрегіонального співробітництва, організації та проведення конкурсів, </w:t>
      </w:r>
      <w:proofErr w:type="spellStart"/>
      <w:r>
        <w:rPr>
          <w:color w:val="000000"/>
          <w:sz w:val="28"/>
          <w:szCs w:val="28"/>
        </w:rPr>
        <w:t>проєктів</w:t>
      </w:r>
      <w:proofErr w:type="spellEnd"/>
      <w:r>
        <w:rPr>
          <w:color w:val="000000"/>
          <w:sz w:val="28"/>
          <w:szCs w:val="28"/>
        </w:rPr>
        <w:t xml:space="preserve"> розвитку Здолбунівської міської територіальної громади на ….рік</w:t>
      </w:r>
      <w:r>
        <w:rPr>
          <w:color w:val="000000"/>
          <w:sz w:val="24"/>
          <w:szCs w:val="24"/>
        </w:rPr>
        <w:t>»</w:t>
      </w:r>
      <w:r>
        <w:rPr>
          <w:color w:val="000000"/>
          <w:sz w:val="28"/>
          <w:szCs w:val="28"/>
        </w:rPr>
        <w:t>.</w:t>
      </w:r>
      <w:r>
        <w:rPr>
          <w:color w:val="FF0000"/>
          <w:sz w:val="28"/>
          <w:szCs w:val="28"/>
        </w:rPr>
        <w:t xml:space="preserve"> </w:t>
      </w:r>
      <w:r w:rsidRPr="00AB2315">
        <w:rPr>
          <w:color w:val="000000" w:themeColor="text1"/>
          <w:sz w:val="28"/>
          <w:szCs w:val="28"/>
        </w:rPr>
        <w:t xml:space="preserve">За рахунок коштів шкільного громадського бюджету фінансуються </w:t>
      </w:r>
      <w:proofErr w:type="spellStart"/>
      <w:r w:rsidRPr="00AB2315">
        <w:rPr>
          <w:color w:val="000000" w:themeColor="text1"/>
          <w:sz w:val="28"/>
          <w:szCs w:val="28"/>
        </w:rPr>
        <w:t>проєкти</w:t>
      </w:r>
      <w:proofErr w:type="spellEnd"/>
      <w:r w:rsidRPr="00AB2315">
        <w:rPr>
          <w:color w:val="000000" w:themeColor="text1"/>
          <w:sz w:val="28"/>
          <w:szCs w:val="28"/>
        </w:rPr>
        <w:t>, реалізація яких можлива протягом одного бюджетного року.</w:t>
      </w:r>
    </w:p>
    <w:p w:rsidR="001E50D2" w:rsidRDefault="007D38F1" w:rsidP="00AB2315">
      <w:pPr>
        <w:pBdr>
          <w:top w:val="nil"/>
          <w:left w:val="nil"/>
          <w:bottom w:val="nil"/>
          <w:right w:val="nil"/>
          <w:between w:val="nil"/>
        </w:pBdr>
        <w:spacing w:line="259" w:lineRule="auto"/>
        <w:ind w:right="-142" w:firstLine="567"/>
        <w:jc w:val="both"/>
        <w:rPr>
          <w:color w:val="000000"/>
          <w:sz w:val="28"/>
          <w:szCs w:val="28"/>
        </w:rPr>
      </w:pPr>
      <w:r>
        <w:rPr>
          <w:color w:val="000000"/>
          <w:sz w:val="28"/>
          <w:szCs w:val="28"/>
        </w:rPr>
        <w:t xml:space="preserve">Мінімальна вартість </w:t>
      </w:r>
      <w:proofErr w:type="spellStart"/>
      <w:r>
        <w:rPr>
          <w:color w:val="000000"/>
          <w:sz w:val="28"/>
          <w:szCs w:val="28"/>
        </w:rPr>
        <w:t>проєкту</w:t>
      </w:r>
      <w:proofErr w:type="spellEnd"/>
      <w:r>
        <w:rPr>
          <w:color w:val="000000"/>
          <w:sz w:val="28"/>
          <w:szCs w:val="28"/>
        </w:rPr>
        <w:t xml:space="preserve"> для участі в конкурсі ШГБ становить – 1 000,00 грн;</w:t>
      </w:r>
    </w:p>
    <w:p w:rsidR="001E50D2" w:rsidRDefault="007D38F1">
      <w:pPr>
        <w:pBdr>
          <w:top w:val="nil"/>
          <w:left w:val="nil"/>
          <w:bottom w:val="nil"/>
          <w:right w:val="nil"/>
          <w:between w:val="nil"/>
        </w:pBdr>
        <w:spacing w:after="120" w:line="259" w:lineRule="auto"/>
        <w:ind w:right="-142"/>
        <w:jc w:val="both"/>
        <w:rPr>
          <w:color w:val="000000"/>
          <w:sz w:val="28"/>
          <w:szCs w:val="28"/>
        </w:rPr>
      </w:pPr>
      <w:r>
        <w:rPr>
          <w:color w:val="000000"/>
          <w:sz w:val="28"/>
          <w:szCs w:val="28"/>
        </w:rPr>
        <w:t xml:space="preserve">Максимальна вартість </w:t>
      </w:r>
      <w:proofErr w:type="spellStart"/>
      <w:r>
        <w:rPr>
          <w:color w:val="000000"/>
          <w:sz w:val="28"/>
          <w:szCs w:val="28"/>
        </w:rPr>
        <w:t>проєкту</w:t>
      </w:r>
      <w:proofErr w:type="spellEnd"/>
      <w:r>
        <w:rPr>
          <w:color w:val="000000"/>
          <w:sz w:val="28"/>
          <w:szCs w:val="28"/>
        </w:rPr>
        <w:t xml:space="preserve"> для участі в конкурсі ШГБ становить – 20 000,00 грн;</w:t>
      </w:r>
    </w:p>
    <w:p w:rsidR="001E50D2" w:rsidRDefault="007D38F1">
      <w:pPr>
        <w:pBdr>
          <w:top w:val="nil"/>
          <w:left w:val="nil"/>
          <w:bottom w:val="nil"/>
          <w:right w:val="nil"/>
          <w:between w:val="nil"/>
        </w:pBdr>
        <w:spacing w:after="120" w:line="259" w:lineRule="auto"/>
        <w:ind w:right="-142" w:firstLine="709"/>
        <w:jc w:val="both"/>
        <w:rPr>
          <w:color w:val="000000"/>
          <w:sz w:val="28"/>
          <w:szCs w:val="28"/>
        </w:rPr>
      </w:pPr>
      <w:r w:rsidRPr="00AB2315">
        <w:rPr>
          <w:color w:val="000000" w:themeColor="text1"/>
          <w:sz w:val="28"/>
          <w:szCs w:val="28"/>
        </w:rPr>
        <w:t xml:space="preserve">Кількість закладів загальної середньої освіти, які візьмуть участь у конкурсі ШГБ, розмір фінансування на один заклад освіти, визначається в Параметрах впровадження шкільного громадського бюджету, затвердженого розпорядженням </w:t>
      </w:r>
      <w:r>
        <w:rPr>
          <w:color w:val="000000"/>
          <w:sz w:val="28"/>
          <w:szCs w:val="28"/>
        </w:rPr>
        <w:t>голови Здолбунівської міської ради на відповідний рік проведення конкурсу.</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1.14. Організатором конкурсу ШГБ є Здолбунівська міська рада, яка:</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  оголошує конкурс з ШГБ;</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реєструє та затверджує перелік закладів загальної середньої освіти, які прийняли рішення щодо участі в конкурсі ШГБ;</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здійснює аналіз та надає висновок щодо правильності визначення в </w:t>
      </w:r>
      <w:proofErr w:type="spellStart"/>
      <w:r>
        <w:rPr>
          <w:color w:val="000000"/>
          <w:sz w:val="28"/>
          <w:szCs w:val="28"/>
        </w:rPr>
        <w:t>проєкті</w:t>
      </w:r>
      <w:proofErr w:type="spellEnd"/>
      <w:r>
        <w:rPr>
          <w:color w:val="000000"/>
          <w:sz w:val="28"/>
          <w:szCs w:val="28"/>
        </w:rPr>
        <w:t xml:space="preserve"> вартості та строків реалізації за потребою;</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організовує проведення оцінки </w:t>
      </w:r>
      <w:proofErr w:type="spellStart"/>
      <w:r>
        <w:rPr>
          <w:color w:val="000000"/>
          <w:sz w:val="28"/>
          <w:szCs w:val="28"/>
        </w:rPr>
        <w:t>проєктів</w:t>
      </w:r>
      <w:proofErr w:type="spellEnd"/>
      <w:r>
        <w:rPr>
          <w:color w:val="000000"/>
          <w:sz w:val="28"/>
          <w:szCs w:val="28"/>
        </w:rPr>
        <w:t xml:space="preserve"> (за потреби);</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надає інформаційно-консультаційну допомогу у проведенні конкурсу з ШГБ;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-здійснює загальний контроль за етапами проведення конкурсу ШГБ та реалізацією </w:t>
      </w:r>
      <w:proofErr w:type="spellStart"/>
      <w:r>
        <w:rPr>
          <w:color w:val="000000"/>
          <w:sz w:val="28"/>
          <w:szCs w:val="28"/>
        </w:rPr>
        <w:t>проєктів</w:t>
      </w:r>
      <w:proofErr w:type="spellEnd"/>
      <w:r>
        <w:rPr>
          <w:color w:val="000000"/>
          <w:sz w:val="28"/>
          <w:szCs w:val="28"/>
        </w:rPr>
        <w:t>-переможців;</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приймає від закладів загальної середньої освіти звітні матеріали про реалізацію </w:t>
      </w:r>
      <w:proofErr w:type="spellStart"/>
      <w:r>
        <w:rPr>
          <w:color w:val="000000"/>
          <w:sz w:val="28"/>
          <w:szCs w:val="28"/>
        </w:rPr>
        <w:t>проєктів</w:t>
      </w:r>
      <w:proofErr w:type="spellEnd"/>
      <w:r>
        <w:rPr>
          <w:color w:val="000000"/>
          <w:sz w:val="28"/>
          <w:szCs w:val="28"/>
        </w:rPr>
        <w:t>-переможців.</w:t>
      </w:r>
    </w:p>
    <w:p w:rsidR="001E50D2" w:rsidRDefault="001E50D2">
      <w:pPr>
        <w:pBdr>
          <w:top w:val="nil"/>
          <w:left w:val="nil"/>
          <w:bottom w:val="nil"/>
          <w:right w:val="nil"/>
          <w:between w:val="nil"/>
        </w:pBdr>
        <w:spacing w:after="120" w:line="259" w:lineRule="auto"/>
        <w:ind w:right="-143" w:firstLine="709"/>
        <w:jc w:val="both"/>
        <w:rPr>
          <w:color w:val="000000"/>
          <w:sz w:val="28"/>
          <w:szCs w:val="28"/>
        </w:rPr>
      </w:pP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b/>
          <w:color w:val="000000"/>
          <w:sz w:val="28"/>
          <w:szCs w:val="28"/>
        </w:rPr>
        <w:t xml:space="preserve">Розділ 2. Інформаційно-просвітницька та </w:t>
      </w:r>
      <w:proofErr w:type="spellStart"/>
      <w:r>
        <w:rPr>
          <w:b/>
          <w:color w:val="000000"/>
          <w:sz w:val="28"/>
          <w:szCs w:val="28"/>
        </w:rPr>
        <w:t>промоційна</w:t>
      </w:r>
      <w:proofErr w:type="spellEnd"/>
      <w:r>
        <w:rPr>
          <w:b/>
          <w:color w:val="000000"/>
          <w:sz w:val="28"/>
          <w:szCs w:val="28"/>
        </w:rPr>
        <w:t xml:space="preserve"> кампанії.</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2.1. Інформаційно-просвітницька кампанія проводиться з метою ознайомлення учнів, батьків та вчителів з основними положеннями та етапами ШГБ, а також для , на підставі наказу участі.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Інформаційно-просвітницька кампанія включає в себе такі етапи:</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ознайомлення усіх учасників задіяних у конкурсі ШГБ з основними етапами бюджетного процесу;</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ознайомленням з процесом впровадження шкільного громадського бюджету;</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інформаційно-консультаційна кампанія щодо написання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обговорення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надання можливості ознайомитися з </w:t>
      </w:r>
      <w:proofErr w:type="spellStart"/>
      <w:r>
        <w:rPr>
          <w:color w:val="000000"/>
          <w:sz w:val="28"/>
          <w:szCs w:val="28"/>
        </w:rPr>
        <w:t>проєктами</w:t>
      </w:r>
      <w:proofErr w:type="spellEnd"/>
      <w:r>
        <w:rPr>
          <w:color w:val="000000"/>
          <w:sz w:val="28"/>
          <w:szCs w:val="28"/>
        </w:rPr>
        <w:t>;</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інформування щодо процедури голосування за </w:t>
      </w:r>
      <w:proofErr w:type="spellStart"/>
      <w:r>
        <w:rPr>
          <w:color w:val="000000"/>
          <w:sz w:val="28"/>
          <w:szCs w:val="28"/>
        </w:rPr>
        <w:t>проєкти</w:t>
      </w:r>
      <w:proofErr w:type="spellEnd"/>
      <w:r>
        <w:rPr>
          <w:color w:val="000000"/>
          <w:sz w:val="28"/>
          <w:szCs w:val="28"/>
        </w:rPr>
        <w:t xml:space="preserve"> (щодо термінів, способу та місць для голосування);</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 інформування щодо реалізації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lastRenderedPageBreak/>
        <w:t xml:space="preserve">2.2. </w:t>
      </w:r>
      <w:proofErr w:type="spellStart"/>
      <w:r>
        <w:rPr>
          <w:color w:val="000000"/>
          <w:sz w:val="28"/>
          <w:szCs w:val="28"/>
        </w:rPr>
        <w:t>Промоційна</w:t>
      </w:r>
      <w:proofErr w:type="spellEnd"/>
      <w:r>
        <w:rPr>
          <w:color w:val="000000"/>
          <w:sz w:val="28"/>
          <w:szCs w:val="28"/>
        </w:rPr>
        <w:t xml:space="preserve"> кампанія – це процес популяризації </w:t>
      </w:r>
      <w:proofErr w:type="spellStart"/>
      <w:r>
        <w:rPr>
          <w:color w:val="000000"/>
          <w:sz w:val="28"/>
          <w:szCs w:val="28"/>
        </w:rPr>
        <w:t>проєкту</w:t>
      </w:r>
      <w:proofErr w:type="spellEnd"/>
      <w:r>
        <w:rPr>
          <w:color w:val="000000"/>
          <w:sz w:val="28"/>
          <w:szCs w:val="28"/>
        </w:rPr>
        <w:t xml:space="preserve"> різноманітними способами, в тому числі розповсюдження друкованих матеріалів (</w:t>
      </w:r>
      <w:proofErr w:type="spellStart"/>
      <w:r>
        <w:rPr>
          <w:color w:val="000000"/>
          <w:sz w:val="28"/>
          <w:szCs w:val="28"/>
        </w:rPr>
        <w:t>флаєрів</w:t>
      </w:r>
      <w:proofErr w:type="spellEnd"/>
      <w:r>
        <w:rPr>
          <w:color w:val="000000"/>
          <w:sz w:val="28"/>
          <w:szCs w:val="28"/>
        </w:rPr>
        <w:t xml:space="preserve">) серед учнів закладу загальної середньої освіти та презентація Автором власного </w:t>
      </w:r>
      <w:proofErr w:type="spellStart"/>
      <w:r>
        <w:rPr>
          <w:color w:val="000000"/>
          <w:sz w:val="28"/>
          <w:szCs w:val="28"/>
        </w:rPr>
        <w:t>проєкту</w:t>
      </w:r>
      <w:proofErr w:type="spellEnd"/>
      <w:r>
        <w:rPr>
          <w:color w:val="000000"/>
          <w:sz w:val="28"/>
          <w:szCs w:val="28"/>
        </w:rPr>
        <w:t>, із роз’ясненням його ідеї та переваг.</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У рамках </w:t>
      </w:r>
      <w:proofErr w:type="spellStart"/>
      <w:r>
        <w:rPr>
          <w:color w:val="000000"/>
          <w:sz w:val="28"/>
          <w:szCs w:val="28"/>
        </w:rPr>
        <w:t>промоційної</w:t>
      </w:r>
      <w:proofErr w:type="spellEnd"/>
      <w:r>
        <w:rPr>
          <w:color w:val="000000"/>
          <w:sz w:val="28"/>
          <w:szCs w:val="28"/>
        </w:rPr>
        <w:t xml:space="preserve"> кампанії Автором </w:t>
      </w:r>
      <w:proofErr w:type="spellStart"/>
      <w:r>
        <w:rPr>
          <w:color w:val="000000"/>
          <w:sz w:val="28"/>
          <w:szCs w:val="28"/>
        </w:rPr>
        <w:t>проєкту</w:t>
      </w:r>
      <w:proofErr w:type="spellEnd"/>
      <w:r>
        <w:rPr>
          <w:color w:val="000000"/>
          <w:sz w:val="28"/>
          <w:szCs w:val="28"/>
        </w:rPr>
        <w:t xml:space="preserve"> обов’язково проводиться презентація перед учнями закладу загальної середньої освіти. Презентації </w:t>
      </w:r>
      <w:proofErr w:type="spellStart"/>
      <w:r>
        <w:rPr>
          <w:color w:val="000000"/>
          <w:sz w:val="28"/>
          <w:szCs w:val="28"/>
        </w:rPr>
        <w:t>проєктів</w:t>
      </w:r>
      <w:proofErr w:type="spellEnd"/>
      <w:r>
        <w:rPr>
          <w:color w:val="000000"/>
          <w:sz w:val="28"/>
          <w:szCs w:val="28"/>
        </w:rPr>
        <w:t xml:space="preserve"> відбуваються після затвердження Конкурсною комісією переліку </w:t>
      </w:r>
      <w:proofErr w:type="spellStart"/>
      <w:r>
        <w:rPr>
          <w:color w:val="000000"/>
          <w:sz w:val="28"/>
          <w:szCs w:val="28"/>
        </w:rPr>
        <w:t>проєктів</w:t>
      </w:r>
      <w:proofErr w:type="spellEnd"/>
      <w:r>
        <w:rPr>
          <w:color w:val="000000"/>
          <w:sz w:val="28"/>
          <w:szCs w:val="28"/>
        </w:rPr>
        <w:t>, які виносяться на голосування.</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 xml:space="preserve">2.3. Інформаційно-просвітницька та </w:t>
      </w:r>
      <w:proofErr w:type="spellStart"/>
      <w:r>
        <w:rPr>
          <w:color w:val="000000"/>
          <w:sz w:val="28"/>
          <w:szCs w:val="28"/>
        </w:rPr>
        <w:t>промоційна</w:t>
      </w:r>
      <w:proofErr w:type="spellEnd"/>
      <w:r>
        <w:rPr>
          <w:color w:val="000000"/>
          <w:sz w:val="28"/>
          <w:szCs w:val="28"/>
        </w:rPr>
        <w:t xml:space="preserve"> кампанії здійснюються за рахунок коштів бюджету Здолбунівської міської територіальної громади в межах коштів виділених на реалізацію конкурсу “Шкільний громадський бюджет”, а також за сприяння органів громадянського суспільства, які в рамках своєї статутної діяльності, проектної діяльності дотичні до теми </w:t>
      </w:r>
      <w:proofErr w:type="spellStart"/>
      <w:r>
        <w:rPr>
          <w:color w:val="000000"/>
          <w:sz w:val="28"/>
          <w:szCs w:val="28"/>
        </w:rPr>
        <w:t>партисипації</w:t>
      </w:r>
      <w:proofErr w:type="spellEnd"/>
      <w:r>
        <w:rPr>
          <w:color w:val="000000"/>
          <w:sz w:val="28"/>
          <w:szCs w:val="28"/>
        </w:rPr>
        <w:t xml:space="preserve">, громадського, шкільного бюджету. </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 xml:space="preserve">2.4. Порядок розподілу коштів та координацію роботи з проведення інформаційно-просвітницької та </w:t>
      </w:r>
      <w:proofErr w:type="spellStart"/>
      <w:r>
        <w:rPr>
          <w:color w:val="000000"/>
          <w:sz w:val="28"/>
          <w:szCs w:val="28"/>
        </w:rPr>
        <w:t>промоційної</w:t>
      </w:r>
      <w:proofErr w:type="spellEnd"/>
      <w:r>
        <w:rPr>
          <w:color w:val="000000"/>
          <w:sz w:val="28"/>
          <w:szCs w:val="28"/>
        </w:rPr>
        <w:t xml:space="preserve"> кампаній здійснює Конкурсна комісія. Формат та кількість </w:t>
      </w:r>
      <w:proofErr w:type="spellStart"/>
      <w:r>
        <w:rPr>
          <w:color w:val="000000"/>
          <w:sz w:val="28"/>
          <w:szCs w:val="28"/>
        </w:rPr>
        <w:t>промоційних</w:t>
      </w:r>
      <w:proofErr w:type="spellEnd"/>
      <w:r>
        <w:rPr>
          <w:color w:val="000000"/>
          <w:sz w:val="28"/>
          <w:szCs w:val="28"/>
        </w:rPr>
        <w:t xml:space="preserve"> матеріалів для кожного </w:t>
      </w:r>
      <w:proofErr w:type="spellStart"/>
      <w:r>
        <w:rPr>
          <w:color w:val="000000"/>
          <w:sz w:val="28"/>
          <w:szCs w:val="28"/>
        </w:rPr>
        <w:t>проєкту</w:t>
      </w:r>
      <w:proofErr w:type="spellEnd"/>
      <w:r>
        <w:rPr>
          <w:color w:val="000000"/>
          <w:sz w:val="28"/>
          <w:szCs w:val="28"/>
        </w:rPr>
        <w:t xml:space="preserve">, який допущено до голосування, мають бути однаковими та встановлюються Конкурсною комісією. </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 xml:space="preserve">2.5. Автори </w:t>
      </w:r>
      <w:proofErr w:type="spellStart"/>
      <w:r>
        <w:rPr>
          <w:color w:val="000000"/>
          <w:sz w:val="28"/>
          <w:szCs w:val="28"/>
        </w:rPr>
        <w:t>проєктів</w:t>
      </w:r>
      <w:proofErr w:type="spellEnd"/>
      <w:r>
        <w:rPr>
          <w:color w:val="000000"/>
          <w:sz w:val="28"/>
          <w:szCs w:val="28"/>
        </w:rPr>
        <w:t xml:space="preserve"> мають право також самостійно організувати, проводити </w:t>
      </w:r>
      <w:proofErr w:type="spellStart"/>
      <w:r>
        <w:rPr>
          <w:color w:val="000000"/>
          <w:sz w:val="28"/>
          <w:szCs w:val="28"/>
        </w:rPr>
        <w:t>промоційні</w:t>
      </w:r>
      <w:proofErr w:type="spellEnd"/>
      <w:r>
        <w:rPr>
          <w:color w:val="000000"/>
          <w:sz w:val="28"/>
          <w:szCs w:val="28"/>
        </w:rPr>
        <w:t xml:space="preserve"> заходи та виробляти </w:t>
      </w:r>
      <w:proofErr w:type="spellStart"/>
      <w:r>
        <w:rPr>
          <w:color w:val="000000"/>
          <w:sz w:val="28"/>
          <w:szCs w:val="28"/>
        </w:rPr>
        <w:t>промоційні</w:t>
      </w:r>
      <w:proofErr w:type="spellEnd"/>
      <w:r>
        <w:rPr>
          <w:color w:val="000000"/>
          <w:sz w:val="28"/>
          <w:szCs w:val="28"/>
        </w:rPr>
        <w:t xml:space="preserve"> матеріали з роз’ясненням переваг власного </w:t>
      </w:r>
      <w:proofErr w:type="spellStart"/>
      <w:r>
        <w:rPr>
          <w:color w:val="000000"/>
          <w:sz w:val="28"/>
          <w:szCs w:val="28"/>
        </w:rPr>
        <w:t>проєкту</w:t>
      </w:r>
      <w:proofErr w:type="spellEnd"/>
      <w:r>
        <w:rPr>
          <w:color w:val="000000"/>
          <w:sz w:val="28"/>
          <w:szCs w:val="28"/>
        </w:rPr>
        <w:t xml:space="preserve"> з метою отримання якомога більшої підтримки серед учнів. </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 xml:space="preserve">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w:t>
      </w:r>
      <w:proofErr w:type="spellStart"/>
      <w:r>
        <w:rPr>
          <w:color w:val="000000"/>
          <w:sz w:val="28"/>
          <w:szCs w:val="28"/>
        </w:rPr>
        <w:t>проєкт</w:t>
      </w:r>
      <w:proofErr w:type="spellEnd"/>
      <w:r>
        <w:rPr>
          <w:color w:val="000000"/>
          <w:sz w:val="28"/>
          <w:szCs w:val="28"/>
        </w:rPr>
        <w:t>.</w:t>
      </w:r>
    </w:p>
    <w:p w:rsidR="001E50D2" w:rsidRDefault="001E50D2">
      <w:pPr>
        <w:pBdr>
          <w:top w:val="nil"/>
          <w:left w:val="nil"/>
          <w:bottom w:val="nil"/>
          <w:right w:val="nil"/>
          <w:between w:val="nil"/>
        </w:pBdr>
        <w:spacing w:after="120" w:line="259" w:lineRule="auto"/>
        <w:ind w:firstLine="709"/>
        <w:jc w:val="both"/>
        <w:rPr>
          <w:color w:val="000000"/>
          <w:sz w:val="28"/>
          <w:szCs w:val="28"/>
        </w:rPr>
      </w:pP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b/>
          <w:color w:val="000000"/>
          <w:sz w:val="28"/>
          <w:szCs w:val="28"/>
        </w:rPr>
        <w:t>Розділ 3. Конкурсна комісія, її функції та повноваження. Учнівська група.</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3.1. Конкурсна комісія – робочий орган, який створюється наказом директора закладу загальної середньої освіти на період реалізації шкільного громадського бюджету на відповідний бюджетний рік, члени якого організують та координують виконання основних заходів, завдань для впровадження та функціонування ШГБ, визначених цим Положенням.</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3.2. До складу Конкурсної комісії входять:</w:t>
      </w:r>
    </w:p>
    <w:p w:rsidR="001E50D2" w:rsidRDefault="007D38F1">
      <w:pPr>
        <w:pBdr>
          <w:top w:val="nil"/>
          <w:left w:val="nil"/>
          <w:bottom w:val="nil"/>
          <w:right w:val="nil"/>
          <w:between w:val="nil"/>
        </w:pBdr>
        <w:rPr>
          <w:color w:val="000000"/>
          <w:sz w:val="28"/>
          <w:szCs w:val="28"/>
        </w:rPr>
      </w:pPr>
      <w:r>
        <w:rPr>
          <w:color w:val="000000"/>
          <w:sz w:val="28"/>
          <w:szCs w:val="28"/>
        </w:rPr>
        <w:t>- не більше 5-ти представників від закладу загальної середньої освіти [вчителі, заступник директора з навчально-виховної або виховної роботи],</w:t>
      </w:r>
    </w:p>
    <w:p w:rsidR="001E50D2" w:rsidRPr="00AB2315" w:rsidRDefault="007D38F1">
      <w:pPr>
        <w:pBdr>
          <w:top w:val="nil"/>
          <w:left w:val="nil"/>
          <w:bottom w:val="nil"/>
          <w:right w:val="nil"/>
          <w:between w:val="nil"/>
        </w:pBdr>
        <w:rPr>
          <w:color w:val="000000" w:themeColor="text1"/>
          <w:sz w:val="28"/>
          <w:szCs w:val="28"/>
        </w:rPr>
      </w:pPr>
      <w:r>
        <w:rPr>
          <w:color w:val="000000"/>
          <w:sz w:val="28"/>
          <w:szCs w:val="28"/>
        </w:rPr>
        <w:t>- не більше 3-х представників від громадського самоврядування,</w:t>
      </w:r>
      <w:r>
        <w:rPr>
          <w:color w:val="0000FF"/>
          <w:sz w:val="28"/>
          <w:szCs w:val="28"/>
        </w:rPr>
        <w:t xml:space="preserve"> </w:t>
      </w:r>
      <w:r w:rsidRPr="00AB2315">
        <w:rPr>
          <w:color w:val="000000" w:themeColor="text1"/>
          <w:sz w:val="28"/>
          <w:szCs w:val="28"/>
        </w:rPr>
        <w:t>в розуміння ст.70 ЗУ “Про освіту”, зокрема батьківського самоврядування</w:t>
      </w:r>
    </w:p>
    <w:p w:rsidR="001E50D2" w:rsidRDefault="007D38F1">
      <w:pPr>
        <w:pBdr>
          <w:top w:val="nil"/>
          <w:left w:val="nil"/>
          <w:bottom w:val="nil"/>
          <w:right w:val="nil"/>
          <w:between w:val="nil"/>
        </w:pBdr>
        <w:rPr>
          <w:color w:val="000000"/>
          <w:sz w:val="28"/>
          <w:szCs w:val="28"/>
        </w:rPr>
      </w:pPr>
      <w:r>
        <w:rPr>
          <w:color w:val="000000"/>
          <w:sz w:val="28"/>
          <w:szCs w:val="28"/>
        </w:rPr>
        <w:t xml:space="preserve">- не більше 5-х учнів з різних класів закладу загальної середньої освіти. </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Учнів у Конкурсну комісію делегує Учнівська група зі свого складу.</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lastRenderedPageBreak/>
        <w:t xml:space="preserve">До Конкурсної </w:t>
      </w:r>
      <w:r w:rsidRPr="00AB2315">
        <w:rPr>
          <w:color w:val="000000" w:themeColor="text1"/>
          <w:sz w:val="28"/>
          <w:szCs w:val="28"/>
        </w:rPr>
        <w:t>комісії обов’язково мають входити Представники громадського самоврядування, в розуміння ст.70 ЗУ “Про освіту”.</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3.3. </w:t>
      </w:r>
      <w:r>
        <w:rPr>
          <w:b/>
          <w:color w:val="000000"/>
          <w:sz w:val="28"/>
          <w:szCs w:val="28"/>
        </w:rPr>
        <w:t>Основними завданнями Конкурсної комісії є:</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здійснення загальної організації, координації, та супроводу ШГБ до реалізації </w:t>
      </w:r>
      <w:proofErr w:type="spellStart"/>
      <w:r>
        <w:rPr>
          <w:color w:val="000000"/>
          <w:sz w:val="28"/>
          <w:szCs w:val="28"/>
        </w:rPr>
        <w:t>проєктів</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організація освітнього процесу щодо роз’яснення основ проведення конкурсу ШГБ;</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аналіз та оцінка </w:t>
      </w:r>
      <w:proofErr w:type="spellStart"/>
      <w:r>
        <w:rPr>
          <w:color w:val="000000"/>
          <w:sz w:val="28"/>
          <w:szCs w:val="28"/>
        </w:rPr>
        <w:t>проєктів</w:t>
      </w:r>
      <w:proofErr w:type="spellEnd"/>
      <w:r>
        <w:rPr>
          <w:color w:val="000000"/>
          <w:sz w:val="28"/>
          <w:szCs w:val="28"/>
        </w:rPr>
        <w:t xml:space="preserve"> щодо реалістичності, можливості реалізації, правильності визначення вартості та строків </w:t>
      </w:r>
      <w:proofErr w:type="spellStart"/>
      <w:r>
        <w:rPr>
          <w:color w:val="000000"/>
          <w:sz w:val="28"/>
          <w:szCs w:val="28"/>
        </w:rPr>
        <w:t>проєкту</w:t>
      </w:r>
      <w:proofErr w:type="spellEnd"/>
      <w:r>
        <w:rPr>
          <w:color w:val="000000"/>
          <w:sz w:val="28"/>
          <w:szCs w:val="28"/>
        </w:rPr>
        <w:t xml:space="preserve"> в рамках шкільного громадського бюджету та за необхідності надсилає їх на доопрацювання;</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ведення реєстру отриманих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належне зберігання усіх поданих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сприяння розміщенню необхідної інформації пов’язаної з ШГБ на спеціалізованому веб-сайті;</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консультаційна допомога Автору в написанні </w:t>
      </w:r>
      <w:proofErr w:type="spellStart"/>
      <w:r>
        <w:rPr>
          <w:color w:val="000000"/>
          <w:sz w:val="28"/>
          <w:szCs w:val="28"/>
        </w:rPr>
        <w:t>проєкту</w:t>
      </w:r>
      <w:proofErr w:type="spellEnd"/>
      <w:r>
        <w:rPr>
          <w:color w:val="000000"/>
          <w:sz w:val="28"/>
          <w:szCs w:val="28"/>
        </w:rPr>
        <w:t xml:space="preserve"> та формування кошторису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затвердження переліку </w:t>
      </w:r>
      <w:proofErr w:type="spellStart"/>
      <w:r>
        <w:rPr>
          <w:color w:val="000000"/>
          <w:sz w:val="28"/>
          <w:szCs w:val="28"/>
        </w:rPr>
        <w:t>проєктів</w:t>
      </w:r>
      <w:proofErr w:type="spellEnd"/>
      <w:r>
        <w:rPr>
          <w:color w:val="000000"/>
          <w:sz w:val="28"/>
          <w:szCs w:val="28"/>
        </w:rPr>
        <w:t>, які не допускаються до голосування;</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забезпечення інформаційної та організаційної підтримки Авторів </w:t>
      </w:r>
      <w:proofErr w:type="spellStart"/>
      <w:r>
        <w:rPr>
          <w:color w:val="000000"/>
          <w:sz w:val="28"/>
          <w:szCs w:val="28"/>
        </w:rPr>
        <w:t>проєктів</w:t>
      </w:r>
      <w:proofErr w:type="spellEnd"/>
      <w:r>
        <w:rPr>
          <w:color w:val="000000"/>
          <w:sz w:val="28"/>
          <w:szCs w:val="28"/>
        </w:rPr>
        <w:t>;</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затвердження результатів голосування;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розгляд спірних ситуацій, що виникають у процесі проведення ШГБ;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оприлюднення всієї інформації, пов’язаної з перебігом виконання ШГБ;</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здійснення інших завдань, що сприятимуть реалізації ШГБ;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забезпечення дотримання вимог цього Положення.</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3.4. Для реалізації повноважень Конкурсна комісія має право:</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звернутися за допомогою до відділу </w:t>
      </w:r>
      <w:proofErr w:type="spellStart"/>
      <w:r>
        <w:rPr>
          <w:color w:val="000000"/>
          <w:sz w:val="28"/>
          <w:szCs w:val="28"/>
        </w:rPr>
        <w:t>проєктної</w:t>
      </w:r>
      <w:proofErr w:type="spellEnd"/>
      <w:r>
        <w:rPr>
          <w:color w:val="000000"/>
          <w:sz w:val="28"/>
          <w:szCs w:val="28"/>
        </w:rPr>
        <w:t xml:space="preserve"> діяльності, розвитку та міжнародного співробітництва Здолбунівської міської ради, якщо компетенція Конкурсної комісії не дозволяє вирішити проблему самостійно; </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Конкурсна комісія має й інші права, необхідні для виконання повноважень, передбачених цим Положенням.</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3.5. Конкурсна комісія працює у формі засідань. Засідання є правомочним за умови присутності на ньому більше половини її членів. Рішення на засіданні ухвалюються більшістю присутніх на засіданні членів Конкурсної комісії. За наявності рівної кількості голосів «за» і «проти» голос голови Конкурсної комісії є вирішальним. За відсутності голови Конкурсної комісії, вирішальний голос має секретар, який головує на засіданні.</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3.6. Засідання Конкурсної комісії проводяться у відкритому режимі. Про час та місце проведення засідання повідомляється за 3 календарних дні.</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3.7. Якщо член Конкурсної комісії протягом року тричі пропустив/ла засідання без поважних причин, то він/вона підлягає виключенню та заміні зі складу комісії за поданням Конкурсної комісії, на підставі наказу директора закладу загальної середньої освіти. </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lastRenderedPageBreak/>
        <w:t>3.8. На своєму першому засіданні Конкурсна комісія обирає зі свого складу голову та секретаря. Як правило, секретарем Конкурсної комісії є представник/ця закладу загальної середньої освіти.</w:t>
      </w:r>
    </w:p>
    <w:p w:rsidR="001E50D2" w:rsidRDefault="007D38F1">
      <w:pPr>
        <w:pBdr>
          <w:top w:val="nil"/>
          <w:left w:val="nil"/>
          <w:bottom w:val="nil"/>
          <w:right w:val="nil"/>
          <w:between w:val="nil"/>
        </w:pBdr>
        <w:spacing w:after="120" w:line="259" w:lineRule="auto"/>
        <w:ind w:firstLine="709"/>
        <w:jc w:val="both"/>
        <w:rPr>
          <w:color w:val="000000"/>
          <w:sz w:val="28"/>
          <w:szCs w:val="28"/>
        </w:rPr>
      </w:pPr>
      <w:r>
        <w:rPr>
          <w:color w:val="000000"/>
          <w:sz w:val="28"/>
          <w:szCs w:val="28"/>
        </w:rPr>
        <w:t>3.9. Протоколи засідань, рішення, висновки та рекомендації підписують голова та секретар. Всі протоколи, рішення, висновки та рекомендації невідкладно оприлюднюються на веб-сайті закладу загальної середньої освіти або на сайті засновника . </w:t>
      </w:r>
    </w:p>
    <w:p w:rsidR="001E50D2" w:rsidRDefault="007D38F1">
      <w:pPr>
        <w:pBdr>
          <w:top w:val="nil"/>
          <w:left w:val="nil"/>
          <w:bottom w:val="nil"/>
          <w:right w:val="nil"/>
          <w:between w:val="nil"/>
        </w:pBdr>
        <w:spacing w:after="120" w:line="259" w:lineRule="auto"/>
        <w:ind w:right="-142" w:firstLine="709"/>
        <w:jc w:val="both"/>
        <w:rPr>
          <w:color w:val="000000"/>
          <w:sz w:val="28"/>
          <w:szCs w:val="28"/>
        </w:rPr>
      </w:pPr>
      <w:r>
        <w:rPr>
          <w:color w:val="000000"/>
          <w:sz w:val="28"/>
          <w:szCs w:val="28"/>
        </w:rPr>
        <w:t>3.10 Учнівська група  - це група учнів з різних з 7 до 11</w:t>
      </w:r>
      <w:r>
        <w:rPr>
          <w:color w:val="000000"/>
          <w:sz w:val="24"/>
          <w:szCs w:val="24"/>
        </w:rPr>
        <w:t xml:space="preserve"> </w:t>
      </w:r>
      <w:r>
        <w:rPr>
          <w:color w:val="000000"/>
          <w:sz w:val="28"/>
          <w:szCs w:val="28"/>
        </w:rPr>
        <w:t xml:space="preserve">класів, яка координується Конкурсною комісією та створюється, як допоміжний орган для забезпечення права учнів бути залученими до процесу організації, виконання ШГБ та врахування думки учнівської спільноти під час розгляду питань, пов’язаних із ШГБ. Учнівська група складається з числа учнів закладу загальної середньої освіти у складі до 15 осіб. За можливості, склад групи має бути </w:t>
      </w:r>
      <w:proofErr w:type="spellStart"/>
      <w:r>
        <w:rPr>
          <w:color w:val="000000"/>
          <w:sz w:val="28"/>
          <w:szCs w:val="28"/>
        </w:rPr>
        <w:t>гендерно</w:t>
      </w:r>
      <w:proofErr w:type="spellEnd"/>
      <w:r>
        <w:rPr>
          <w:color w:val="000000"/>
          <w:sz w:val="28"/>
          <w:szCs w:val="28"/>
        </w:rPr>
        <w:t xml:space="preserve"> врівноваженим. Процес створення Учнівської групи координує Конкурсна комісія. Учнівська група створюється шляхом рейтингового голосування за учнів, які виявили бажання увійти до її складу.</w:t>
      </w:r>
    </w:p>
    <w:p w:rsidR="001E50D2" w:rsidRDefault="007D38F1">
      <w:pPr>
        <w:pBdr>
          <w:top w:val="nil"/>
          <w:left w:val="nil"/>
          <w:bottom w:val="nil"/>
          <w:right w:val="nil"/>
          <w:between w:val="nil"/>
        </w:pBdr>
        <w:spacing w:after="120" w:line="259" w:lineRule="auto"/>
        <w:ind w:right="-142" w:firstLine="709"/>
        <w:jc w:val="both"/>
        <w:rPr>
          <w:color w:val="000000"/>
          <w:sz w:val="28"/>
          <w:szCs w:val="28"/>
        </w:rPr>
      </w:pPr>
      <w:r>
        <w:rPr>
          <w:color w:val="000000"/>
          <w:sz w:val="28"/>
          <w:szCs w:val="28"/>
        </w:rPr>
        <w:t xml:space="preserve">3.11. Учнівська група зі свого складу на першому засіданні обирає головуючого та делегує п’ять представників до Конкурсної комісії. Учні, які увійшли до складу Конкурсної комісії, є повноцінними членами Учнівської групи та виконують всі обов’язки та функції, покладені на неї. </w:t>
      </w:r>
    </w:p>
    <w:p w:rsidR="001E50D2" w:rsidRDefault="007D38F1">
      <w:pPr>
        <w:pBdr>
          <w:top w:val="nil"/>
          <w:left w:val="nil"/>
          <w:bottom w:val="nil"/>
          <w:right w:val="nil"/>
          <w:between w:val="nil"/>
        </w:pBdr>
        <w:spacing w:after="120" w:line="259" w:lineRule="auto"/>
        <w:ind w:right="-142" w:firstLine="709"/>
        <w:jc w:val="both"/>
        <w:rPr>
          <w:color w:val="000000"/>
          <w:sz w:val="28"/>
          <w:szCs w:val="28"/>
        </w:rPr>
      </w:pPr>
      <w:r>
        <w:rPr>
          <w:color w:val="000000"/>
          <w:sz w:val="28"/>
          <w:szCs w:val="28"/>
        </w:rPr>
        <w:t xml:space="preserve">3.12. Об’єм функцій та повноважень Учнівської групи визначає Конкурсна комісія.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b/>
          <w:color w:val="000000"/>
          <w:sz w:val="28"/>
          <w:szCs w:val="28"/>
        </w:rPr>
        <w:t>До функцій Учнівської групи може входити:</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планування, </w:t>
      </w:r>
      <w:proofErr w:type="spellStart"/>
      <w:r>
        <w:rPr>
          <w:color w:val="000000"/>
          <w:sz w:val="28"/>
          <w:szCs w:val="28"/>
        </w:rPr>
        <w:t>командоутворення</w:t>
      </w:r>
      <w:proofErr w:type="spellEnd"/>
      <w:r>
        <w:rPr>
          <w:color w:val="000000"/>
          <w:sz w:val="28"/>
          <w:szCs w:val="28"/>
        </w:rPr>
        <w:t xml:space="preserve">, координація та </w:t>
      </w:r>
      <w:proofErr w:type="spellStart"/>
      <w:r>
        <w:rPr>
          <w:color w:val="000000"/>
          <w:sz w:val="28"/>
          <w:szCs w:val="28"/>
        </w:rPr>
        <w:t>співорганізація</w:t>
      </w:r>
      <w:proofErr w:type="spellEnd"/>
      <w:r>
        <w:rPr>
          <w:color w:val="000000"/>
          <w:sz w:val="28"/>
          <w:szCs w:val="28"/>
        </w:rPr>
        <w:t xml:space="preserve"> процесу навчання учнів з основ громадської участі;</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допомога та консультування щодо підготовки </w:t>
      </w:r>
      <w:proofErr w:type="spellStart"/>
      <w:r>
        <w:rPr>
          <w:color w:val="000000"/>
          <w:sz w:val="28"/>
          <w:szCs w:val="28"/>
        </w:rPr>
        <w:t>проєктів</w:t>
      </w:r>
      <w:proofErr w:type="spellEnd"/>
      <w:r>
        <w:rPr>
          <w:color w:val="000000"/>
          <w:sz w:val="28"/>
          <w:szCs w:val="28"/>
        </w:rPr>
        <w:t xml:space="preserve"> та організація процесів ШГБ на всіх його етапах;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розробка та внесення пропозицій на розгляд Конкурсної комісії щодо плану заходів у рамках інформаційно-просвітницької та </w:t>
      </w:r>
      <w:proofErr w:type="spellStart"/>
      <w:r>
        <w:rPr>
          <w:color w:val="000000"/>
          <w:sz w:val="28"/>
          <w:szCs w:val="28"/>
        </w:rPr>
        <w:t>промоційної</w:t>
      </w:r>
      <w:proofErr w:type="spellEnd"/>
      <w:r>
        <w:rPr>
          <w:color w:val="000000"/>
          <w:sz w:val="28"/>
          <w:szCs w:val="28"/>
        </w:rPr>
        <w:t xml:space="preserve"> кампаній;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 підготовка освітніх доповідей, статей, матеріалів, організація і проведення конференцій, форумів на рівні закладу загальної середньої освіти тощо. </w:t>
      </w:r>
    </w:p>
    <w:p w:rsidR="001E50D2" w:rsidRDefault="007D38F1">
      <w:pPr>
        <w:pBdr>
          <w:top w:val="nil"/>
          <w:left w:val="nil"/>
          <w:bottom w:val="nil"/>
          <w:right w:val="nil"/>
          <w:between w:val="nil"/>
        </w:pBdr>
        <w:spacing w:line="259" w:lineRule="auto"/>
        <w:ind w:right="-142" w:firstLine="709"/>
        <w:jc w:val="both"/>
        <w:rPr>
          <w:color w:val="000000"/>
          <w:sz w:val="28"/>
          <w:szCs w:val="28"/>
        </w:rPr>
      </w:pPr>
      <w:r>
        <w:rPr>
          <w:color w:val="000000"/>
          <w:sz w:val="28"/>
          <w:szCs w:val="28"/>
        </w:rPr>
        <w:t xml:space="preserve">3.13 Склад Конкурсної комісії та Учнівської групи формуються протягом 10 робочих днів до часу подачі </w:t>
      </w:r>
      <w:proofErr w:type="spellStart"/>
      <w:r>
        <w:rPr>
          <w:color w:val="000000"/>
          <w:sz w:val="28"/>
          <w:szCs w:val="28"/>
        </w:rPr>
        <w:t>проєктів</w:t>
      </w:r>
      <w:proofErr w:type="spellEnd"/>
      <w:r>
        <w:rPr>
          <w:color w:val="000000"/>
          <w:sz w:val="28"/>
          <w:szCs w:val="28"/>
        </w:rPr>
        <w:t xml:space="preserve"> авторами. </w:t>
      </w:r>
    </w:p>
    <w:p w:rsidR="001E50D2" w:rsidRDefault="001E50D2">
      <w:pPr>
        <w:pBdr>
          <w:top w:val="nil"/>
          <w:left w:val="nil"/>
          <w:bottom w:val="nil"/>
          <w:right w:val="nil"/>
          <w:between w:val="nil"/>
        </w:pBdr>
        <w:spacing w:line="259" w:lineRule="auto"/>
        <w:ind w:right="-142" w:firstLine="709"/>
        <w:jc w:val="both"/>
        <w:rPr>
          <w:color w:val="000000"/>
          <w:sz w:val="28"/>
          <w:szCs w:val="28"/>
        </w:rPr>
      </w:pPr>
    </w:p>
    <w:p w:rsidR="001E50D2" w:rsidRDefault="001E50D2">
      <w:pPr>
        <w:pBdr>
          <w:top w:val="nil"/>
          <w:left w:val="nil"/>
          <w:bottom w:val="nil"/>
          <w:right w:val="nil"/>
          <w:between w:val="nil"/>
        </w:pBdr>
        <w:spacing w:line="259" w:lineRule="auto"/>
        <w:ind w:right="-142" w:firstLine="709"/>
        <w:jc w:val="both"/>
        <w:rPr>
          <w:color w:val="000000"/>
          <w:sz w:val="28"/>
          <w:szCs w:val="28"/>
        </w:rPr>
      </w:pPr>
    </w:p>
    <w:p w:rsidR="001E50D2" w:rsidRDefault="001E50D2">
      <w:pPr>
        <w:pBdr>
          <w:top w:val="nil"/>
          <w:left w:val="nil"/>
          <w:bottom w:val="nil"/>
          <w:right w:val="nil"/>
          <w:between w:val="nil"/>
        </w:pBdr>
        <w:ind w:firstLine="709"/>
        <w:jc w:val="both"/>
        <w:rPr>
          <w:color w:val="000000"/>
          <w:sz w:val="28"/>
          <w:szCs w:val="28"/>
        </w:rPr>
      </w:pPr>
    </w:p>
    <w:p w:rsidR="001E50D2" w:rsidRDefault="007D38F1">
      <w:pPr>
        <w:pBdr>
          <w:top w:val="nil"/>
          <w:left w:val="nil"/>
          <w:bottom w:val="nil"/>
          <w:right w:val="nil"/>
          <w:between w:val="nil"/>
        </w:pBdr>
        <w:spacing w:after="120"/>
        <w:ind w:firstLine="709"/>
        <w:jc w:val="both"/>
        <w:rPr>
          <w:color w:val="000000"/>
          <w:sz w:val="28"/>
          <w:szCs w:val="28"/>
        </w:rPr>
      </w:pPr>
      <w:bookmarkStart w:id="3" w:name="_heading=h.3znysh7" w:colFirst="0" w:colLast="0"/>
      <w:bookmarkEnd w:id="3"/>
      <w:r>
        <w:rPr>
          <w:b/>
          <w:color w:val="000000"/>
          <w:sz w:val="28"/>
          <w:szCs w:val="28"/>
        </w:rPr>
        <w:t xml:space="preserve">Розділ 4. Авторські </w:t>
      </w:r>
      <w:proofErr w:type="spellStart"/>
      <w:r>
        <w:rPr>
          <w:b/>
          <w:color w:val="000000"/>
          <w:sz w:val="28"/>
          <w:szCs w:val="28"/>
        </w:rPr>
        <w:t>проєкти</w:t>
      </w:r>
      <w:proofErr w:type="spellEnd"/>
      <w:r>
        <w:rPr>
          <w:b/>
          <w:color w:val="000000"/>
          <w:sz w:val="28"/>
          <w:szCs w:val="28"/>
        </w:rPr>
        <w:t xml:space="preserve"> та порядок їхнього подання.</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4.1. Проєкт – програма, план дій, комплекс робіт, що викладені у формі опису з обґрунтуванням, фотографіями (за можливості), з розрахунками, кресленнями (картами, схемами), що розкривають сутність ідеї Автора, можливість його реалізації в межах закладу загальної середньої освіти, за рахунок коштів, виділених на реалізацію ШГБ.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lastRenderedPageBreak/>
        <w:t xml:space="preserve">4.2. Один Автор може подати один </w:t>
      </w:r>
      <w:proofErr w:type="spellStart"/>
      <w:r>
        <w:rPr>
          <w:color w:val="000000"/>
          <w:sz w:val="28"/>
          <w:szCs w:val="28"/>
        </w:rPr>
        <w:t>проєкт</w:t>
      </w:r>
      <w:proofErr w:type="spellEnd"/>
      <w:r>
        <w:rPr>
          <w:color w:val="000000"/>
          <w:sz w:val="28"/>
          <w:szCs w:val="28"/>
        </w:rPr>
        <w:t xml:space="preserve"> в паперовій або електронній формі. Якщо у Автора є складності в написанні </w:t>
      </w:r>
      <w:proofErr w:type="spellStart"/>
      <w:r>
        <w:rPr>
          <w:color w:val="000000"/>
          <w:sz w:val="28"/>
          <w:szCs w:val="28"/>
        </w:rPr>
        <w:t>проєкту</w:t>
      </w:r>
      <w:proofErr w:type="spellEnd"/>
      <w:r>
        <w:rPr>
          <w:color w:val="000000"/>
          <w:sz w:val="28"/>
          <w:szCs w:val="28"/>
        </w:rPr>
        <w:t xml:space="preserve"> чи формуванні кошторису, він може звернутися за допомогою до Конкурсної комісії та/або Учнівської групи.</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4.3. Для подання </w:t>
      </w:r>
      <w:proofErr w:type="spellStart"/>
      <w:r>
        <w:rPr>
          <w:color w:val="000000"/>
          <w:sz w:val="28"/>
          <w:szCs w:val="28"/>
        </w:rPr>
        <w:t>проєкту</w:t>
      </w:r>
      <w:proofErr w:type="spellEnd"/>
      <w:r>
        <w:rPr>
          <w:color w:val="000000"/>
          <w:sz w:val="28"/>
          <w:szCs w:val="28"/>
        </w:rPr>
        <w:t xml:space="preserve"> Автору необхідно заповнити бланк за формою згідно з Положенням (Додаток 1 до Положення).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4.4. Проєкт реалізується в межах закладу загальної середньої освіти та протягом одного бюджетного року.</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Подані для фінансування за рахунок коштів шкільного громадського бюджету </w:t>
      </w:r>
      <w:proofErr w:type="spellStart"/>
      <w:r>
        <w:rPr>
          <w:color w:val="000000"/>
          <w:sz w:val="28"/>
          <w:szCs w:val="28"/>
        </w:rPr>
        <w:t>проєкти</w:t>
      </w:r>
      <w:proofErr w:type="spellEnd"/>
      <w:r>
        <w:rPr>
          <w:color w:val="000000"/>
          <w:sz w:val="28"/>
          <w:szCs w:val="28"/>
        </w:rPr>
        <w:t xml:space="preserve"> повинні бути спрямовані на: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розвиток шкільної громади (шкільного самоврядування, освітніх процесів, впровадження інновацій, задоволення потреб учнівської спільноти в частині освітніх та навчальних програм) та тематичного напрямку закладу загальної середньої освіти;</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поліпшення функціонування закладу загальної середньої освіти та його території (поліпшення </w:t>
      </w:r>
      <w:proofErr w:type="spellStart"/>
      <w:r>
        <w:rPr>
          <w:color w:val="000000"/>
          <w:sz w:val="28"/>
          <w:szCs w:val="28"/>
        </w:rPr>
        <w:t>проєкту</w:t>
      </w:r>
      <w:proofErr w:type="spellEnd"/>
      <w:r>
        <w:rPr>
          <w:color w:val="000000"/>
          <w:sz w:val="28"/>
          <w:szCs w:val="28"/>
        </w:rPr>
        <w:t xml:space="preserve">/дизайну приміщень закладу загальної середньої освіти та територій, озеленення та освітлення території, благоустрій спортивних, </w:t>
      </w:r>
      <w:proofErr w:type="spellStart"/>
      <w:r>
        <w:rPr>
          <w:color w:val="000000"/>
          <w:sz w:val="28"/>
          <w:szCs w:val="28"/>
        </w:rPr>
        <w:t>безпекових</w:t>
      </w:r>
      <w:proofErr w:type="spellEnd"/>
      <w:r>
        <w:rPr>
          <w:color w:val="000000"/>
          <w:sz w:val="28"/>
          <w:szCs w:val="28"/>
        </w:rPr>
        <w:t xml:space="preserve"> та відпочинкових зон тощо);</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впровадження альтернативних джерел енергії;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організацію дозвілля/заходів (проведення спортивно-масових заходів, конкурсів, концертів, культурно-мистецьких заходів тощо);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науково-просвітницькі заходи (організація інтелектуальних турнірів, семінарів, форумів, інших заходів науково-просвітницького спрямування);</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соціальні заходи (організація заходів, спрямованих на поліпшення процесу соціалізації, соціального захисту та задоволення потреб внутрішньо переміщених осіб та підтримку незахищених верств населення);</w:t>
      </w:r>
    </w:p>
    <w:p w:rsidR="001E50D2" w:rsidRDefault="007D38F1">
      <w:pPr>
        <w:pBdr>
          <w:top w:val="nil"/>
          <w:left w:val="nil"/>
          <w:bottom w:val="nil"/>
          <w:right w:val="nil"/>
          <w:between w:val="nil"/>
        </w:pBdr>
        <w:rPr>
          <w:color w:val="000000"/>
          <w:sz w:val="28"/>
          <w:szCs w:val="28"/>
        </w:rPr>
      </w:pPr>
      <w:r>
        <w:rPr>
          <w:color w:val="000000"/>
          <w:sz w:val="24"/>
          <w:szCs w:val="24"/>
        </w:rPr>
        <w:t xml:space="preserve">-    </w:t>
      </w:r>
      <w:r>
        <w:rPr>
          <w:color w:val="000000"/>
          <w:sz w:val="28"/>
          <w:szCs w:val="28"/>
        </w:rPr>
        <w:t>поліпшення</w:t>
      </w:r>
      <w:r>
        <w:rPr>
          <w:color w:val="000000"/>
          <w:sz w:val="24"/>
          <w:szCs w:val="24"/>
        </w:rPr>
        <w:t xml:space="preserve"> </w:t>
      </w:r>
      <w:r>
        <w:rPr>
          <w:color w:val="000000"/>
          <w:sz w:val="28"/>
          <w:szCs w:val="28"/>
        </w:rPr>
        <w:t xml:space="preserve">екологічної ситуації у закладі загальної середньої освіти; </w:t>
      </w:r>
    </w:p>
    <w:p w:rsidR="001E50D2" w:rsidRDefault="007D38F1">
      <w:pPr>
        <w:pBdr>
          <w:top w:val="nil"/>
          <w:left w:val="nil"/>
          <w:bottom w:val="nil"/>
          <w:right w:val="nil"/>
          <w:between w:val="nil"/>
        </w:pBdr>
        <w:rPr>
          <w:color w:val="000000"/>
          <w:sz w:val="24"/>
          <w:szCs w:val="24"/>
        </w:rPr>
      </w:pPr>
      <w:r>
        <w:rPr>
          <w:color w:val="000000"/>
          <w:sz w:val="28"/>
          <w:szCs w:val="28"/>
        </w:rPr>
        <w:t xml:space="preserve">-   поліпшення просторового розвитку та естетичного вигляду, впровадження сучасних інноваційних </w:t>
      </w:r>
      <w:proofErr w:type="spellStart"/>
      <w:r>
        <w:rPr>
          <w:color w:val="000000"/>
          <w:sz w:val="28"/>
          <w:szCs w:val="28"/>
        </w:rPr>
        <w:t>проєктів</w:t>
      </w:r>
      <w:proofErr w:type="spellEnd"/>
      <w:r>
        <w:rPr>
          <w:color w:val="000000"/>
          <w:sz w:val="28"/>
          <w:szCs w:val="28"/>
        </w:rPr>
        <w:t xml:space="preserve"> в тому числі в укриттях. Перелік тематики проектів може </w:t>
      </w:r>
      <w:proofErr w:type="spellStart"/>
      <w:r>
        <w:rPr>
          <w:color w:val="000000"/>
          <w:sz w:val="28"/>
          <w:szCs w:val="28"/>
        </w:rPr>
        <w:t>уточнюватися</w:t>
      </w:r>
      <w:proofErr w:type="spellEnd"/>
      <w:r>
        <w:rPr>
          <w:color w:val="000000"/>
          <w:sz w:val="28"/>
          <w:szCs w:val="28"/>
        </w:rPr>
        <w:t xml:space="preserve"> щорічно розпорядженням голови Здолбунівської міської ради.</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4.5. Основним принципом при формуванні </w:t>
      </w:r>
      <w:proofErr w:type="spellStart"/>
      <w:r>
        <w:rPr>
          <w:color w:val="000000"/>
          <w:sz w:val="28"/>
          <w:szCs w:val="28"/>
        </w:rPr>
        <w:t>проєкту</w:t>
      </w:r>
      <w:proofErr w:type="spellEnd"/>
      <w:r>
        <w:rPr>
          <w:color w:val="000000"/>
          <w:sz w:val="28"/>
          <w:szCs w:val="28"/>
        </w:rPr>
        <w:t xml:space="preserve"> є простота/зручність у написанні. Проєкт складається з бланка-заявки та кошторису </w:t>
      </w:r>
      <w:proofErr w:type="spellStart"/>
      <w:r>
        <w:rPr>
          <w:color w:val="000000"/>
          <w:sz w:val="28"/>
          <w:szCs w:val="28"/>
        </w:rPr>
        <w:t>проєкту</w:t>
      </w:r>
      <w:proofErr w:type="spellEnd"/>
      <w:r>
        <w:rPr>
          <w:color w:val="000000"/>
          <w:sz w:val="28"/>
          <w:szCs w:val="28"/>
        </w:rPr>
        <w:t xml:space="preserve">. Автор може додати у вигляді пронумерованих додатків фотографії, малюнки, схеми, описи, графічні зображення, додаткові пояснення, тощо. </w:t>
      </w:r>
    </w:p>
    <w:p w:rsidR="001E50D2" w:rsidRDefault="007D38F1">
      <w:pPr>
        <w:pBdr>
          <w:top w:val="nil"/>
          <w:left w:val="nil"/>
          <w:bottom w:val="nil"/>
          <w:right w:val="nil"/>
          <w:between w:val="nil"/>
        </w:pBdr>
        <w:ind w:firstLine="709"/>
        <w:jc w:val="both"/>
        <w:rPr>
          <w:color w:val="000000"/>
          <w:sz w:val="28"/>
          <w:szCs w:val="28"/>
        </w:rPr>
      </w:pPr>
      <w:proofErr w:type="spellStart"/>
      <w:r>
        <w:rPr>
          <w:color w:val="000000"/>
          <w:sz w:val="28"/>
          <w:szCs w:val="28"/>
        </w:rPr>
        <w:t>Проєктна</w:t>
      </w:r>
      <w:proofErr w:type="spellEnd"/>
      <w:r>
        <w:rPr>
          <w:color w:val="000000"/>
          <w:sz w:val="28"/>
          <w:szCs w:val="28"/>
        </w:rPr>
        <w:t xml:space="preserve"> заявка складається з наступних розділів:</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назва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команда </w:t>
      </w:r>
      <w:proofErr w:type="spellStart"/>
      <w:r>
        <w:rPr>
          <w:color w:val="000000"/>
          <w:sz w:val="28"/>
          <w:szCs w:val="28"/>
        </w:rPr>
        <w:t>проєкту</w:t>
      </w:r>
      <w:proofErr w:type="spellEnd"/>
      <w:r>
        <w:rPr>
          <w:color w:val="000000"/>
          <w:sz w:val="28"/>
          <w:szCs w:val="28"/>
        </w:rPr>
        <w:t xml:space="preserve">/автор/ка;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вид та тематика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місце реалізації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мета та цілі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потреби якої цільової аудиторії задовольняє;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перелік заходів, що планується зробити в рамках реалізації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часові рамки впровадження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очікувані результати;</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 опис ідеї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lastRenderedPageBreak/>
        <w:t xml:space="preserve">4.6. Кошторис </w:t>
      </w:r>
      <w:proofErr w:type="spellStart"/>
      <w:r>
        <w:rPr>
          <w:color w:val="000000"/>
          <w:sz w:val="28"/>
          <w:szCs w:val="28"/>
        </w:rPr>
        <w:t>проєкту</w:t>
      </w:r>
      <w:proofErr w:type="spellEnd"/>
      <w:r>
        <w:rPr>
          <w:color w:val="000000"/>
          <w:sz w:val="28"/>
          <w:szCs w:val="28"/>
        </w:rPr>
        <w:t xml:space="preserve">, розрахований Автором, включає усі витрати пов’язані з </w:t>
      </w:r>
      <w:proofErr w:type="spellStart"/>
      <w:r>
        <w:rPr>
          <w:color w:val="000000"/>
          <w:sz w:val="28"/>
          <w:szCs w:val="28"/>
        </w:rPr>
        <w:t>проєктом</w:t>
      </w:r>
      <w:proofErr w:type="spellEnd"/>
      <w:r>
        <w:rPr>
          <w:color w:val="000000"/>
          <w:sz w:val="28"/>
          <w:szCs w:val="28"/>
        </w:rPr>
        <w:t xml:space="preserve">, а саме: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кошти на закупівлю товарів, сировини, матеріалів, комплектуючих та інших витрат;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кошти на виконання робіт та надання послуг;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кошти на розробку </w:t>
      </w:r>
      <w:proofErr w:type="spellStart"/>
      <w:r>
        <w:rPr>
          <w:color w:val="000000"/>
          <w:sz w:val="28"/>
          <w:szCs w:val="28"/>
        </w:rPr>
        <w:t>проєктної</w:t>
      </w:r>
      <w:proofErr w:type="spellEnd"/>
      <w:r>
        <w:rPr>
          <w:color w:val="000000"/>
          <w:sz w:val="28"/>
          <w:szCs w:val="28"/>
        </w:rPr>
        <w:t xml:space="preserve"> документації (в разі потреби); </w:t>
      </w:r>
    </w:p>
    <w:p w:rsidR="001E50D2" w:rsidRDefault="007D38F1">
      <w:pPr>
        <w:pBdr>
          <w:top w:val="nil"/>
          <w:left w:val="nil"/>
          <w:bottom w:val="nil"/>
          <w:right w:val="nil"/>
          <w:between w:val="nil"/>
        </w:pBdr>
        <w:ind w:firstLine="709"/>
        <w:jc w:val="both"/>
        <w:rPr>
          <w:color w:val="000000"/>
          <w:sz w:val="28"/>
          <w:szCs w:val="28"/>
        </w:rPr>
      </w:pPr>
      <w:r>
        <w:rPr>
          <w:color w:val="000000"/>
          <w:sz w:val="28"/>
          <w:szCs w:val="28"/>
        </w:rPr>
        <w:t xml:space="preserve">- кошти резерву (до 10% - використовуються при подорожчанні запланованих у </w:t>
      </w:r>
      <w:proofErr w:type="spellStart"/>
      <w:r>
        <w:rPr>
          <w:color w:val="000000"/>
          <w:sz w:val="28"/>
          <w:szCs w:val="28"/>
        </w:rPr>
        <w:t>проєкті</w:t>
      </w:r>
      <w:proofErr w:type="spellEnd"/>
      <w:r>
        <w:rPr>
          <w:color w:val="000000"/>
          <w:sz w:val="28"/>
          <w:szCs w:val="28"/>
        </w:rPr>
        <w:t xml:space="preserve"> товарів, сировини, матеріалів, комплектуючих та інших витрат на момент реалізації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spacing w:before="120" w:line="259" w:lineRule="auto"/>
        <w:ind w:firstLine="709"/>
        <w:jc w:val="both"/>
        <w:rPr>
          <w:color w:val="000000"/>
          <w:sz w:val="28"/>
          <w:szCs w:val="28"/>
        </w:rPr>
      </w:pPr>
      <w:r>
        <w:rPr>
          <w:color w:val="000000"/>
          <w:sz w:val="28"/>
          <w:szCs w:val="28"/>
        </w:rPr>
        <w:t xml:space="preserve">4.7. </w:t>
      </w:r>
      <w:proofErr w:type="spellStart"/>
      <w:r>
        <w:rPr>
          <w:color w:val="000000"/>
          <w:sz w:val="28"/>
          <w:szCs w:val="28"/>
        </w:rPr>
        <w:t>Проєкти</w:t>
      </w:r>
      <w:proofErr w:type="spellEnd"/>
      <w:r>
        <w:rPr>
          <w:color w:val="000000"/>
          <w:sz w:val="28"/>
          <w:szCs w:val="28"/>
        </w:rPr>
        <w:t xml:space="preserve"> повинні відповідати таким вимогам: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w:t>
      </w:r>
      <w:proofErr w:type="spellStart"/>
      <w:r>
        <w:rPr>
          <w:color w:val="000000"/>
          <w:sz w:val="28"/>
          <w:szCs w:val="28"/>
        </w:rPr>
        <w:t>проєкт</w:t>
      </w:r>
      <w:proofErr w:type="spellEnd"/>
      <w:r>
        <w:rPr>
          <w:color w:val="000000"/>
          <w:sz w:val="28"/>
          <w:szCs w:val="28"/>
        </w:rPr>
        <w:t xml:space="preserve"> подається за встановленою цим Положенням формою (Додаток 1 до Положення);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усі обов’язкові поля </w:t>
      </w:r>
      <w:proofErr w:type="spellStart"/>
      <w:r>
        <w:rPr>
          <w:color w:val="000000"/>
          <w:sz w:val="28"/>
          <w:szCs w:val="28"/>
        </w:rPr>
        <w:t>проєктної</w:t>
      </w:r>
      <w:proofErr w:type="spellEnd"/>
      <w:r>
        <w:rPr>
          <w:color w:val="000000"/>
          <w:sz w:val="28"/>
          <w:szCs w:val="28"/>
        </w:rPr>
        <w:t xml:space="preserve"> заявки заповнені;</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назва </w:t>
      </w:r>
      <w:proofErr w:type="spellStart"/>
      <w:r>
        <w:rPr>
          <w:color w:val="000000"/>
          <w:sz w:val="28"/>
          <w:szCs w:val="28"/>
        </w:rPr>
        <w:t>проєкту</w:t>
      </w:r>
      <w:proofErr w:type="spellEnd"/>
      <w:r>
        <w:rPr>
          <w:color w:val="000000"/>
          <w:sz w:val="28"/>
          <w:szCs w:val="28"/>
        </w:rPr>
        <w:t xml:space="preserve"> має відображати зміст </w:t>
      </w:r>
      <w:proofErr w:type="spellStart"/>
      <w:r>
        <w:rPr>
          <w:color w:val="000000"/>
          <w:sz w:val="28"/>
          <w:szCs w:val="28"/>
        </w:rPr>
        <w:t>проєкту</w:t>
      </w:r>
      <w:proofErr w:type="spellEnd"/>
      <w:r>
        <w:rPr>
          <w:color w:val="000000"/>
          <w:sz w:val="28"/>
          <w:szCs w:val="28"/>
        </w:rPr>
        <w:t xml:space="preserve"> і бути викладеною лаконічно, в межах одного речення;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w:t>
      </w:r>
      <w:proofErr w:type="spellStart"/>
      <w:r>
        <w:rPr>
          <w:color w:val="000000"/>
          <w:sz w:val="28"/>
          <w:szCs w:val="28"/>
        </w:rPr>
        <w:t>проєкт</w:t>
      </w:r>
      <w:proofErr w:type="spellEnd"/>
      <w:r>
        <w:rPr>
          <w:color w:val="000000"/>
          <w:sz w:val="28"/>
          <w:szCs w:val="28"/>
        </w:rPr>
        <w:t xml:space="preserve"> не суперечать чинному законодавству України;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питання реалізації </w:t>
      </w:r>
      <w:proofErr w:type="spellStart"/>
      <w:r>
        <w:rPr>
          <w:color w:val="000000"/>
          <w:sz w:val="28"/>
          <w:szCs w:val="28"/>
        </w:rPr>
        <w:t>проєкту</w:t>
      </w:r>
      <w:proofErr w:type="spellEnd"/>
      <w:r>
        <w:rPr>
          <w:color w:val="000000"/>
          <w:sz w:val="28"/>
          <w:szCs w:val="28"/>
        </w:rPr>
        <w:t xml:space="preserve"> знаходиться в межах повноважень органів місцевого самоврядування;</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реалізація </w:t>
      </w:r>
      <w:proofErr w:type="spellStart"/>
      <w:r>
        <w:rPr>
          <w:color w:val="000000"/>
          <w:sz w:val="28"/>
          <w:szCs w:val="28"/>
        </w:rPr>
        <w:t>проєкту</w:t>
      </w:r>
      <w:proofErr w:type="spellEnd"/>
      <w:r>
        <w:rPr>
          <w:color w:val="000000"/>
          <w:sz w:val="28"/>
          <w:szCs w:val="28"/>
        </w:rPr>
        <w:t xml:space="preserve"> здійснюється в межах закладу загальної середньої освіти;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w:t>
      </w:r>
      <w:proofErr w:type="spellStart"/>
      <w:r>
        <w:rPr>
          <w:color w:val="000000"/>
          <w:sz w:val="28"/>
          <w:szCs w:val="28"/>
        </w:rPr>
        <w:t>проєкт</w:t>
      </w:r>
      <w:proofErr w:type="spellEnd"/>
      <w:r>
        <w:rPr>
          <w:color w:val="000000"/>
          <w:sz w:val="28"/>
          <w:szCs w:val="28"/>
        </w:rPr>
        <w:t xml:space="preserve"> має бути реалізований впродовж одного бюджетного року і спрямований на кінцеві результати;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доступ до об’єктів, на які спрямовані кошти </w:t>
      </w:r>
      <w:proofErr w:type="spellStart"/>
      <w:r>
        <w:rPr>
          <w:color w:val="000000"/>
          <w:sz w:val="28"/>
          <w:szCs w:val="28"/>
        </w:rPr>
        <w:t>проєкту</w:t>
      </w:r>
      <w:proofErr w:type="spellEnd"/>
      <w:r>
        <w:rPr>
          <w:color w:val="000000"/>
          <w:sz w:val="28"/>
          <w:szCs w:val="28"/>
        </w:rPr>
        <w:t>, повинен бути вільним для всіх учнів.</w:t>
      </w:r>
    </w:p>
    <w:p w:rsidR="001E50D2" w:rsidRDefault="007D38F1">
      <w:pPr>
        <w:pBdr>
          <w:top w:val="nil"/>
          <w:left w:val="nil"/>
          <w:bottom w:val="nil"/>
          <w:right w:val="nil"/>
          <w:between w:val="nil"/>
        </w:pBdr>
        <w:spacing w:before="120" w:line="259" w:lineRule="auto"/>
        <w:ind w:firstLine="709"/>
        <w:jc w:val="both"/>
        <w:rPr>
          <w:color w:val="000000"/>
          <w:sz w:val="28"/>
          <w:szCs w:val="28"/>
        </w:rPr>
      </w:pPr>
      <w:r>
        <w:rPr>
          <w:color w:val="000000"/>
          <w:sz w:val="28"/>
          <w:szCs w:val="28"/>
        </w:rPr>
        <w:t xml:space="preserve">4.8. У рамках шкільного громадського бюджету не фінансуються </w:t>
      </w:r>
      <w:proofErr w:type="spellStart"/>
      <w:r>
        <w:rPr>
          <w:color w:val="000000"/>
          <w:sz w:val="28"/>
          <w:szCs w:val="28"/>
        </w:rPr>
        <w:t>проєкти</w:t>
      </w:r>
      <w:proofErr w:type="spellEnd"/>
      <w:r>
        <w:rPr>
          <w:color w:val="000000"/>
          <w:sz w:val="28"/>
          <w:szCs w:val="28"/>
        </w:rPr>
        <w:t xml:space="preserve">, які: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не відповідають вимогам пункту 4.7 цього Положення.</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розраховані тільки на розробку </w:t>
      </w:r>
      <w:proofErr w:type="spellStart"/>
      <w:r>
        <w:rPr>
          <w:color w:val="000000"/>
          <w:sz w:val="28"/>
          <w:szCs w:val="28"/>
        </w:rPr>
        <w:t>проєктної</w:t>
      </w:r>
      <w:proofErr w:type="spellEnd"/>
      <w:r>
        <w:rPr>
          <w:color w:val="000000"/>
          <w:sz w:val="28"/>
          <w:szCs w:val="28"/>
        </w:rPr>
        <w:t xml:space="preserve"> документації;</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мають незавершений характер (виконання одного з елементів в майбутньому, виконання подальших елементів);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передбачають річні витрати на утримання та обслуговування, що перевищують вартість реалізації </w:t>
      </w:r>
      <w:proofErr w:type="spellStart"/>
      <w:r>
        <w:rPr>
          <w:color w:val="000000"/>
          <w:sz w:val="28"/>
          <w:szCs w:val="28"/>
        </w:rPr>
        <w:t>проєкту</w:t>
      </w:r>
      <w:proofErr w:type="spellEnd"/>
      <w:r>
        <w:rPr>
          <w:color w:val="000000"/>
          <w:sz w:val="28"/>
          <w:szCs w:val="28"/>
        </w:rPr>
        <w:t xml:space="preserve">;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xml:space="preserve">- реалізація яких передбачає збільшення штатної чисельності закладу загальної середньої освіти та постійного утримання додаткових працівників; </w:t>
      </w:r>
    </w:p>
    <w:p w:rsidR="001E50D2" w:rsidRDefault="007D38F1">
      <w:pPr>
        <w:pBdr>
          <w:top w:val="nil"/>
          <w:left w:val="nil"/>
          <w:bottom w:val="nil"/>
          <w:right w:val="nil"/>
          <w:between w:val="nil"/>
        </w:pBdr>
        <w:spacing w:line="259" w:lineRule="auto"/>
        <w:ind w:firstLine="709"/>
        <w:jc w:val="both"/>
        <w:rPr>
          <w:color w:val="000000"/>
          <w:sz w:val="28"/>
          <w:szCs w:val="28"/>
        </w:rPr>
      </w:pPr>
      <w:r>
        <w:rPr>
          <w:color w:val="000000"/>
          <w:sz w:val="28"/>
          <w:szCs w:val="28"/>
        </w:rPr>
        <w:t>- містять ненормативну лексику, наклепи, образи, заклики до насильства, повалення влади, зміни конституційного ладу країни тощо;</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стосуються приміщень та прибудинкової території закладу загальної середньої освіти щодо проведення поточних, капітальних внутрішніх та фасадних ремонтних робіт;  </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xml:space="preserve">- передбачають проведення внутрішніх ремонтних робіт, якщо вартість цих робіт становить більше 60 % кошторису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spacing w:line="259" w:lineRule="auto"/>
        <w:ind w:right="-143" w:firstLine="709"/>
        <w:jc w:val="both"/>
        <w:rPr>
          <w:color w:val="000000"/>
          <w:sz w:val="28"/>
          <w:szCs w:val="28"/>
        </w:rPr>
      </w:pPr>
      <w:r>
        <w:rPr>
          <w:color w:val="000000"/>
          <w:sz w:val="28"/>
          <w:szCs w:val="28"/>
        </w:rPr>
        <w:t>- передбачають виключно придбання обладнання для виконання робіт з капітального та поточного ремонту, заходів з енергозбереження, заміну огорожі;</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 не є загальнодоступними для учнів. </w:t>
      </w:r>
    </w:p>
    <w:p w:rsidR="001E50D2" w:rsidRDefault="007D38F1">
      <w:pPr>
        <w:pBdr>
          <w:top w:val="nil"/>
          <w:left w:val="nil"/>
          <w:bottom w:val="nil"/>
          <w:right w:val="nil"/>
          <w:between w:val="nil"/>
        </w:pBdr>
        <w:spacing w:after="120" w:line="259" w:lineRule="auto"/>
        <w:ind w:right="-142" w:firstLine="709"/>
        <w:jc w:val="both"/>
        <w:rPr>
          <w:color w:val="000000"/>
          <w:sz w:val="28"/>
          <w:szCs w:val="28"/>
        </w:rPr>
      </w:pPr>
      <w:r>
        <w:rPr>
          <w:color w:val="000000"/>
          <w:sz w:val="28"/>
          <w:szCs w:val="28"/>
        </w:rPr>
        <w:lastRenderedPageBreak/>
        <w:t xml:space="preserve">4.9. Строк подачі </w:t>
      </w:r>
      <w:proofErr w:type="spellStart"/>
      <w:r>
        <w:rPr>
          <w:color w:val="000000"/>
          <w:sz w:val="28"/>
          <w:szCs w:val="28"/>
        </w:rPr>
        <w:t>проєктів</w:t>
      </w:r>
      <w:proofErr w:type="spellEnd"/>
      <w:r>
        <w:rPr>
          <w:color w:val="000000"/>
          <w:sz w:val="28"/>
          <w:szCs w:val="28"/>
        </w:rPr>
        <w:t xml:space="preserve"> становить 8 робочих днів. Часові рамки подачі </w:t>
      </w:r>
      <w:proofErr w:type="spellStart"/>
      <w:r>
        <w:rPr>
          <w:color w:val="000000"/>
          <w:sz w:val="28"/>
          <w:szCs w:val="28"/>
        </w:rPr>
        <w:t>проєктів</w:t>
      </w:r>
      <w:proofErr w:type="spellEnd"/>
      <w:r>
        <w:rPr>
          <w:color w:val="000000"/>
          <w:sz w:val="28"/>
          <w:szCs w:val="28"/>
        </w:rPr>
        <w:t xml:space="preserve"> визначаються Параметрами впровадження шкільного громадського бюджету. </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4.10. Подаючи </w:t>
      </w:r>
      <w:proofErr w:type="spellStart"/>
      <w:r>
        <w:rPr>
          <w:color w:val="000000"/>
          <w:sz w:val="28"/>
          <w:szCs w:val="28"/>
        </w:rPr>
        <w:t>проєкт</w:t>
      </w:r>
      <w:proofErr w:type="spellEnd"/>
      <w:r>
        <w:rPr>
          <w:color w:val="000000"/>
          <w:sz w:val="28"/>
          <w:szCs w:val="28"/>
        </w:rPr>
        <w:t xml:space="preserve"> на реалізацію у рамках шкільного громадського бюджету, його Автор засвідчує згоду на вільне використання закладом загальної середньої освіти цього </w:t>
      </w:r>
      <w:proofErr w:type="spellStart"/>
      <w:r>
        <w:rPr>
          <w:color w:val="000000"/>
          <w:sz w:val="28"/>
          <w:szCs w:val="28"/>
        </w:rPr>
        <w:t>проєкту</w:t>
      </w:r>
      <w:proofErr w:type="spellEnd"/>
      <w:r>
        <w:rPr>
          <w:color w:val="000000"/>
          <w:sz w:val="28"/>
          <w:szCs w:val="28"/>
        </w:rPr>
        <w:t>, ідеї, у тому числі поза межами реалізації ШГБ.</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4.11. </w:t>
      </w:r>
      <w:proofErr w:type="spellStart"/>
      <w:r>
        <w:rPr>
          <w:color w:val="000000"/>
          <w:sz w:val="28"/>
          <w:szCs w:val="28"/>
        </w:rPr>
        <w:t>Проєкти</w:t>
      </w:r>
      <w:proofErr w:type="spellEnd"/>
      <w:r>
        <w:rPr>
          <w:color w:val="000000"/>
          <w:sz w:val="28"/>
          <w:szCs w:val="28"/>
        </w:rPr>
        <w:t xml:space="preserve"> подаються до Конкурсної комісії або до уповноваженої особи визначеної комісією, в електронному або паперовому вигляді.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4.12. Автор </w:t>
      </w:r>
      <w:proofErr w:type="spellStart"/>
      <w:r>
        <w:rPr>
          <w:color w:val="000000"/>
          <w:sz w:val="28"/>
          <w:szCs w:val="28"/>
        </w:rPr>
        <w:t>проєкту</w:t>
      </w:r>
      <w:proofErr w:type="spellEnd"/>
      <w:r>
        <w:rPr>
          <w:color w:val="000000"/>
          <w:sz w:val="28"/>
          <w:szCs w:val="28"/>
        </w:rPr>
        <w:t xml:space="preserve"> може у будь-який момент зняти свій </w:t>
      </w:r>
      <w:proofErr w:type="spellStart"/>
      <w:r>
        <w:rPr>
          <w:color w:val="000000"/>
          <w:sz w:val="28"/>
          <w:szCs w:val="28"/>
        </w:rPr>
        <w:t>проєкт</w:t>
      </w:r>
      <w:proofErr w:type="spellEnd"/>
      <w:r>
        <w:rPr>
          <w:color w:val="000000"/>
          <w:sz w:val="28"/>
          <w:szCs w:val="28"/>
        </w:rPr>
        <w:t xml:space="preserve"> із конкурсу, але не пізніше ніж за 5 робочих днів до початку голосування.</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4.13. Об’єднання </w:t>
      </w:r>
      <w:proofErr w:type="spellStart"/>
      <w:r>
        <w:rPr>
          <w:color w:val="000000"/>
          <w:sz w:val="28"/>
          <w:szCs w:val="28"/>
        </w:rPr>
        <w:t>проєктів</w:t>
      </w:r>
      <w:proofErr w:type="spellEnd"/>
      <w:r>
        <w:rPr>
          <w:color w:val="000000"/>
          <w:sz w:val="28"/>
          <w:szCs w:val="28"/>
        </w:rPr>
        <w:t xml:space="preserve"> можливе лише за взаємною згодою Авторів, але не пізніше ніж за 5 робочих днів до початку голосування, з повідомленням про таке об’єднання на спеціалізованому веб-сайті, на якому публікуються подані </w:t>
      </w:r>
      <w:proofErr w:type="spellStart"/>
      <w:r>
        <w:rPr>
          <w:color w:val="000000"/>
          <w:sz w:val="28"/>
          <w:szCs w:val="28"/>
        </w:rPr>
        <w:t>проєкти</w:t>
      </w:r>
      <w:proofErr w:type="spellEnd"/>
      <w:r>
        <w:rPr>
          <w:color w:val="000000"/>
          <w:sz w:val="28"/>
          <w:szCs w:val="28"/>
        </w:rPr>
        <w:t>.</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4.14. Внесення змін до </w:t>
      </w:r>
      <w:proofErr w:type="spellStart"/>
      <w:r>
        <w:rPr>
          <w:color w:val="000000"/>
          <w:sz w:val="28"/>
          <w:szCs w:val="28"/>
        </w:rPr>
        <w:t>проєкту</w:t>
      </w:r>
      <w:proofErr w:type="spellEnd"/>
      <w:r>
        <w:rPr>
          <w:color w:val="000000"/>
          <w:sz w:val="28"/>
          <w:szCs w:val="28"/>
        </w:rPr>
        <w:t xml:space="preserve"> можливе, але не пізніше ніж за 7 робочих днів до початку голосування, з повідомленням про відповідні зміни на спеціалізованому веб-сайті, на якому публікуються подані </w:t>
      </w:r>
      <w:proofErr w:type="spellStart"/>
      <w:r>
        <w:rPr>
          <w:color w:val="000000"/>
          <w:sz w:val="28"/>
          <w:szCs w:val="28"/>
        </w:rPr>
        <w:t>проєкти</w:t>
      </w:r>
      <w:proofErr w:type="spellEnd"/>
      <w:r>
        <w:rPr>
          <w:color w:val="000000"/>
          <w:sz w:val="28"/>
          <w:szCs w:val="28"/>
        </w:rPr>
        <w:t>.</w:t>
      </w:r>
    </w:p>
    <w:p w:rsidR="001E50D2" w:rsidRDefault="001E50D2">
      <w:pPr>
        <w:pBdr>
          <w:top w:val="nil"/>
          <w:left w:val="nil"/>
          <w:bottom w:val="nil"/>
          <w:right w:val="nil"/>
          <w:between w:val="nil"/>
        </w:pBdr>
        <w:spacing w:after="120" w:line="259" w:lineRule="auto"/>
        <w:ind w:right="-143" w:firstLine="709"/>
        <w:jc w:val="both"/>
        <w:rPr>
          <w:color w:val="000000"/>
          <w:sz w:val="28"/>
          <w:szCs w:val="28"/>
        </w:rPr>
      </w:pPr>
    </w:p>
    <w:p w:rsidR="001E50D2" w:rsidRDefault="007D38F1">
      <w:pPr>
        <w:pBdr>
          <w:top w:val="nil"/>
          <w:left w:val="nil"/>
          <w:bottom w:val="nil"/>
          <w:right w:val="nil"/>
          <w:between w:val="nil"/>
        </w:pBdr>
        <w:spacing w:after="120"/>
        <w:ind w:firstLine="709"/>
        <w:jc w:val="both"/>
        <w:rPr>
          <w:color w:val="000000"/>
          <w:sz w:val="28"/>
          <w:szCs w:val="28"/>
        </w:rPr>
      </w:pPr>
      <w:r>
        <w:rPr>
          <w:b/>
          <w:color w:val="000000"/>
          <w:sz w:val="28"/>
          <w:szCs w:val="28"/>
        </w:rPr>
        <w:t xml:space="preserve">Розділ 5. Порядок аналізу та оцінка </w:t>
      </w:r>
      <w:proofErr w:type="spellStart"/>
      <w:r>
        <w:rPr>
          <w:b/>
          <w:color w:val="000000"/>
          <w:sz w:val="28"/>
          <w:szCs w:val="28"/>
        </w:rPr>
        <w:t>проєктів</w:t>
      </w:r>
      <w:proofErr w:type="spellEnd"/>
    </w:p>
    <w:p w:rsidR="001E50D2" w:rsidRDefault="007D38F1">
      <w:pPr>
        <w:pBdr>
          <w:top w:val="nil"/>
          <w:left w:val="nil"/>
          <w:bottom w:val="nil"/>
          <w:right w:val="nil"/>
          <w:between w:val="nil"/>
        </w:pBdr>
        <w:spacing w:after="120"/>
        <w:jc w:val="both"/>
        <w:rPr>
          <w:color w:val="000000"/>
          <w:sz w:val="28"/>
          <w:szCs w:val="28"/>
        </w:rPr>
      </w:pPr>
      <w:r>
        <w:rPr>
          <w:b/>
          <w:i/>
          <w:color w:val="000000"/>
          <w:sz w:val="28"/>
          <w:szCs w:val="28"/>
        </w:rPr>
        <w:t xml:space="preserve">5.1. Порядок аналізу та оцінка </w:t>
      </w:r>
      <w:proofErr w:type="spellStart"/>
      <w:r>
        <w:rPr>
          <w:b/>
          <w:i/>
          <w:color w:val="000000"/>
          <w:sz w:val="28"/>
          <w:szCs w:val="28"/>
        </w:rPr>
        <w:t>проєктів</w:t>
      </w:r>
      <w:proofErr w:type="spellEnd"/>
      <w:r>
        <w:rPr>
          <w:b/>
          <w:i/>
          <w:color w:val="000000"/>
          <w:sz w:val="28"/>
          <w:szCs w:val="28"/>
        </w:rPr>
        <w:t xml:space="preserve"> в закладах загальної середньої освіти:</w:t>
      </w:r>
    </w:p>
    <w:p w:rsidR="001E50D2" w:rsidRDefault="007D38F1">
      <w:pPr>
        <w:pBdr>
          <w:top w:val="nil"/>
          <w:left w:val="nil"/>
          <w:bottom w:val="nil"/>
          <w:right w:val="nil"/>
          <w:between w:val="nil"/>
        </w:pBdr>
        <w:jc w:val="both"/>
        <w:rPr>
          <w:color w:val="000000"/>
          <w:sz w:val="28"/>
          <w:szCs w:val="28"/>
        </w:rPr>
      </w:pPr>
      <w:r>
        <w:rPr>
          <w:color w:val="000000"/>
          <w:sz w:val="28"/>
          <w:szCs w:val="28"/>
        </w:rPr>
        <w:t xml:space="preserve">5.1.1.1. Усі подані </w:t>
      </w:r>
      <w:proofErr w:type="spellStart"/>
      <w:r>
        <w:rPr>
          <w:color w:val="000000"/>
          <w:sz w:val="28"/>
          <w:szCs w:val="28"/>
        </w:rPr>
        <w:t>проєкти</w:t>
      </w:r>
      <w:proofErr w:type="spellEnd"/>
      <w:r>
        <w:rPr>
          <w:color w:val="000000"/>
          <w:sz w:val="28"/>
          <w:szCs w:val="28"/>
        </w:rPr>
        <w:t xml:space="preserve"> підлягають аналізу та оцінці Конкурсною комісією, що включає:</w:t>
      </w:r>
    </w:p>
    <w:p w:rsidR="001E50D2" w:rsidRDefault="007D38F1">
      <w:pPr>
        <w:pBdr>
          <w:top w:val="nil"/>
          <w:left w:val="nil"/>
          <w:bottom w:val="nil"/>
          <w:right w:val="nil"/>
          <w:between w:val="nil"/>
        </w:pBdr>
        <w:jc w:val="both"/>
        <w:rPr>
          <w:color w:val="000000"/>
          <w:sz w:val="28"/>
          <w:szCs w:val="28"/>
        </w:rPr>
      </w:pPr>
      <w:r>
        <w:rPr>
          <w:color w:val="000000"/>
          <w:sz w:val="28"/>
          <w:szCs w:val="28"/>
        </w:rPr>
        <w:t xml:space="preserve">- аналіз правильності заповнення </w:t>
      </w:r>
      <w:proofErr w:type="spellStart"/>
      <w:r>
        <w:rPr>
          <w:color w:val="000000"/>
          <w:sz w:val="28"/>
          <w:szCs w:val="28"/>
        </w:rPr>
        <w:t>проєктної</w:t>
      </w:r>
      <w:proofErr w:type="spellEnd"/>
      <w:r>
        <w:rPr>
          <w:color w:val="000000"/>
          <w:sz w:val="28"/>
          <w:szCs w:val="28"/>
        </w:rPr>
        <w:t xml:space="preserve"> заявки,</w:t>
      </w:r>
    </w:p>
    <w:p w:rsidR="001E50D2" w:rsidRDefault="007D38F1">
      <w:pPr>
        <w:pBdr>
          <w:top w:val="nil"/>
          <w:left w:val="nil"/>
          <w:bottom w:val="nil"/>
          <w:right w:val="nil"/>
          <w:between w:val="nil"/>
        </w:pBdr>
        <w:jc w:val="both"/>
        <w:rPr>
          <w:color w:val="000000"/>
          <w:sz w:val="28"/>
          <w:szCs w:val="28"/>
        </w:rPr>
      </w:pPr>
      <w:r>
        <w:rPr>
          <w:color w:val="000000"/>
          <w:sz w:val="28"/>
          <w:szCs w:val="28"/>
        </w:rPr>
        <w:t>- технічну оцінку,</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оцінку реалістичності, можливості реалізації</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Процес оцінки </w:t>
      </w:r>
      <w:proofErr w:type="spellStart"/>
      <w:r>
        <w:rPr>
          <w:color w:val="000000"/>
          <w:sz w:val="28"/>
          <w:szCs w:val="28"/>
        </w:rPr>
        <w:t>проєктів</w:t>
      </w:r>
      <w:proofErr w:type="spellEnd"/>
      <w:r>
        <w:rPr>
          <w:color w:val="000000"/>
          <w:sz w:val="28"/>
          <w:szCs w:val="28"/>
        </w:rPr>
        <w:t xml:space="preserve"> Конкурсною комісією відбувається протягом 10 робочих</w:t>
      </w:r>
      <w:r>
        <w:rPr>
          <w:color w:val="000000"/>
          <w:sz w:val="28"/>
          <w:szCs w:val="28"/>
          <w:shd w:val="clear" w:color="auto" w:fill="E2EFD9"/>
        </w:rPr>
        <w:t xml:space="preserve"> </w:t>
      </w:r>
      <w:r>
        <w:rPr>
          <w:color w:val="000000"/>
          <w:sz w:val="28"/>
          <w:szCs w:val="28"/>
        </w:rPr>
        <w:t>днів.</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Оцінка </w:t>
      </w:r>
      <w:proofErr w:type="spellStart"/>
      <w:r>
        <w:rPr>
          <w:color w:val="000000"/>
          <w:sz w:val="28"/>
          <w:szCs w:val="28"/>
        </w:rPr>
        <w:t>проєктів</w:t>
      </w:r>
      <w:proofErr w:type="spellEnd"/>
      <w:r>
        <w:rPr>
          <w:color w:val="000000"/>
          <w:sz w:val="28"/>
          <w:szCs w:val="28"/>
        </w:rPr>
        <w:t xml:space="preserve"> здійснюється відповідно до форми оцінки (Додаток 2 до Положення).</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5.1.1.2. У разі, якщо </w:t>
      </w:r>
      <w:proofErr w:type="spellStart"/>
      <w:r>
        <w:rPr>
          <w:color w:val="000000"/>
          <w:sz w:val="28"/>
          <w:szCs w:val="28"/>
        </w:rPr>
        <w:t>проєкт</w:t>
      </w:r>
      <w:proofErr w:type="spellEnd"/>
      <w:r>
        <w:rPr>
          <w:color w:val="000000"/>
          <w:sz w:val="28"/>
          <w:szCs w:val="28"/>
        </w:rPr>
        <w:t xml:space="preserve"> є неповним, заповненим з помилками, потребує додаткового роз’яснення щодо ідеї чи реалізації </w:t>
      </w:r>
      <w:proofErr w:type="spellStart"/>
      <w:r>
        <w:rPr>
          <w:color w:val="000000"/>
          <w:sz w:val="28"/>
          <w:szCs w:val="28"/>
        </w:rPr>
        <w:t>проєкту</w:t>
      </w:r>
      <w:proofErr w:type="spellEnd"/>
      <w:r>
        <w:rPr>
          <w:color w:val="000000"/>
          <w:sz w:val="28"/>
          <w:szCs w:val="28"/>
        </w:rPr>
        <w:t xml:space="preserve">, Конкурсна комісія запрошує Автора на засідання, на якому відбуваються розгляд та винесення висновку за </w:t>
      </w:r>
      <w:proofErr w:type="spellStart"/>
      <w:r>
        <w:rPr>
          <w:color w:val="000000"/>
          <w:sz w:val="28"/>
          <w:szCs w:val="28"/>
        </w:rPr>
        <w:t>проєктом</w:t>
      </w:r>
      <w:proofErr w:type="spellEnd"/>
      <w:r>
        <w:rPr>
          <w:color w:val="000000"/>
          <w:sz w:val="28"/>
          <w:szCs w:val="28"/>
        </w:rPr>
        <w:t xml:space="preserve">, з проханням надати необхідну інформацію або </w:t>
      </w:r>
      <w:proofErr w:type="spellStart"/>
      <w:r>
        <w:rPr>
          <w:color w:val="000000"/>
          <w:sz w:val="28"/>
          <w:szCs w:val="28"/>
        </w:rPr>
        <w:t>внести</w:t>
      </w:r>
      <w:proofErr w:type="spellEnd"/>
      <w:r>
        <w:rPr>
          <w:color w:val="000000"/>
          <w:sz w:val="28"/>
          <w:szCs w:val="28"/>
        </w:rPr>
        <w:t xml:space="preserve"> корективи протягом 3 робочих днів. Якщо у Автора немає можливості взяти участь у засіданні, то Конкурсна комісія в письмовій формі повідомляє Автора про недоліки </w:t>
      </w:r>
      <w:proofErr w:type="spellStart"/>
      <w:r>
        <w:rPr>
          <w:color w:val="000000"/>
          <w:sz w:val="28"/>
          <w:szCs w:val="28"/>
        </w:rPr>
        <w:t>проєкту</w:t>
      </w:r>
      <w:proofErr w:type="spellEnd"/>
      <w:r>
        <w:rPr>
          <w:color w:val="000000"/>
          <w:sz w:val="28"/>
          <w:szCs w:val="28"/>
        </w:rPr>
        <w:t xml:space="preserve">. У разі не внесення Авторам коректив протягом 3 робочих днів з дня отримання відповідної інформації, його </w:t>
      </w:r>
      <w:proofErr w:type="spellStart"/>
      <w:r>
        <w:rPr>
          <w:color w:val="000000"/>
          <w:sz w:val="28"/>
          <w:szCs w:val="28"/>
        </w:rPr>
        <w:t>проєкт</w:t>
      </w:r>
      <w:proofErr w:type="spellEnd"/>
      <w:r>
        <w:rPr>
          <w:color w:val="000000"/>
          <w:sz w:val="28"/>
          <w:szCs w:val="28"/>
        </w:rPr>
        <w:t xml:space="preserve"> відхиляється. Доопрацювання </w:t>
      </w:r>
      <w:proofErr w:type="spellStart"/>
      <w:r>
        <w:rPr>
          <w:color w:val="000000"/>
          <w:sz w:val="28"/>
          <w:szCs w:val="28"/>
        </w:rPr>
        <w:t>проєкту</w:t>
      </w:r>
      <w:proofErr w:type="spellEnd"/>
      <w:r>
        <w:rPr>
          <w:color w:val="000000"/>
          <w:sz w:val="28"/>
          <w:szCs w:val="28"/>
        </w:rPr>
        <w:t xml:space="preserve"> відбувається у строк встановлений для проведення оцінки Конкурсною комісією. </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5.1.1.3. Після закінчення терміну оцінювання </w:t>
      </w:r>
      <w:proofErr w:type="spellStart"/>
      <w:r>
        <w:rPr>
          <w:color w:val="000000"/>
          <w:sz w:val="28"/>
          <w:szCs w:val="28"/>
        </w:rPr>
        <w:t>проєктних</w:t>
      </w:r>
      <w:proofErr w:type="spellEnd"/>
      <w:r>
        <w:rPr>
          <w:color w:val="000000"/>
          <w:sz w:val="28"/>
          <w:szCs w:val="28"/>
        </w:rPr>
        <w:t xml:space="preserve"> заявок, протягом 2 робочих днів Конкурсна комісія, формує перелік позитивно оцінених </w:t>
      </w:r>
      <w:proofErr w:type="spellStart"/>
      <w:r>
        <w:rPr>
          <w:color w:val="000000"/>
          <w:sz w:val="28"/>
          <w:szCs w:val="28"/>
        </w:rPr>
        <w:t>проєктів</w:t>
      </w:r>
      <w:proofErr w:type="spellEnd"/>
      <w:r>
        <w:rPr>
          <w:color w:val="000000"/>
          <w:sz w:val="28"/>
          <w:szCs w:val="28"/>
        </w:rPr>
        <w:t xml:space="preserve"> з усіма необхідними документами до них та передає їх до бухгалтерії закладу загальної </w:t>
      </w:r>
      <w:r>
        <w:rPr>
          <w:color w:val="000000"/>
          <w:sz w:val="28"/>
          <w:szCs w:val="28"/>
        </w:rPr>
        <w:lastRenderedPageBreak/>
        <w:t xml:space="preserve">середньої освіти для надання висновку щодо правильності визначення в </w:t>
      </w:r>
      <w:proofErr w:type="spellStart"/>
      <w:r>
        <w:rPr>
          <w:color w:val="000000"/>
          <w:sz w:val="28"/>
          <w:szCs w:val="28"/>
        </w:rPr>
        <w:t>проєкті</w:t>
      </w:r>
      <w:proofErr w:type="spellEnd"/>
      <w:r>
        <w:rPr>
          <w:color w:val="000000"/>
          <w:sz w:val="28"/>
          <w:szCs w:val="28"/>
        </w:rPr>
        <w:t xml:space="preserve"> вартості та можливості реалізації (згідно бюджетного законодавства та законодавства про освіту)</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5.1.1.4. Бухгалтерія закладу загальної середньої освіти, (в разі потреби), протягом 15 робочих днів здійснює аналіз </w:t>
      </w:r>
      <w:proofErr w:type="spellStart"/>
      <w:r>
        <w:rPr>
          <w:color w:val="000000"/>
          <w:sz w:val="28"/>
          <w:szCs w:val="28"/>
        </w:rPr>
        <w:t>проєктів</w:t>
      </w:r>
      <w:proofErr w:type="spellEnd"/>
      <w:r>
        <w:rPr>
          <w:color w:val="000000"/>
          <w:sz w:val="28"/>
          <w:szCs w:val="28"/>
        </w:rPr>
        <w:t xml:space="preserve"> в частині правильності визначення вартості та строків реалізації. Проєкт  може бути відправлений на доопрацювання. Доопрацювання такого </w:t>
      </w:r>
      <w:proofErr w:type="spellStart"/>
      <w:r>
        <w:rPr>
          <w:color w:val="000000"/>
          <w:sz w:val="28"/>
          <w:szCs w:val="28"/>
        </w:rPr>
        <w:t>проєкту</w:t>
      </w:r>
      <w:proofErr w:type="spellEnd"/>
      <w:r>
        <w:rPr>
          <w:color w:val="000000"/>
          <w:sz w:val="28"/>
          <w:szCs w:val="28"/>
        </w:rPr>
        <w:t xml:space="preserve"> відбувається протягом 5 робочих днів. Таке доопрацювання Автором здійснюється не більше 1 разу. Доопрацювання </w:t>
      </w:r>
      <w:proofErr w:type="spellStart"/>
      <w:r>
        <w:rPr>
          <w:color w:val="000000"/>
          <w:sz w:val="28"/>
          <w:szCs w:val="28"/>
        </w:rPr>
        <w:t>проєкту</w:t>
      </w:r>
      <w:proofErr w:type="spellEnd"/>
      <w:r>
        <w:rPr>
          <w:color w:val="000000"/>
          <w:sz w:val="28"/>
          <w:szCs w:val="28"/>
        </w:rPr>
        <w:t xml:space="preserve"> відбувається у строк встановлений для проведення аналізу. </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 xml:space="preserve">5.1.1.5. За результатами такого аналізу, бухгалтерія закладу загальної середньої освіти, у термін, визначений пунктом 5.1.4 Положення, надає висновок у частині правильності визначення вартості та реалістичності строків реалізації </w:t>
      </w:r>
      <w:proofErr w:type="spellStart"/>
      <w:r>
        <w:rPr>
          <w:color w:val="000000"/>
          <w:sz w:val="28"/>
          <w:szCs w:val="28"/>
        </w:rPr>
        <w:t>проєкту</w:t>
      </w:r>
      <w:proofErr w:type="spellEnd"/>
      <w:r>
        <w:rPr>
          <w:color w:val="000000"/>
          <w:sz w:val="28"/>
          <w:szCs w:val="28"/>
        </w:rPr>
        <w:t>. У разі надання негативного висновку, зазначаються його аргументовані причини.</w:t>
      </w:r>
    </w:p>
    <w:p w:rsidR="001E50D2" w:rsidRDefault="007D38F1">
      <w:pPr>
        <w:pBdr>
          <w:top w:val="nil"/>
          <w:left w:val="nil"/>
          <w:bottom w:val="nil"/>
          <w:right w:val="nil"/>
          <w:between w:val="nil"/>
        </w:pBdr>
        <w:spacing w:after="120"/>
        <w:jc w:val="both"/>
        <w:rPr>
          <w:color w:val="000000"/>
          <w:sz w:val="28"/>
          <w:szCs w:val="28"/>
        </w:rPr>
      </w:pPr>
      <w:r>
        <w:rPr>
          <w:color w:val="000000"/>
          <w:sz w:val="28"/>
          <w:szCs w:val="28"/>
        </w:rPr>
        <w:t>5.1.1.6. Належним чином оформлені висновки протягом 2 робочих днів повертаються бухгалтерією закладу загальної середньої освіти до Конкурсних комісій відповідних закладів.</w:t>
      </w:r>
    </w:p>
    <w:p w:rsidR="001E50D2" w:rsidRDefault="001E50D2">
      <w:pPr>
        <w:pBdr>
          <w:top w:val="nil"/>
          <w:left w:val="nil"/>
          <w:bottom w:val="nil"/>
          <w:right w:val="nil"/>
          <w:between w:val="nil"/>
        </w:pBdr>
        <w:spacing w:after="120"/>
        <w:ind w:firstLine="709"/>
        <w:jc w:val="both"/>
        <w:rPr>
          <w:color w:val="000000"/>
          <w:sz w:val="28"/>
          <w:szCs w:val="28"/>
        </w:rPr>
      </w:pP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5.2. За результатами оцінювання Конкурсна комісія протягом 2 робочих днів формує реєстр позитивно та негативно оцінених </w:t>
      </w:r>
      <w:proofErr w:type="spellStart"/>
      <w:r>
        <w:rPr>
          <w:color w:val="000000"/>
          <w:sz w:val="28"/>
          <w:szCs w:val="28"/>
        </w:rPr>
        <w:t>проєктів</w:t>
      </w:r>
      <w:proofErr w:type="spellEnd"/>
      <w:r>
        <w:rPr>
          <w:color w:val="000000"/>
          <w:sz w:val="28"/>
          <w:szCs w:val="28"/>
        </w:rPr>
        <w:t xml:space="preserve">. За результатом сформованого реєстру, Конкурсна комісія затверджує </w:t>
      </w:r>
      <w:proofErr w:type="spellStart"/>
      <w:r>
        <w:rPr>
          <w:color w:val="000000"/>
          <w:sz w:val="28"/>
          <w:szCs w:val="28"/>
        </w:rPr>
        <w:t>проєкти</w:t>
      </w:r>
      <w:proofErr w:type="spellEnd"/>
      <w:r>
        <w:rPr>
          <w:color w:val="000000"/>
          <w:sz w:val="28"/>
          <w:szCs w:val="28"/>
        </w:rPr>
        <w:t xml:space="preserve">, які допускаються до голосування. Аналіз з обґрунтуванням щодо оцінки </w:t>
      </w:r>
      <w:proofErr w:type="spellStart"/>
      <w:r>
        <w:rPr>
          <w:color w:val="000000"/>
          <w:sz w:val="28"/>
          <w:szCs w:val="28"/>
        </w:rPr>
        <w:t>проєктів</w:t>
      </w:r>
      <w:proofErr w:type="spellEnd"/>
      <w:r>
        <w:rPr>
          <w:color w:val="000000"/>
          <w:sz w:val="28"/>
          <w:szCs w:val="28"/>
        </w:rPr>
        <w:t xml:space="preserve"> надаються Авторам.</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5.3. Будь-які втручання у </w:t>
      </w:r>
      <w:proofErr w:type="spellStart"/>
      <w:r>
        <w:rPr>
          <w:color w:val="000000"/>
          <w:sz w:val="28"/>
          <w:szCs w:val="28"/>
        </w:rPr>
        <w:t>проєкт</w:t>
      </w:r>
      <w:proofErr w:type="spellEnd"/>
      <w:r>
        <w:rPr>
          <w:color w:val="000000"/>
          <w:sz w:val="28"/>
          <w:szCs w:val="28"/>
        </w:rPr>
        <w:t xml:space="preserve">, у тому числі зміни об’єкта чи об’єднання з іншими </w:t>
      </w:r>
      <w:proofErr w:type="spellStart"/>
      <w:r>
        <w:rPr>
          <w:color w:val="000000"/>
          <w:sz w:val="28"/>
          <w:szCs w:val="28"/>
        </w:rPr>
        <w:t>проєктами</w:t>
      </w:r>
      <w:proofErr w:type="spellEnd"/>
      <w:r>
        <w:rPr>
          <w:color w:val="000000"/>
          <w:sz w:val="28"/>
          <w:szCs w:val="28"/>
        </w:rPr>
        <w:t>, можливі лише за письмовою згодою Авторів.</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5.4. </w:t>
      </w:r>
      <w:proofErr w:type="spellStart"/>
      <w:r>
        <w:rPr>
          <w:color w:val="000000"/>
          <w:sz w:val="28"/>
          <w:szCs w:val="28"/>
        </w:rPr>
        <w:t>Проєкти</w:t>
      </w:r>
      <w:proofErr w:type="spellEnd"/>
      <w:r>
        <w:rPr>
          <w:color w:val="000000"/>
          <w:sz w:val="28"/>
          <w:szCs w:val="28"/>
        </w:rPr>
        <w:t xml:space="preserve">, які отримали позитивну оцінку, протягом тих же 2 робочих днів, визначених пунктом 5.2 Положення, підлягають розміщенню на спеціалізованому </w:t>
      </w:r>
      <w:proofErr w:type="spellStart"/>
      <w:r>
        <w:rPr>
          <w:color w:val="000000"/>
          <w:sz w:val="28"/>
          <w:szCs w:val="28"/>
        </w:rPr>
        <w:t>вебсайті</w:t>
      </w:r>
      <w:proofErr w:type="spellEnd"/>
      <w:r>
        <w:rPr>
          <w:color w:val="000000"/>
          <w:sz w:val="28"/>
          <w:szCs w:val="28"/>
        </w:rPr>
        <w:t xml:space="preserve">. </w:t>
      </w:r>
      <w:proofErr w:type="spellStart"/>
      <w:r>
        <w:rPr>
          <w:color w:val="000000"/>
          <w:sz w:val="28"/>
          <w:szCs w:val="28"/>
        </w:rPr>
        <w:t>Проєкти</w:t>
      </w:r>
      <w:proofErr w:type="spellEnd"/>
      <w:r>
        <w:rPr>
          <w:color w:val="000000"/>
          <w:sz w:val="28"/>
          <w:szCs w:val="28"/>
        </w:rPr>
        <w:t>, допущені для участі у голосуванні, оприлюднюються.</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5.5. Автори цих </w:t>
      </w:r>
      <w:proofErr w:type="spellStart"/>
      <w:r>
        <w:rPr>
          <w:color w:val="000000"/>
          <w:sz w:val="28"/>
          <w:szCs w:val="28"/>
        </w:rPr>
        <w:t>проєктів</w:t>
      </w:r>
      <w:proofErr w:type="spellEnd"/>
      <w:r>
        <w:rPr>
          <w:color w:val="000000"/>
          <w:sz w:val="28"/>
          <w:szCs w:val="28"/>
        </w:rPr>
        <w:t xml:space="preserve"> повідомляються Конкурсною комісією про те, що їхні </w:t>
      </w:r>
      <w:proofErr w:type="spellStart"/>
      <w:r>
        <w:rPr>
          <w:color w:val="000000"/>
          <w:sz w:val="28"/>
          <w:szCs w:val="28"/>
        </w:rPr>
        <w:t>проєкти</w:t>
      </w:r>
      <w:proofErr w:type="spellEnd"/>
      <w:r>
        <w:rPr>
          <w:color w:val="000000"/>
          <w:sz w:val="28"/>
          <w:szCs w:val="28"/>
        </w:rPr>
        <w:t xml:space="preserve"> братимуть участь у голосуванні</w:t>
      </w:r>
    </w:p>
    <w:p w:rsidR="001E50D2" w:rsidRDefault="001E50D2">
      <w:pPr>
        <w:pBdr>
          <w:top w:val="nil"/>
          <w:left w:val="nil"/>
          <w:bottom w:val="nil"/>
          <w:right w:val="nil"/>
          <w:between w:val="nil"/>
        </w:pBdr>
        <w:spacing w:after="120"/>
        <w:ind w:firstLine="709"/>
        <w:jc w:val="both"/>
        <w:rPr>
          <w:color w:val="000000"/>
          <w:sz w:val="28"/>
          <w:szCs w:val="28"/>
        </w:rPr>
      </w:pPr>
    </w:p>
    <w:p w:rsidR="001E50D2" w:rsidRDefault="001E50D2">
      <w:pPr>
        <w:pBdr>
          <w:top w:val="nil"/>
          <w:left w:val="nil"/>
          <w:bottom w:val="nil"/>
          <w:right w:val="nil"/>
          <w:between w:val="nil"/>
        </w:pBdr>
        <w:spacing w:after="120"/>
        <w:ind w:firstLine="709"/>
        <w:jc w:val="both"/>
        <w:rPr>
          <w:color w:val="000000"/>
          <w:sz w:val="28"/>
          <w:szCs w:val="28"/>
        </w:rPr>
      </w:pP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b/>
          <w:color w:val="000000"/>
          <w:sz w:val="28"/>
          <w:szCs w:val="28"/>
        </w:rPr>
        <w:t>Розділ 6. Організація голосування</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6.1. Порядок проведення голосування визначає Конкурсна комісія з урахуванням норм цього Положення. Основні принципи, які повинні бути забезпечені під час голосування це: </w:t>
      </w:r>
      <w:proofErr w:type="spellStart"/>
      <w:r>
        <w:rPr>
          <w:color w:val="000000"/>
          <w:sz w:val="28"/>
          <w:szCs w:val="28"/>
        </w:rPr>
        <w:t>інклюзивність</w:t>
      </w:r>
      <w:proofErr w:type="spellEnd"/>
      <w:r>
        <w:rPr>
          <w:color w:val="000000"/>
          <w:sz w:val="28"/>
          <w:szCs w:val="28"/>
        </w:rPr>
        <w:t>, доступність, прозорість, анонімність, справедливість.</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6.2. Голосування за </w:t>
      </w:r>
      <w:proofErr w:type="spellStart"/>
      <w:r>
        <w:rPr>
          <w:color w:val="000000"/>
          <w:sz w:val="28"/>
          <w:szCs w:val="28"/>
        </w:rPr>
        <w:t>проєкти</w:t>
      </w:r>
      <w:proofErr w:type="spellEnd"/>
      <w:r>
        <w:rPr>
          <w:color w:val="000000"/>
          <w:sz w:val="28"/>
          <w:szCs w:val="28"/>
        </w:rPr>
        <w:t xml:space="preserve"> здійснюється в електронному вигляді за допомогою інтернет-ресурсу.  Організація та проведення інструктажу та визначення відповідальних осіб (уповноважених) за процесом голосування є обов'язком Конкурсної комісії.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6.3. Період проведення голосування визначається в Параметрах впровадження шкільного громадського бюджету. Голосування проводиться не раніше ніж за 10 </w:t>
      </w:r>
      <w:r>
        <w:rPr>
          <w:color w:val="000000"/>
          <w:sz w:val="28"/>
          <w:szCs w:val="28"/>
        </w:rPr>
        <w:lastRenderedPageBreak/>
        <w:t xml:space="preserve">календарних днів після оприлюднення допущених до участі у голосуванні </w:t>
      </w:r>
      <w:proofErr w:type="spellStart"/>
      <w:r>
        <w:rPr>
          <w:color w:val="000000"/>
          <w:sz w:val="28"/>
          <w:szCs w:val="28"/>
        </w:rPr>
        <w:t>проєктів</w:t>
      </w:r>
      <w:proofErr w:type="spellEnd"/>
      <w:r>
        <w:rPr>
          <w:color w:val="000000"/>
          <w:sz w:val="28"/>
          <w:szCs w:val="28"/>
        </w:rPr>
        <w:t xml:space="preserve"> та триває протягом 8 календарних днів.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6.4 Право голосу мають учні з 7 до 11 класу</w:t>
      </w:r>
      <w:r>
        <w:rPr>
          <w:color w:val="000000"/>
          <w:sz w:val="28"/>
          <w:szCs w:val="28"/>
          <w:shd w:val="clear" w:color="auto" w:fill="E2EFD9"/>
        </w:rPr>
        <w:t>.</w:t>
      </w:r>
      <w:r>
        <w:rPr>
          <w:color w:val="000000"/>
          <w:sz w:val="28"/>
          <w:szCs w:val="28"/>
        </w:rPr>
        <w:t xml:space="preserve"> Учень/учениця може віддати один голос за один </w:t>
      </w:r>
      <w:proofErr w:type="spellStart"/>
      <w:r>
        <w:rPr>
          <w:color w:val="000000"/>
          <w:sz w:val="28"/>
          <w:szCs w:val="28"/>
        </w:rPr>
        <w:t>проєкт</w:t>
      </w:r>
      <w:proofErr w:type="spellEnd"/>
      <w:r>
        <w:rPr>
          <w:color w:val="000000"/>
          <w:sz w:val="28"/>
          <w:szCs w:val="28"/>
        </w:rPr>
        <w:t>.</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6.5. Уповноваженій особі, членам конкурсної комісії та Учнівської групи  забороняється здійснювати агітацію та переконувати проголосувати за окремо взяті </w:t>
      </w:r>
      <w:proofErr w:type="spellStart"/>
      <w:r>
        <w:rPr>
          <w:color w:val="000000"/>
          <w:sz w:val="28"/>
          <w:szCs w:val="28"/>
        </w:rPr>
        <w:t>проєкти</w:t>
      </w:r>
      <w:proofErr w:type="spellEnd"/>
      <w:r>
        <w:rPr>
          <w:color w:val="000000"/>
          <w:sz w:val="28"/>
          <w:szCs w:val="28"/>
        </w:rPr>
        <w:t>.</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6.6. Результати голосування відображаються на спеціалізованому веб-сайті.</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6.7. Спірні питання під час голосування вирішує Конкурсна комісія.</w:t>
      </w:r>
    </w:p>
    <w:p w:rsidR="001E50D2" w:rsidRDefault="001E50D2">
      <w:pPr>
        <w:pBdr>
          <w:top w:val="nil"/>
          <w:left w:val="nil"/>
          <w:bottom w:val="nil"/>
          <w:right w:val="nil"/>
          <w:between w:val="nil"/>
        </w:pBdr>
        <w:ind w:firstLine="709"/>
        <w:jc w:val="both"/>
        <w:rPr>
          <w:color w:val="000000"/>
          <w:sz w:val="28"/>
          <w:szCs w:val="28"/>
        </w:rPr>
      </w:pP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b/>
          <w:color w:val="000000"/>
          <w:sz w:val="28"/>
          <w:szCs w:val="28"/>
        </w:rPr>
        <w:t>Розділ 7. Встановлення результатів та визначення переможців</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bookmarkStart w:id="4" w:name="_heading=h.2et92p0" w:colFirst="0" w:colLast="0"/>
      <w:bookmarkEnd w:id="4"/>
      <w:r>
        <w:rPr>
          <w:color w:val="000000"/>
          <w:sz w:val="28"/>
          <w:szCs w:val="28"/>
        </w:rPr>
        <w:t xml:space="preserve">7.1. Переможцями голосування є </w:t>
      </w:r>
      <w:proofErr w:type="spellStart"/>
      <w:r>
        <w:rPr>
          <w:color w:val="000000"/>
          <w:sz w:val="28"/>
          <w:szCs w:val="28"/>
        </w:rPr>
        <w:t>проєкти</w:t>
      </w:r>
      <w:proofErr w:type="spellEnd"/>
      <w:r>
        <w:rPr>
          <w:color w:val="000000"/>
          <w:sz w:val="28"/>
          <w:szCs w:val="28"/>
        </w:rPr>
        <w:t xml:space="preserve">, які набрали найбільшу кількість голосів. </w:t>
      </w:r>
      <w:proofErr w:type="spellStart"/>
      <w:r>
        <w:rPr>
          <w:color w:val="000000"/>
          <w:sz w:val="28"/>
          <w:szCs w:val="28"/>
        </w:rPr>
        <w:t>Проєкти</w:t>
      </w:r>
      <w:proofErr w:type="spellEnd"/>
      <w:r>
        <w:rPr>
          <w:color w:val="000000"/>
          <w:sz w:val="28"/>
          <w:szCs w:val="28"/>
        </w:rPr>
        <w:t xml:space="preserve">, які не потребують бюджетних асигнувань і отримали голоси підтримки, також визначаються переможцями. Результати голосування вносяться до протоколу засідання Конкурсною комісією на відкритому засіданні, в перший робочий день після закінчення голосування  на підставі  даних визначених спеціалізованим веб-сайтам. Протокол з переліком </w:t>
      </w:r>
      <w:proofErr w:type="spellStart"/>
      <w:r>
        <w:rPr>
          <w:color w:val="000000"/>
          <w:sz w:val="28"/>
          <w:szCs w:val="28"/>
        </w:rPr>
        <w:t>проєктів</w:t>
      </w:r>
      <w:proofErr w:type="spellEnd"/>
      <w:r>
        <w:rPr>
          <w:color w:val="000000"/>
          <w:sz w:val="28"/>
          <w:szCs w:val="28"/>
        </w:rPr>
        <w:t xml:space="preserve">-переможців за підписом директора закладу загальної середньої освіти, які пропонуються до фінансування у рамках шкільного громадського бюджету та надсилає його до управління з питань гуманітарної діяльності Здолбунівської міської ради протягом 3 робочих днів. </w:t>
      </w:r>
    </w:p>
    <w:p w:rsidR="001E50D2" w:rsidRDefault="007D38F1">
      <w:pPr>
        <w:pBdr>
          <w:top w:val="nil"/>
          <w:left w:val="nil"/>
          <w:bottom w:val="nil"/>
          <w:right w:val="nil"/>
          <w:between w:val="nil"/>
        </w:pBdr>
        <w:spacing w:after="120"/>
        <w:ind w:firstLine="709"/>
        <w:jc w:val="both"/>
        <w:rPr>
          <w:color w:val="000000"/>
          <w:sz w:val="28"/>
          <w:szCs w:val="28"/>
        </w:rPr>
      </w:pPr>
      <w:r>
        <w:rPr>
          <w:color w:val="000000"/>
          <w:sz w:val="28"/>
          <w:szCs w:val="28"/>
        </w:rPr>
        <w:t xml:space="preserve">7.2. Якщо в результаті голосування два або декілька </w:t>
      </w:r>
      <w:proofErr w:type="spellStart"/>
      <w:r>
        <w:rPr>
          <w:color w:val="000000"/>
          <w:sz w:val="28"/>
          <w:szCs w:val="28"/>
        </w:rPr>
        <w:t>проєктів</w:t>
      </w:r>
      <w:proofErr w:type="spellEnd"/>
      <w:r>
        <w:rPr>
          <w:color w:val="000000"/>
          <w:sz w:val="28"/>
          <w:szCs w:val="28"/>
        </w:rPr>
        <w:t xml:space="preserve"> отримали однакову кількість голосів, пріоритетність визначається датою подання до конкурсної комісії відповідного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spacing w:after="120"/>
        <w:ind w:firstLine="709"/>
        <w:jc w:val="both"/>
        <w:rPr>
          <w:color w:val="000000"/>
          <w:sz w:val="28"/>
          <w:szCs w:val="28"/>
        </w:rPr>
      </w:pPr>
      <w:bookmarkStart w:id="5" w:name="_heading=h.tyjcwt" w:colFirst="0" w:colLast="0"/>
      <w:bookmarkEnd w:id="5"/>
      <w:r>
        <w:rPr>
          <w:color w:val="000000"/>
          <w:sz w:val="28"/>
          <w:szCs w:val="28"/>
        </w:rPr>
        <w:t xml:space="preserve">7.3. Кількість </w:t>
      </w:r>
      <w:proofErr w:type="spellStart"/>
      <w:r>
        <w:rPr>
          <w:color w:val="000000"/>
          <w:sz w:val="28"/>
          <w:szCs w:val="28"/>
        </w:rPr>
        <w:t>проєктів</w:t>
      </w:r>
      <w:proofErr w:type="spellEnd"/>
      <w:r>
        <w:rPr>
          <w:color w:val="000000"/>
          <w:sz w:val="28"/>
          <w:szCs w:val="28"/>
        </w:rPr>
        <w:t xml:space="preserve">-переможців обмежується обсягом бюджетних асигнувань виділених на заклад загальної середньої освіти для фінансування </w:t>
      </w:r>
      <w:proofErr w:type="spellStart"/>
      <w:r>
        <w:rPr>
          <w:color w:val="000000"/>
          <w:sz w:val="28"/>
          <w:szCs w:val="28"/>
        </w:rPr>
        <w:t>проєктів</w:t>
      </w:r>
      <w:proofErr w:type="spellEnd"/>
      <w:r>
        <w:rPr>
          <w:color w:val="000000"/>
          <w:sz w:val="28"/>
          <w:szCs w:val="28"/>
        </w:rPr>
        <w:t xml:space="preserve"> ШГБ, окрім </w:t>
      </w:r>
      <w:proofErr w:type="spellStart"/>
      <w:r>
        <w:rPr>
          <w:color w:val="000000"/>
          <w:sz w:val="28"/>
          <w:szCs w:val="28"/>
        </w:rPr>
        <w:t>проєктів</w:t>
      </w:r>
      <w:proofErr w:type="spellEnd"/>
      <w:r>
        <w:rPr>
          <w:color w:val="000000"/>
          <w:sz w:val="28"/>
          <w:szCs w:val="28"/>
        </w:rPr>
        <w:t>, які не потребують бюджетних асигнувань та отримали позитивний висновок Конкурсної комісії.</w:t>
      </w:r>
    </w:p>
    <w:p w:rsidR="001E50D2" w:rsidRDefault="007D38F1">
      <w:pPr>
        <w:pBdr>
          <w:top w:val="nil"/>
          <w:left w:val="nil"/>
          <w:bottom w:val="nil"/>
          <w:right w:val="nil"/>
          <w:between w:val="nil"/>
        </w:pBdr>
        <w:spacing w:after="120" w:line="259" w:lineRule="auto"/>
        <w:ind w:right="-143" w:firstLine="709"/>
        <w:jc w:val="both"/>
        <w:rPr>
          <w:color w:val="000000"/>
          <w:sz w:val="28"/>
          <w:szCs w:val="28"/>
        </w:rPr>
      </w:pPr>
      <w:r>
        <w:rPr>
          <w:color w:val="000000"/>
          <w:sz w:val="28"/>
          <w:szCs w:val="28"/>
        </w:rPr>
        <w:t xml:space="preserve">7.4.  Інформація про </w:t>
      </w:r>
      <w:proofErr w:type="spellStart"/>
      <w:r>
        <w:rPr>
          <w:color w:val="000000"/>
          <w:sz w:val="28"/>
          <w:szCs w:val="28"/>
        </w:rPr>
        <w:t>проєкти</w:t>
      </w:r>
      <w:proofErr w:type="spellEnd"/>
      <w:r>
        <w:rPr>
          <w:color w:val="000000"/>
          <w:sz w:val="28"/>
          <w:szCs w:val="28"/>
        </w:rPr>
        <w:t xml:space="preserve">-переможці публікується на веб-сайті Здолбунівської міської ради після встановлення повного переліку </w:t>
      </w:r>
      <w:proofErr w:type="spellStart"/>
      <w:r>
        <w:rPr>
          <w:color w:val="000000"/>
          <w:sz w:val="28"/>
          <w:szCs w:val="28"/>
        </w:rPr>
        <w:t>проєктів</w:t>
      </w:r>
      <w:proofErr w:type="spellEnd"/>
      <w:r>
        <w:rPr>
          <w:color w:val="000000"/>
          <w:sz w:val="28"/>
          <w:szCs w:val="28"/>
        </w:rPr>
        <w:t>-переможців.</w:t>
      </w:r>
    </w:p>
    <w:p w:rsidR="001E50D2" w:rsidRDefault="001E50D2">
      <w:pPr>
        <w:pBdr>
          <w:top w:val="nil"/>
          <w:left w:val="nil"/>
          <w:bottom w:val="nil"/>
          <w:right w:val="nil"/>
          <w:between w:val="nil"/>
        </w:pBdr>
        <w:spacing w:after="120" w:line="276" w:lineRule="auto"/>
        <w:ind w:firstLine="709"/>
        <w:jc w:val="both"/>
        <w:rPr>
          <w:color w:val="000000"/>
          <w:sz w:val="28"/>
          <w:szCs w:val="28"/>
        </w:rPr>
      </w:pPr>
    </w:p>
    <w:p w:rsidR="001E50D2" w:rsidRDefault="007D38F1">
      <w:pPr>
        <w:pBdr>
          <w:top w:val="nil"/>
          <w:left w:val="nil"/>
          <w:bottom w:val="nil"/>
          <w:right w:val="nil"/>
          <w:between w:val="nil"/>
        </w:pBdr>
        <w:spacing w:after="120" w:line="276" w:lineRule="auto"/>
        <w:ind w:firstLine="709"/>
        <w:jc w:val="both"/>
        <w:rPr>
          <w:color w:val="000000"/>
          <w:sz w:val="28"/>
          <w:szCs w:val="28"/>
        </w:rPr>
      </w:pPr>
      <w:r>
        <w:rPr>
          <w:b/>
          <w:color w:val="000000"/>
          <w:sz w:val="28"/>
          <w:szCs w:val="28"/>
        </w:rPr>
        <w:t xml:space="preserve">Розділ 8. Затвердження видатків та реалізація </w:t>
      </w:r>
      <w:proofErr w:type="spellStart"/>
      <w:r>
        <w:rPr>
          <w:b/>
          <w:color w:val="000000"/>
          <w:sz w:val="28"/>
          <w:szCs w:val="28"/>
        </w:rPr>
        <w:t>проєктів</w:t>
      </w:r>
      <w:proofErr w:type="spellEnd"/>
      <w:r>
        <w:rPr>
          <w:b/>
          <w:color w:val="000000"/>
          <w:sz w:val="28"/>
          <w:szCs w:val="28"/>
        </w:rPr>
        <w:t>-переможців</w:t>
      </w:r>
    </w:p>
    <w:p w:rsidR="001E50D2" w:rsidRDefault="007D38F1">
      <w:pPr>
        <w:pBdr>
          <w:top w:val="nil"/>
          <w:left w:val="nil"/>
          <w:bottom w:val="nil"/>
          <w:right w:val="nil"/>
          <w:between w:val="nil"/>
        </w:pBdr>
        <w:spacing w:after="120" w:line="276" w:lineRule="auto"/>
        <w:ind w:firstLine="709"/>
        <w:jc w:val="both"/>
        <w:rPr>
          <w:color w:val="000000"/>
          <w:sz w:val="28"/>
          <w:szCs w:val="28"/>
        </w:rPr>
      </w:pPr>
      <w:r>
        <w:rPr>
          <w:color w:val="000000"/>
          <w:sz w:val="28"/>
          <w:szCs w:val="28"/>
        </w:rPr>
        <w:t xml:space="preserve">8.1. Управління з гуманітарних питань Здолбунівської міської ради на підставі розпорядження голови Здолбунівської міської ради здійснює розподіл коштів безпосередньо закладам загальної середньої освіти  для реалізації відповідних </w:t>
      </w:r>
      <w:proofErr w:type="spellStart"/>
      <w:r>
        <w:rPr>
          <w:color w:val="000000"/>
          <w:sz w:val="28"/>
          <w:szCs w:val="28"/>
        </w:rPr>
        <w:t>проєктів</w:t>
      </w:r>
      <w:proofErr w:type="spellEnd"/>
      <w:r>
        <w:rPr>
          <w:color w:val="000000"/>
          <w:sz w:val="28"/>
          <w:szCs w:val="28"/>
        </w:rPr>
        <w:t>-переможців шкільного громадського бюджету на відповідний бюджетний рік.</w:t>
      </w:r>
    </w:p>
    <w:p w:rsidR="001E50D2" w:rsidRDefault="007D38F1">
      <w:pPr>
        <w:pBdr>
          <w:top w:val="nil"/>
          <w:left w:val="nil"/>
          <w:bottom w:val="nil"/>
          <w:right w:val="nil"/>
          <w:between w:val="nil"/>
        </w:pBdr>
        <w:spacing w:after="120" w:line="276" w:lineRule="auto"/>
        <w:ind w:firstLine="709"/>
        <w:jc w:val="both"/>
        <w:rPr>
          <w:color w:val="000000"/>
          <w:sz w:val="28"/>
          <w:szCs w:val="28"/>
        </w:rPr>
      </w:pPr>
      <w:bookmarkStart w:id="6" w:name="_heading=h.3dy6vkm" w:colFirst="0" w:colLast="0"/>
      <w:bookmarkEnd w:id="6"/>
      <w:r>
        <w:rPr>
          <w:color w:val="000000"/>
          <w:sz w:val="28"/>
          <w:szCs w:val="28"/>
        </w:rPr>
        <w:t xml:space="preserve">8.2. Реалізація </w:t>
      </w:r>
      <w:proofErr w:type="spellStart"/>
      <w:r>
        <w:rPr>
          <w:color w:val="000000"/>
          <w:sz w:val="28"/>
          <w:szCs w:val="28"/>
        </w:rPr>
        <w:t>проєктів</w:t>
      </w:r>
      <w:proofErr w:type="spellEnd"/>
      <w:r>
        <w:rPr>
          <w:color w:val="000000"/>
          <w:sz w:val="28"/>
          <w:szCs w:val="28"/>
        </w:rPr>
        <w:t xml:space="preserve">-переможців у закладах загальної середньої освіти, </w:t>
      </w:r>
      <w:proofErr w:type="spellStart"/>
      <w:r>
        <w:rPr>
          <w:color w:val="000000"/>
          <w:sz w:val="28"/>
          <w:szCs w:val="28"/>
        </w:rPr>
        <w:t>здіснюється</w:t>
      </w:r>
      <w:proofErr w:type="spellEnd"/>
      <w:r>
        <w:rPr>
          <w:color w:val="000000"/>
          <w:sz w:val="28"/>
          <w:szCs w:val="28"/>
        </w:rPr>
        <w:t xml:space="preserve"> в тісній співпраці з адміністрацією закладу освіти, Автором </w:t>
      </w:r>
      <w:proofErr w:type="spellStart"/>
      <w:r>
        <w:rPr>
          <w:color w:val="000000"/>
          <w:sz w:val="28"/>
          <w:szCs w:val="28"/>
        </w:rPr>
        <w:t>проєкту</w:t>
      </w:r>
      <w:proofErr w:type="spellEnd"/>
      <w:r>
        <w:rPr>
          <w:color w:val="000000"/>
          <w:sz w:val="28"/>
          <w:szCs w:val="28"/>
        </w:rPr>
        <w:t xml:space="preserve">-переможця та Конкурсною комісією закладу загальної середньої освіти. </w:t>
      </w:r>
    </w:p>
    <w:p w:rsidR="001E50D2" w:rsidRDefault="007D38F1">
      <w:pPr>
        <w:pBdr>
          <w:top w:val="nil"/>
          <w:left w:val="nil"/>
          <w:bottom w:val="nil"/>
          <w:right w:val="nil"/>
          <w:between w:val="nil"/>
        </w:pBdr>
        <w:spacing w:after="120" w:line="276" w:lineRule="auto"/>
        <w:ind w:firstLine="709"/>
        <w:jc w:val="both"/>
        <w:rPr>
          <w:color w:val="000000"/>
          <w:sz w:val="28"/>
          <w:szCs w:val="28"/>
        </w:rPr>
      </w:pPr>
      <w:proofErr w:type="spellStart"/>
      <w:r>
        <w:rPr>
          <w:color w:val="000000"/>
          <w:sz w:val="28"/>
          <w:szCs w:val="28"/>
        </w:rPr>
        <w:lastRenderedPageBreak/>
        <w:t>Проєкти</w:t>
      </w:r>
      <w:proofErr w:type="spellEnd"/>
      <w:r>
        <w:rPr>
          <w:color w:val="000000"/>
          <w:sz w:val="28"/>
          <w:szCs w:val="28"/>
        </w:rPr>
        <w:t>, які не потребують бюджетних асигнувань, реалізуються в черговості від тих, які набрали найбільшу кількість голосів до тих, які набрали найменшу.</w:t>
      </w:r>
    </w:p>
    <w:p w:rsidR="001E50D2" w:rsidRDefault="007D38F1">
      <w:pPr>
        <w:pBdr>
          <w:top w:val="nil"/>
          <w:left w:val="nil"/>
          <w:bottom w:val="nil"/>
          <w:right w:val="nil"/>
          <w:between w:val="nil"/>
        </w:pBdr>
        <w:spacing w:after="120" w:line="276" w:lineRule="auto"/>
        <w:ind w:firstLine="709"/>
        <w:jc w:val="both"/>
        <w:rPr>
          <w:color w:val="000000"/>
          <w:sz w:val="28"/>
          <w:szCs w:val="28"/>
        </w:rPr>
      </w:pPr>
      <w:bookmarkStart w:id="7" w:name="_heading=h.1t3h5sf" w:colFirst="0" w:colLast="0"/>
      <w:bookmarkEnd w:id="7"/>
      <w:r>
        <w:rPr>
          <w:color w:val="000000"/>
          <w:sz w:val="28"/>
          <w:szCs w:val="28"/>
        </w:rPr>
        <w:t xml:space="preserve">8.3. Авторський нагляд за реалізацією </w:t>
      </w:r>
      <w:proofErr w:type="spellStart"/>
      <w:r>
        <w:rPr>
          <w:color w:val="000000"/>
          <w:sz w:val="28"/>
          <w:szCs w:val="28"/>
        </w:rPr>
        <w:t>проєкту</w:t>
      </w:r>
      <w:proofErr w:type="spellEnd"/>
      <w:r>
        <w:rPr>
          <w:color w:val="000000"/>
          <w:sz w:val="28"/>
          <w:szCs w:val="28"/>
        </w:rPr>
        <w:t xml:space="preserve"> покладається на Автора </w:t>
      </w:r>
      <w:proofErr w:type="spellStart"/>
      <w:r>
        <w:rPr>
          <w:color w:val="000000"/>
          <w:sz w:val="28"/>
          <w:szCs w:val="28"/>
        </w:rPr>
        <w:t>проєкту</w:t>
      </w:r>
      <w:proofErr w:type="spellEnd"/>
      <w:r>
        <w:rPr>
          <w:color w:val="000000"/>
          <w:sz w:val="28"/>
          <w:szCs w:val="28"/>
        </w:rPr>
        <w:t xml:space="preserve">-переможця. </w:t>
      </w:r>
    </w:p>
    <w:p w:rsidR="001E50D2" w:rsidRDefault="007D38F1">
      <w:pPr>
        <w:pBdr>
          <w:top w:val="nil"/>
          <w:left w:val="nil"/>
          <w:bottom w:val="nil"/>
          <w:right w:val="nil"/>
          <w:between w:val="nil"/>
        </w:pBdr>
        <w:spacing w:after="120" w:line="276" w:lineRule="auto"/>
        <w:ind w:firstLine="709"/>
        <w:jc w:val="both"/>
        <w:rPr>
          <w:color w:val="000000"/>
          <w:sz w:val="28"/>
          <w:szCs w:val="28"/>
        </w:rPr>
      </w:pPr>
      <w:r>
        <w:rPr>
          <w:b/>
          <w:color w:val="000000"/>
          <w:sz w:val="28"/>
          <w:szCs w:val="28"/>
        </w:rPr>
        <w:t xml:space="preserve">Розділ 9. Звітування та оцінка результатів реалізації </w:t>
      </w:r>
      <w:proofErr w:type="spellStart"/>
      <w:r>
        <w:rPr>
          <w:b/>
          <w:color w:val="000000"/>
          <w:sz w:val="28"/>
          <w:szCs w:val="28"/>
        </w:rPr>
        <w:t>проєктів</w:t>
      </w:r>
      <w:proofErr w:type="spellEnd"/>
    </w:p>
    <w:p w:rsidR="001E50D2" w:rsidRDefault="007D38F1">
      <w:pPr>
        <w:pBdr>
          <w:top w:val="nil"/>
          <w:left w:val="nil"/>
          <w:bottom w:val="nil"/>
          <w:right w:val="nil"/>
          <w:between w:val="nil"/>
        </w:pBdr>
        <w:spacing w:after="120" w:line="276" w:lineRule="auto"/>
        <w:ind w:firstLine="709"/>
        <w:jc w:val="both"/>
        <w:rPr>
          <w:color w:val="000000"/>
          <w:sz w:val="28"/>
          <w:szCs w:val="28"/>
        </w:rPr>
      </w:pPr>
      <w:r>
        <w:rPr>
          <w:color w:val="000000"/>
          <w:sz w:val="28"/>
          <w:szCs w:val="28"/>
        </w:rPr>
        <w:t xml:space="preserve">9.1.Заклад загальної середньої освіти подає управлінню з гуманітарних питань Здолбунівської міської ради підсумковий звіт про реалізацію </w:t>
      </w:r>
      <w:proofErr w:type="spellStart"/>
      <w:r>
        <w:rPr>
          <w:color w:val="000000"/>
          <w:sz w:val="28"/>
          <w:szCs w:val="28"/>
        </w:rPr>
        <w:t>проєктів</w:t>
      </w:r>
      <w:proofErr w:type="spellEnd"/>
      <w:r>
        <w:rPr>
          <w:color w:val="000000"/>
          <w:sz w:val="28"/>
          <w:szCs w:val="28"/>
        </w:rPr>
        <w:t xml:space="preserve">  не пізніше ніж на 30 календарний день після  завершення реалізації відповідного проекту  перед Засновником та Автором проекту додаток 3 до Положення).</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9.2. Підсумковий Звіт включає в себе:</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 xml:space="preserve">- загальний опис результатів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 заходи, які не вдалося реалізувати або реалізовано іншим чином;</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 опис робіт та послуг, які проведено та надано, їхня послідовність;</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 фактичний термін реалізації;</w:t>
      </w:r>
    </w:p>
    <w:p w:rsidR="001E50D2" w:rsidRDefault="007D38F1">
      <w:pPr>
        <w:pBdr>
          <w:top w:val="nil"/>
          <w:left w:val="nil"/>
          <w:bottom w:val="nil"/>
          <w:right w:val="nil"/>
          <w:between w:val="nil"/>
        </w:pBdr>
        <w:spacing w:line="276" w:lineRule="auto"/>
        <w:ind w:firstLine="709"/>
        <w:jc w:val="both"/>
        <w:rPr>
          <w:color w:val="000000"/>
          <w:sz w:val="28"/>
          <w:szCs w:val="28"/>
        </w:rPr>
      </w:pPr>
      <w:r>
        <w:rPr>
          <w:color w:val="000000"/>
          <w:sz w:val="28"/>
          <w:szCs w:val="28"/>
        </w:rPr>
        <w:t>- фактичний бюджет;</w:t>
      </w:r>
    </w:p>
    <w:p w:rsidR="001E50D2" w:rsidRDefault="007D38F1">
      <w:pPr>
        <w:pBdr>
          <w:top w:val="nil"/>
          <w:left w:val="nil"/>
          <w:bottom w:val="nil"/>
          <w:right w:val="nil"/>
          <w:between w:val="nil"/>
        </w:pBdr>
        <w:spacing w:after="120" w:line="276" w:lineRule="auto"/>
        <w:ind w:firstLine="709"/>
        <w:jc w:val="both"/>
        <w:rPr>
          <w:color w:val="000000"/>
          <w:sz w:val="28"/>
          <w:szCs w:val="28"/>
        </w:rPr>
      </w:pPr>
      <w:r>
        <w:rPr>
          <w:color w:val="000000"/>
          <w:sz w:val="28"/>
          <w:szCs w:val="28"/>
        </w:rPr>
        <w:t xml:space="preserve">- </w:t>
      </w:r>
      <w:proofErr w:type="spellStart"/>
      <w:r>
        <w:rPr>
          <w:color w:val="000000"/>
          <w:sz w:val="28"/>
          <w:szCs w:val="28"/>
        </w:rPr>
        <w:t>фотозвіт</w:t>
      </w:r>
      <w:proofErr w:type="spellEnd"/>
      <w:r>
        <w:rPr>
          <w:color w:val="000000"/>
          <w:sz w:val="28"/>
          <w:szCs w:val="28"/>
        </w:rPr>
        <w:t xml:space="preserve"> результату.</w:t>
      </w:r>
    </w:p>
    <w:p w:rsidR="001E50D2" w:rsidRDefault="007D38F1">
      <w:pPr>
        <w:pBdr>
          <w:top w:val="nil"/>
          <w:left w:val="nil"/>
          <w:bottom w:val="nil"/>
          <w:right w:val="nil"/>
          <w:between w:val="nil"/>
        </w:pBdr>
        <w:spacing w:after="120" w:line="276" w:lineRule="auto"/>
        <w:ind w:firstLine="709"/>
        <w:jc w:val="both"/>
        <w:rPr>
          <w:color w:val="000000"/>
          <w:sz w:val="28"/>
          <w:szCs w:val="28"/>
        </w:rPr>
      </w:pPr>
      <w:r>
        <w:rPr>
          <w:color w:val="000000"/>
          <w:sz w:val="28"/>
          <w:szCs w:val="28"/>
        </w:rPr>
        <w:t xml:space="preserve">9.3. Після завершення реалізації </w:t>
      </w:r>
      <w:proofErr w:type="spellStart"/>
      <w:r>
        <w:rPr>
          <w:color w:val="000000"/>
          <w:sz w:val="28"/>
          <w:szCs w:val="28"/>
        </w:rPr>
        <w:t>проєкту</w:t>
      </w:r>
      <w:proofErr w:type="spellEnd"/>
      <w:r>
        <w:rPr>
          <w:color w:val="000000"/>
          <w:sz w:val="28"/>
          <w:szCs w:val="28"/>
        </w:rPr>
        <w:t xml:space="preserve">, за бажанням Автора, за місцем реалізації </w:t>
      </w:r>
      <w:proofErr w:type="spellStart"/>
      <w:r>
        <w:rPr>
          <w:color w:val="000000"/>
          <w:sz w:val="28"/>
          <w:szCs w:val="28"/>
        </w:rPr>
        <w:t>проєкту</w:t>
      </w:r>
      <w:proofErr w:type="spellEnd"/>
      <w:r>
        <w:rPr>
          <w:color w:val="000000"/>
          <w:sz w:val="28"/>
          <w:szCs w:val="28"/>
        </w:rPr>
        <w:t xml:space="preserve">, може бути розміщено інформацію про Автора та інших осіб, що забезпечували супроводження </w:t>
      </w:r>
      <w:proofErr w:type="spellStart"/>
      <w:r>
        <w:rPr>
          <w:color w:val="000000"/>
          <w:sz w:val="28"/>
          <w:szCs w:val="28"/>
        </w:rPr>
        <w:t>проєкту</w:t>
      </w:r>
      <w:proofErr w:type="spellEnd"/>
      <w:r>
        <w:rPr>
          <w:color w:val="000000"/>
          <w:sz w:val="28"/>
          <w:szCs w:val="28"/>
        </w:rPr>
        <w:t>.</w:t>
      </w:r>
    </w:p>
    <w:p w:rsidR="001E50D2" w:rsidRDefault="007D38F1">
      <w:pPr>
        <w:pBdr>
          <w:top w:val="nil"/>
          <w:left w:val="nil"/>
          <w:bottom w:val="nil"/>
          <w:right w:val="nil"/>
          <w:between w:val="nil"/>
        </w:pBdr>
        <w:spacing w:after="120" w:line="276" w:lineRule="auto"/>
        <w:ind w:firstLine="709"/>
        <w:jc w:val="both"/>
        <w:rPr>
          <w:color w:val="000000"/>
          <w:sz w:val="28"/>
          <w:szCs w:val="28"/>
        </w:rPr>
      </w:pPr>
      <w:r>
        <w:rPr>
          <w:color w:val="000000"/>
          <w:sz w:val="28"/>
          <w:szCs w:val="28"/>
        </w:rPr>
        <w:t xml:space="preserve">9.4. Звіти про стан реалізації та про реалізацію кожного </w:t>
      </w:r>
      <w:proofErr w:type="spellStart"/>
      <w:r>
        <w:rPr>
          <w:color w:val="000000"/>
          <w:sz w:val="28"/>
          <w:szCs w:val="28"/>
        </w:rPr>
        <w:t>проєкту</w:t>
      </w:r>
      <w:proofErr w:type="spellEnd"/>
      <w:r>
        <w:rPr>
          <w:color w:val="000000"/>
          <w:sz w:val="28"/>
          <w:szCs w:val="28"/>
        </w:rPr>
        <w:t xml:space="preserve"> оприлюднюються на веб-сайті Здолбунівської міської ради протягом п'яти робочих днів з дня їхньої подачі.</w:t>
      </w:r>
    </w:p>
    <w:p w:rsidR="001E50D2" w:rsidRDefault="007D38F1">
      <w:pPr>
        <w:pBdr>
          <w:top w:val="nil"/>
          <w:left w:val="nil"/>
          <w:bottom w:val="nil"/>
          <w:right w:val="nil"/>
          <w:between w:val="nil"/>
        </w:pBdr>
        <w:tabs>
          <w:tab w:val="left" w:pos="5595"/>
        </w:tabs>
        <w:rPr>
          <w:color w:val="000000"/>
          <w:sz w:val="28"/>
          <w:szCs w:val="28"/>
        </w:rPr>
      </w:pPr>
      <w:r>
        <w:rPr>
          <w:b/>
          <w:color w:val="000000"/>
          <w:sz w:val="28"/>
          <w:szCs w:val="28"/>
        </w:rPr>
        <w:t>Секретар ради                                                      Валентина КАПІТУЛА</w:t>
      </w:r>
    </w:p>
    <w:p w:rsidR="001E50D2" w:rsidRDefault="007D38F1">
      <w:pPr>
        <w:pBdr>
          <w:top w:val="nil"/>
          <w:left w:val="nil"/>
          <w:bottom w:val="nil"/>
          <w:right w:val="nil"/>
          <w:between w:val="nil"/>
        </w:pBdr>
        <w:ind w:left="4962" w:right="849"/>
        <w:rPr>
          <w:color w:val="000000"/>
          <w:sz w:val="24"/>
          <w:szCs w:val="24"/>
        </w:rPr>
      </w:pPr>
      <w:r>
        <w:br w:type="page"/>
      </w:r>
      <w:r>
        <w:rPr>
          <w:color w:val="000000"/>
          <w:sz w:val="24"/>
          <w:szCs w:val="24"/>
        </w:rPr>
        <w:lastRenderedPageBreak/>
        <w:t xml:space="preserve">Додаток 1 до Положення «Про шкільний громадський бюджет в Здолбунівській громаді </w:t>
      </w:r>
    </w:p>
    <w:p w:rsidR="001E50D2" w:rsidRDefault="001E50D2">
      <w:pPr>
        <w:pBdr>
          <w:top w:val="nil"/>
          <w:left w:val="nil"/>
          <w:bottom w:val="nil"/>
          <w:right w:val="nil"/>
          <w:between w:val="nil"/>
        </w:pBdr>
        <w:ind w:left="4962" w:right="849"/>
        <w:rPr>
          <w:color w:val="000000"/>
          <w:sz w:val="24"/>
          <w:szCs w:val="24"/>
        </w:rPr>
      </w:pPr>
    </w:p>
    <w:p w:rsidR="001E50D2" w:rsidRDefault="001E50D2">
      <w:pPr>
        <w:pBdr>
          <w:top w:val="nil"/>
          <w:left w:val="nil"/>
          <w:bottom w:val="nil"/>
          <w:right w:val="nil"/>
          <w:between w:val="nil"/>
        </w:pBdr>
        <w:ind w:left="4678" w:hanging="3"/>
        <w:rPr>
          <w:color w:val="000000"/>
          <w:sz w:val="24"/>
          <w:szCs w:val="24"/>
        </w:rPr>
      </w:pPr>
    </w:p>
    <w:p w:rsidR="001E50D2" w:rsidRDefault="001E50D2">
      <w:pPr>
        <w:pBdr>
          <w:top w:val="nil"/>
          <w:left w:val="nil"/>
          <w:bottom w:val="nil"/>
          <w:right w:val="nil"/>
          <w:between w:val="nil"/>
        </w:pBdr>
        <w:ind w:hanging="2"/>
        <w:jc w:val="center"/>
        <w:rPr>
          <w:color w:val="000000"/>
          <w:sz w:val="24"/>
          <w:szCs w:val="24"/>
        </w:rPr>
      </w:pPr>
    </w:p>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ПРОЄКТ</w:t>
      </w:r>
    </w:p>
    <w:p w:rsidR="001E50D2" w:rsidRDefault="001E50D2">
      <w:pPr>
        <w:pBdr>
          <w:top w:val="nil"/>
          <w:left w:val="nil"/>
          <w:bottom w:val="nil"/>
          <w:right w:val="nil"/>
          <w:between w:val="nil"/>
        </w:pBdr>
        <w:ind w:hanging="2"/>
        <w:jc w:val="both"/>
        <w:rPr>
          <w:color w:val="000000"/>
          <w:sz w:val="24"/>
          <w:szCs w:val="24"/>
        </w:rPr>
      </w:pPr>
    </w:p>
    <w:tbl>
      <w:tblPr>
        <w:tblStyle w:val="af9"/>
        <w:tblW w:w="91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1E50D2">
        <w:trPr>
          <w:trHeight w:val="878"/>
          <w:jc w:val="center"/>
        </w:trPr>
        <w:tc>
          <w:tcPr>
            <w:tcW w:w="6548" w:type="dxa"/>
            <w:shd w:val="clear" w:color="auto" w:fill="CCFFCC"/>
            <w:vAlign w:val="center"/>
          </w:tcPr>
          <w:p w:rsidR="001E50D2" w:rsidRDefault="007D38F1">
            <w:pPr>
              <w:pBdr>
                <w:top w:val="nil"/>
                <w:left w:val="nil"/>
                <w:bottom w:val="nil"/>
                <w:right w:val="nil"/>
                <w:between w:val="nil"/>
              </w:pBdr>
              <w:ind w:hanging="2"/>
              <w:jc w:val="right"/>
              <w:rPr>
                <w:color w:val="000000"/>
                <w:sz w:val="24"/>
                <w:szCs w:val="24"/>
                <w:shd w:val="clear" w:color="auto" w:fill="D9EAD3"/>
              </w:rPr>
            </w:pPr>
            <w:r>
              <w:rPr>
                <w:b/>
                <w:color w:val="000000"/>
                <w:sz w:val="24"/>
                <w:szCs w:val="24"/>
                <w:shd w:val="clear" w:color="auto" w:fill="D9EAD3"/>
              </w:rPr>
              <w:t>Номер та назва навчального закладу</w:t>
            </w:r>
          </w:p>
        </w:tc>
        <w:tc>
          <w:tcPr>
            <w:tcW w:w="2576" w:type="dxa"/>
            <w:shd w:val="clear" w:color="auto" w:fill="CCFFCC"/>
          </w:tcPr>
          <w:p w:rsidR="001E50D2" w:rsidRDefault="001E50D2">
            <w:pPr>
              <w:pBdr>
                <w:top w:val="nil"/>
                <w:left w:val="nil"/>
                <w:bottom w:val="nil"/>
                <w:right w:val="nil"/>
                <w:between w:val="nil"/>
              </w:pBdr>
              <w:ind w:hanging="2"/>
              <w:rPr>
                <w:color w:val="000000"/>
                <w:sz w:val="24"/>
                <w:szCs w:val="24"/>
              </w:rPr>
            </w:pPr>
          </w:p>
        </w:tc>
      </w:tr>
      <w:tr w:rsidR="001E50D2">
        <w:trPr>
          <w:trHeight w:val="878"/>
          <w:jc w:val="center"/>
        </w:trPr>
        <w:tc>
          <w:tcPr>
            <w:tcW w:w="6548" w:type="dxa"/>
            <w:shd w:val="clear" w:color="auto" w:fill="CCFFCC"/>
            <w:vAlign w:val="center"/>
          </w:tcPr>
          <w:p w:rsidR="001E50D2" w:rsidRDefault="007D38F1">
            <w:pPr>
              <w:pBdr>
                <w:top w:val="nil"/>
                <w:left w:val="nil"/>
                <w:bottom w:val="nil"/>
                <w:right w:val="nil"/>
                <w:between w:val="nil"/>
              </w:pBdr>
              <w:ind w:hanging="2"/>
              <w:jc w:val="right"/>
              <w:rPr>
                <w:color w:val="000000"/>
                <w:sz w:val="24"/>
                <w:szCs w:val="24"/>
                <w:shd w:val="clear" w:color="auto" w:fill="D9EAD3"/>
              </w:rPr>
            </w:pPr>
            <w:r>
              <w:rPr>
                <w:b/>
                <w:color w:val="000000"/>
                <w:sz w:val="24"/>
                <w:szCs w:val="24"/>
                <w:shd w:val="clear" w:color="auto" w:fill="D9EAD3"/>
              </w:rPr>
              <w:t xml:space="preserve">Ідентифікаційний номер </w:t>
            </w:r>
            <w:proofErr w:type="spellStart"/>
            <w:r>
              <w:rPr>
                <w:b/>
                <w:color w:val="000000"/>
                <w:sz w:val="24"/>
                <w:szCs w:val="24"/>
                <w:shd w:val="clear" w:color="auto" w:fill="D9EAD3"/>
              </w:rPr>
              <w:t>проєкту</w:t>
            </w:r>
            <w:proofErr w:type="spellEnd"/>
          </w:p>
          <w:p w:rsidR="001E50D2" w:rsidRDefault="001E50D2">
            <w:pPr>
              <w:pBdr>
                <w:top w:val="nil"/>
                <w:left w:val="nil"/>
                <w:bottom w:val="nil"/>
                <w:right w:val="nil"/>
                <w:between w:val="nil"/>
              </w:pBdr>
              <w:ind w:hanging="2"/>
              <w:jc w:val="right"/>
              <w:rPr>
                <w:color w:val="000000"/>
                <w:sz w:val="24"/>
                <w:szCs w:val="24"/>
                <w:shd w:val="clear" w:color="auto" w:fill="D9EAD3"/>
              </w:rPr>
            </w:pPr>
          </w:p>
        </w:tc>
        <w:tc>
          <w:tcPr>
            <w:tcW w:w="2576" w:type="dxa"/>
            <w:shd w:val="clear" w:color="auto" w:fill="CCFFCC"/>
          </w:tcPr>
          <w:p w:rsidR="001E50D2" w:rsidRDefault="001E50D2">
            <w:pPr>
              <w:pBdr>
                <w:top w:val="nil"/>
                <w:left w:val="nil"/>
                <w:bottom w:val="nil"/>
                <w:right w:val="nil"/>
                <w:between w:val="nil"/>
              </w:pBdr>
              <w:ind w:hanging="2"/>
              <w:rPr>
                <w:color w:val="000000"/>
                <w:sz w:val="24"/>
                <w:szCs w:val="24"/>
              </w:rPr>
            </w:pPr>
          </w:p>
        </w:tc>
      </w:tr>
    </w:tbl>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jc w:val="center"/>
        <w:rPr>
          <w:color w:val="000000"/>
          <w:sz w:val="24"/>
          <w:szCs w:val="24"/>
          <w:u w:val="single"/>
        </w:rPr>
      </w:pPr>
      <w:r>
        <w:rPr>
          <w:b/>
          <w:i/>
          <w:color w:val="000000"/>
          <w:sz w:val="24"/>
          <w:szCs w:val="24"/>
          <w:u w:val="single"/>
        </w:rPr>
        <w:t>ВСІ ПУНКТИ Є ОБОВ’ЯЗКОВИМИ ДЛЯ ЗАПОВНЕННЯ!</w:t>
      </w:r>
    </w:p>
    <w:p w:rsidR="001E50D2" w:rsidRDefault="001E50D2">
      <w:pPr>
        <w:pBdr>
          <w:top w:val="nil"/>
          <w:left w:val="nil"/>
          <w:bottom w:val="nil"/>
          <w:right w:val="nil"/>
          <w:between w:val="nil"/>
        </w:pBdr>
        <w:ind w:hanging="2"/>
        <w:jc w:val="center"/>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t xml:space="preserve">Інформація про автора/ку чи команду авторів </w:t>
      </w:r>
      <w:proofErr w:type="spellStart"/>
      <w:r>
        <w:rPr>
          <w:b/>
          <w:color w:val="000000"/>
          <w:sz w:val="24"/>
          <w:szCs w:val="24"/>
        </w:rPr>
        <w:t>проєкту</w:t>
      </w:r>
      <w:proofErr w:type="spellEnd"/>
      <w:r>
        <w:rPr>
          <w:b/>
          <w:color w:val="000000"/>
          <w:sz w:val="24"/>
          <w:szCs w:val="24"/>
        </w:rPr>
        <w:t>:</w:t>
      </w:r>
    </w:p>
    <w:p w:rsidR="001E50D2" w:rsidRDefault="001E50D2">
      <w:pPr>
        <w:pBdr>
          <w:top w:val="nil"/>
          <w:left w:val="nil"/>
          <w:bottom w:val="nil"/>
          <w:right w:val="nil"/>
          <w:between w:val="nil"/>
        </w:pBdr>
        <w:ind w:hanging="2"/>
        <w:rPr>
          <w:color w:val="000000"/>
          <w:sz w:val="24"/>
          <w:szCs w:val="24"/>
        </w:rPr>
      </w:pPr>
    </w:p>
    <w:tbl>
      <w:tblPr>
        <w:tblStyle w:val="afa"/>
        <w:tblW w:w="9315" w:type="dxa"/>
        <w:tblInd w:w="-80" w:type="dxa"/>
        <w:tblBorders>
          <w:top w:val="nil"/>
          <w:left w:val="nil"/>
          <w:bottom w:val="nil"/>
          <w:right w:val="nil"/>
          <w:insideH w:val="nil"/>
          <w:insideV w:val="nil"/>
        </w:tblBorders>
        <w:tblLayout w:type="fixed"/>
        <w:tblLook w:val="0000" w:firstRow="0" w:lastRow="0" w:firstColumn="0" w:lastColumn="0" w:noHBand="0" w:noVBand="0"/>
      </w:tblPr>
      <w:tblGrid>
        <w:gridCol w:w="3465"/>
        <w:gridCol w:w="5850"/>
      </w:tblGrid>
      <w:tr w:rsidR="001E50D2">
        <w:trPr>
          <w:trHeight w:val="766"/>
        </w:trPr>
        <w:tc>
          <w:tcPr>
            <w:tcW w:w="3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ind w:right="-220"/>
              <w:rPr>
                <w:color w:val="000000"/>
                <w:sz w:val="24"/>
                <w:szCs w:val="24"/>
              </w:rPr>
            </w:pPr>
            <w:r>
              <w:rPr>
                <w:b/>
                <w:color w:val="000000"/>
                <w:sz w:val="24"/>
                <w:szCs w:val="24"/>
              </w:rPr>
              <w:t>Ім’я та Прізвище автора/</w:t>
            </w:r>
            <w:proofErr w:type="spellStart"/>
            <w:r>
              <w:rPr>
                <w:b/>
                <w:color w:val="000000"/>
                <w:sz w:val="24"/>
                <w:szCs w:val="24"/>
              </w:rPr>
              <w:t>ки</w:t>
            </w:r>
            <w:proofErr w:type="spellEnd"/>
          </w:p>
          <w:p w:rsidR="001E50D2" w:rsidRDefault="007D38F1">
            <w:pPr>
              <w:pBdr>
                <w:top w:val="nil"/>
                <w:left w:val="nil"/>
                <w:bottom w:val="nil"/>
                <w:right w:val="nil"/>
                <w:between w:val="nil"/>
              </w:pBdr>
              <w:ind w:right="-220"/>
              <w:rPr>
                <w:color w:val="000000"/>
                <w:sz w:val="24"/>
                <w:szCs w:val="24"/>
              </w:rPr>
            </w:pPr>
            <w:r>
              <w:rPr>
                <w:b/>
                <w:color w:val="000000"/>
                <w:sz w:val="24"/>
                <w:szCs w:val="24"/>
              </w:rPr>
              <w:t>або представника від команди</w:t>
            </w:r>
          </w:p>
        </w:tc>
        <w:tc>
          <w:tcPr>
            <w:tcW w:w="5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ind w:right="-220"/>
              <w:rPr>
                <w:color w:val="000000"/>
                <w:sz w:val="24"/>
                <w:szCs w:val="24"/>
              </w:rPr>
            </w:pPr>
          </w:p>
        </w:tc>
      </w:tr>
      <w:tr w:rsidR="001E50D2">
        <w:trPr>
          <w:trHeight w:val="503"/>
        </w:trPr>
        <w:tc>
          <w:tcPr>
            <w:tcW w:w="34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ind w:right="-220"/>
              <w:rPr>
                <w:color w:val="000000"/>
                <w:sz w:val="24"/>
                <w:szCs w:val="24"/>
              </w:rPr>
            </w:pPr>
            <w:r>
              <w:rPr>
                <w:b/>
                <w:color w:val="000000"/>
                <w:sz w:val="24"/>
                <w:szCs w:val="24"/>
              </w:rPr>
              <w:t>Клас навчального закладу:</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ind w:right="-220"/>
              <w:rPr>
                <w:color w:val="000000"/>
                <w:sz w:val="24"/>
                <w:szCs w:val="24"/>
              </w:rPr>
            </w:pPr>
          </w:p>
        </w:tc>
      </w:tr>
      <w:tr w:rsidR="001E50D2">
        <w:trPr>
          <w:trHeight w:val="499"/>
        </w:trPr>
        <w:tc>
          <w:tcPr>
            <w:tcW w:w="34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ind w:right="-220"/>
              <w:rPr>
                <w:color w:val="000000"/>
                <w:sz w:val="24"/>
                <w:szCs w:val="24"/>
              </w:rPr>
            </w:pPr>
            <w:r>
              <w:rPr>
                <w:b/>
                <w:color w:val="000000"/>
                <w:sz w:val="24"/>
                <w:szCs w:val="24"/>
              </w:rPr>
              <w:t>E-</w:t>
            </w:r>
            <w:proofErr w:type="spellStart"/>
            <w:r>
              <w:rPr>
                <w:b/>
                <w:color w:val="000000"/>
                <w:sz w:val="24"/>
                <w:szCs w:val="24"/>
              </w:rPr>
              <w:t>mail</w:t>
            </w:r>
            <w:proofErr w:type="spellEnd"/>
            <w:r>
              <w:rPr>
                <w:b/>
                <w:color w:val="000000"/>
                <w:sz w:val="24"/>
                <w:szCs w:val="24"/>
              </w:rPr>
              <w:t>:</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ind w:right="-220"/>
              <w:rPr>
                <w:color w:val="000000"/>
                <w:sz w:val="24"/>
                <w:szCs w:val="24"/>
              </w:rPr>
            </w:pPr>
          </w:p>
        </w:tc>
      </w:tr>
      <w:tr w:rsidR="001E50D2">
        <w:trPr>
          <w:trHeight w:val="522"/>
        </w:trPr>
        <w:tc>
          <w:tcPr>
            <w:tcW w:w="34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ind w:right="-220"/>
              <w:rPr>
                <w:color w:val="000000"/>
                <w:sz w:val="24"/>
                <w:szCs w:val="24"/>
              </w:rPr>
            </w:pPr>
            <w:r>
              <w:rPr>
                <w:b/>
                <w:color w:val="000000"/>
                <w:sz w:val="24"/>
                <w:szCs w:val="24"/>
              </w:rPr>
              <w:t xml:space="preserve">Контактний № </w:t>
            </w:r>
            <w:proofErr w:type="spellStart"/>
            <w:r>
              <w:rPr>
                <w:b/>
                <w:color w:val="000000"/>
                <w:sz w:val="24"/>
                <w:szCs w:val="24"/>
              </w:rPr>
              <w:t>тел</w:t>
            </w:r>
            <w:proofErr w:type="spellEnd"/>
            <w:r>
              <w:rPr>
                <w:b/>
                <w:color w:val="000000"/>
                <w:sz w:val="24"/>
                <w:szCs w:val="24"/>
              </w:rPr>
              <w:t>.</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ind w:right="-220"/>
              <w:rPr>
                <w:color w:val="000000"/>
                <w:sz w:val="24"/>
                <w:szCs w:val="24"/>
              </w:rPr>
            </w:pPr>
          </w:p>
        </w:tc>
      </w:tr>
      <w:tr w:rsidR="001E50D2">
        <w:trPr>
          <w:trHeight w:val="518"/>
        </w:trPr>
        <w:tc>
          <w:tcPr>
            <w:tcW w:w="34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ind w:right="-220"/>
              <w:rPr>
                <w:color w:val="000000"/>
                <w:sz w:val="24"/>
                <w:szCs w:val="24"/>
              </w:rPr>
            </w:pPr>
            <w:r>
              <w:rPr>
                <w:b/>
                <w:color w:val="000000"/>
                <w:sz w:val="24"/>
                <w:szCs w:val="24"/>
              </w:rPr>
              <w:t>Підпис</w:t>
            </w:r>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ind w:right="-220"/>
              <w:jc w:val="center"/>
              <w:rPr>
                <w:color w:val="000000"/>
                <w:sz w:val="24"/>
                <w:szCs w:val="24"/>
              </w:rPr>
            </w:pPr>
            <w:r>
              <w:rPr>
                <w:b/>
                <w:color w:val="000000"/>
                <w:sz w:val="24"/>
                <w:szCs w:val="24"/>
              </w:rPr>
              <w:t xml:space="preserve"> </w:t>
            </w:r>
          </w:p>
        </w:tc>
      </w:tr>
      <w:tr w:rsidR="001E50D2">
        <w:trPr>
          <w:trHeight w:val="794"/>
        </w:trPr>
        <w:tc>
          <w:tcPr>
            <w:tcW w:w="346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rsidR="001E50D2" w:rsidRDefault="007D38F1">
            <w:pPr>
              <w:pBdr>
                <w:top w:val="nil"/>
                <w:left w:val="nil"/>
                <w:bottom w:val="nil"/>
                <w:right w:val="nil"/>
                <w:between w:val="nil"/>
              </w:pBdr>
              <w:spacing w:line="276" w:lineRule="auto"/>
              <w:ind w:right="-220"/>
              <w:rPr>
                <w:color w:val="000000"/>
                <w:sz w:val="24"/>
                <w:szCs w:val="24"/>
              </w:rPr>
            </w:pPr>
            <w:r>
              <w:rPr>
                <w:b/>
                <w:color w:val="000000"/>
                <w:sz w:val="24"/>
                <w:szCs w:val="24"/>
              </w:rPr>
              <w:t xml:space="preserve">Ім’я та прізвища учасників команди </w:t>
            </w:r>
            <w:proofErr w:type="spellStart"/>
            <w:r>
              <w:rPr>
                <w:b/>
                <w:color w:val="000000"/>
                <w:sz w:val="24"/>
                <w:szCs w:val="24"/>
              </w:rPr>
              <w:t>проєкту</w:t>
            </w:r>
            <w:proofErr w:type="spellEnd"/>
          </w:p>
        </w:tc>
        <w:tc>
          <w:tcPr>
            <w:tcW w:w="585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spacing w:before="240" w:after="240"/>
              <w:rPr>
                <w:color w:val="000000"/>
                <w:sz w:val="24"/>
                <w:szCs w:val="24"/>
              </w:rPr>
            </w:pPr>
          </w:p>
        </w:tc>
      </w:tr>
    </w:tbl>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t xml:space="preserve">1. Назва </w:t>
      </w:r>
      <w:proofErr w:type="spellStart"/>
      <w:r>
        <w:rPr>
          <w:b/>
          <w:color w:val="000000"/>
          <w:sz w:val="24"/>
          <w:szCs w:val="24"/>
        </w:rPr>
        <w:t>проєкту</w:t>
      </w:r>
      <w:proofErr w:type="spellEnd"/>
      <w:r>
        <w:rPr>
          <w:b/>
          <w:color w:val="000000"/>
          <w:sz w:val="24"/>
          <w:szCs w:val="24"/>
        </w:rPr>
        <w:t xml:space="preserve"> </w:t>
      </w:r>
      <w:r>
        <w:rPr>
          <w:b/>
          <w:i/>
          <w:color w:val="000000"/>
          <w:sz w:val="24"/>
          <w:szCs w:val="24"/>
        </w:rPr>
        <w:t>(не більше 15 слів):</w:t>
      </w: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2. ПІБ автора/</w:t>
      </w:r>
      <w:proofErr w:type="spellStart"/>
      <w:r>
        <w:rPr>
          <w:b/>
          <w:color w:val="000000"/>
          <w:sz w:val="24"/>
          <w:szCs w:val="24"/>
        </w:rPr>
        <w:t>ки</w:t>
      </w:r>
      <w:proofErr w:type="spellEnd"/>
      <w:r>
        <w:rPr>
          <w:b/>
          <w:color w:val="000000"/>
          <w:sz w:val="24"/>
          <w:szCs w:val="24"/>
        </w:rPr>
        <w:t xml:space="preserve"> або команди авторів </w:t>
      </w:r>
      <w:proofErr w:type="spellStart"/>
      <w:r>
        <w:rPr>
          <w:b/>
          <w:color w:val="000000"/>
          <w:sz w:val="24"/>
          <w:szCs w:val="24"/>
        </w:rPr>
        <w:t>проєкту</w:t>
      </w:r>
      <w:proofErr w:type="spellEnd"/>
      <w:r>
        <w:rPr>
          <w:i/>
          <w:color w:val="000000"/>
          <w:sz w:val="24"/>
          <w:szCs w:val="24"/>
        </w:rPr>
        <w:t>:</w:t>
      </w:r>
    </w:p>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3. Сума коштів на реалізацію </w:t>
      </w:r>
      <w:proofErr w:type="spellStart"/>
      <w:r>
        <w:rPr>
          <w:b/>
          <w:color w:val="000000"/>
          <w:sz w:val="24"/>
          <w:szCs w:val="24"/>
        </w:rPr>
        <w:t>проєкту</w:t>
      </w:r>
      <w:proofErr w:type="spellEnd"/>
      <w:r>
        <w:rPr>
          <w:b/>
          <w:color w:val="000000"/>
          <w:sz w:val="24"/>
          <w:szCs w:val="24"/>
        </w:rPr>
        <w:t xml:space="preserve"> складає</w:t>
      </w:r>
      <w:r>
        <w:rPr>
          <w:i/>
          <w:color w:val="000000"/>
          <w:sz w:val="24"/>
          <w:szCs w:val="24"/>
        </w:rPr>
        <w:t xml:space="preserve">: </w:t>
      </w:r>
      <w:r>
        <w:rPr>
          <w:color w:val="000000"/>
          <w:sz w:val="24"/>
          <w:szCs w:val="24"/>
        </w:rPr>
        <w:t xml:space="preserve">грн. </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t xml:space="preserve">4. Тематика </w:t>
      </w:r>
      <w:proofErr w:type="spellStart"/>
      <w:r>
        <w:rPr>
          <w:b/>
          <w:color w:val="000000"/>
          <w:sz w:val="24"/>
          <w:szCs w:val="24"/>
        </w:rPr>
        <w:t>проєкту</w:t>
      </w:r>
      <w:proofErr w:type="spellEnd"/>
      <w:r>
        <w:rPr>
          <w:b/>
          <w:color w:val="000000"/>
          <w:sz w:val="24"/>
          <w:szCs w:val="24"/>
        </w:rPr>
        <w:t>:</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5. Місце реалізації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w:t>
      </w:r>
      <w:proofErr w:type="spellStart"/>
      <w:r>
        <w:rPr>
          <w:i/>
          <w:color w:val="000000"/>
          <w:sz w:val="24"/>
          <w:szCs w:val="24"/>
        </w:rPr>
        <w:t>адреса,територія</w:t>
      </w:r>
      <w:proofErr w:type="spellEnd"/>
      <w:r>
        <w:rPr>
          <w:i/>
          <w:color w:val="000000"/>
          <w:sz w:val="24"/>
          <w:szCs w:val="24"/>
        </w:rPr>
        <w:t xml:space="preserve"> навчального закладу, приміщення, кабінет)</w:t>
      </w:r>
      <w:r>
        <w:rPr>
          <w:b/>
          <w:color w:val="000000"/>
          <w:sz w:val="24"/>
          <w:szCs w:val="24"/>
        </w:rPr>
        <w:t>:</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t xml:space="preserve">6. Мета та цілі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(не більше 50 слів ):</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7. Потреби яких учнів задовольняє </w:t>
      </w:r>
      <w:proofErr w:type="spellStart"/>
      <w:r>
        <w:rPr>
          <w:b/>
          <w:color w:val="000000"/>
          <w:sz w:val="24"/>
          <w:szCs w:val="24"/>
        </w:rPr>
        <w:t>проєкт</w:t>
      </w:r>
      <w:proofErr w:type="spellEnd"/>
      <w:r>
        <w:rPr>
          <w:b/>
          <w:color w:val="000000"/>
          <w:sz w:val="24"/>
          <w:szCs w:val="24"/>
        </w:rPr>
        <w:t xml:space="preserve"> </w:t>
      </w:r>
      <w:r>
        <w:rPr>
          <w:i/>
          <w:color w:val="000000"/>
          <w:sz w:val="24"/>
          <w:szCs w:val="24"/>
        </w:rPr>
        <w:t xml:space="preserve">(основні групи учнів, які зможуть користуватися результатами </w:t>
      </w:r>
      <w:proofErr w:type="spellStart"/>
      <w:r>
        <w:rPr>
          <w:i/>
          <w:color w:val="000000"/>
          <w:sz w:val="24"/>
          <w:szCs w:val="24"/>
        </w:rPr>
        <w:t>проєкту</w:t>
      </w:r>
      <w:proofErr w:type="spellEnd"/>
      <w:r>
        <w:rPr>
          <w:i/>
          <w:color w:val="000000"/>
          <w:sz w:val="24"/>
          <w:szCs w:val="24"/>
        </w:rPr>
        <w:t xml:space="preserve">, як ними буде використовуватись </w:t>
      </w:r>
      <w:proofErr w:type="spellStart"/>
      <w:r>
        <w:rPr>
          <w:i/>
          <w:color w:val="000000"/>
          <w:sz w:val="24"/>
          <w:szCs w:val="24"/>
        </w:rPr>
        <w:t>проєкт</w:t>
      </w:r>
      <w:proofErr w:type="spellEnd"/>
      <w:r>
        <w:rPr>
          <w:i/>
          <w:color w:val="000000"/>
          <w:sz w:val="24"/>
          <w:szCs w:val="24"/>
        </w:rPr>
        <w:t xml:space="preserve">, які зміни відбудуться завдяки користуванню реалізованим </w:t>
      </w:r>
      <w:proofErr w:type="spellStart"/>
      <w:r>
        <w:rPr>
          <w:i/>
          <w:color w:val="000000"/>
          <w:sz w:val="24"/>
          <w:szCs w:val="24"/>
        </w:rPr>
        <w:t>проєктом</w:t>
      </w:r>
      <w:proofErr w:type="spellEnd"/>
      <w:r>
        <w:rPr>
          <w:i/>
          <w:color w:val="000000"/>
          <w:sz w:val="24"/>
          <w:szCs w:val="24"/>
        </w:rPr>
        <w:t xml:space="preserve">): </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lastRenderedPageBreak/>
        <w:t xml:space="preserve">8. Часові рамки впровадження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(скільки часу потрібно для реалізації):</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b/>
          <w:color w:val="000000"/>
          <w:sz w:val="24"/>
          <w:szCs w:val="24"/>
        </w:rPr>
        <w:t xml:space="preserve">9. Опис ідеї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(проблема, на вирішення якої він спрямований; запропоновані рішення; пояснення, чому саме це завдання повинно бути реалізоване і яким чином його реалізація вплине на подальше життя навчального закладу. не більше 500 символів):</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10. Очікувані результати від реалізації </w:t>
      </w:r>
      <w:proofErr w:type="spellStart"/>
      <w:r>
        <w:rPr>
          <w:b/>
          <w:color w:val="000000"/>
          <w:sz w:val="24"/>
          <w:szCs w:val="24"/>
        </w:rPr>
        <w:t>проєкту</w:t>
      </w:r>
      <w:proofErr w:type="spellEnd"/>
      <w:r>
        <w:rPr>
          <w:b/>
          <w:color w:val="000000"/>
          <w:sz w:val="24"/>
          <w:szCs w:val="24"/>
        </w:rPr>
        <w:t>:</w:t>
      </w:r>
    </w:p>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11. Коментар/Додатки до ідеї </w:t>
      </w:r>
      <w:proofErr w:type="spellStart"/>
      <w:r>
        <w:rPr>
          <w:b/>
          <w:color w:val="000000"/>
          <w:sz w:val="24"/>
          <w:szCs w:val="24"/>
        </w:rPr>
        <w:t>проєкту</w:t>
      </w:r>
      <w:proofErr w:type="spellEnd"/>
      <w:r>
        <w:rPr>
          <w:i/>
          <w:color w:val="000000"/>
          <w:sz w:val="24"/>
          <w:szCs w:val="24"/>
        </w:rPr>
        <w:t xml:space="preserve"> (за потреби):</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tabs>
          <w:tab w:val="left" w:pos="284"/>
        </w:tabs>
        <w:ind w:hanging="2"/>
        <w:jc w:val="both"/>
        <w:rPr>
          <w:color w:val="000000"/>
          <w:sz w:val="24"/>
          <w:szCs w:val="24"/>
        </w:rPr>
      </w:pPr>
    </w:p>
    <w:p w:rsidR="001E50D2" w:rsidRDefault="007D38F1">
      <w:pPr>
        <w:pBdr>
          <w:top w:val="nil"/>
          <w:left w:val="nil"/>
          <w:bottom w:val="nil"/>
          <w:right w:val="nil"/>
          <w:between w:val="nil"/>
        </w:pBdr>
        <w:tabs>
          <w:tab w:val="left" w:pos="284"/>
        </w:tabs>
        <w:ind w:hanging="2"/>
        <w:jc w:val="both"/>
        <w:rPr>
          <w:color w:val="000000"/>
          <w:sz w:val="24"/>
          <w:szCs w:val="24"/>
        </w:rPr>
      </w:pPr>
      <w:r>
        <w:rPr>
          <w:b/>
          <w:color w:val="000000"/>
          <w:sz w:val="24"/>
          <w:szCs w:val="24"/>
        </w:rPr>
        <w:t xml:space="preserve">12. Орієнтовна вартість (кошторис)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 xml:space="preserve">(всі складові </w:t>
      </w:r>
      <w:proofErr w:type="spellStart"/>
      <w:r>
        <w:rPr>
          <w:i/>
          <w:color w:val="000000"/>
          <w:sz w:val="24"/>
          <w:szCs w:val="24"/>
        </w:rPr>
        <w:t>проєкту</w:t>
      </w:r>
      <w:proofErr w:type="spellEnd"/>
      <w:r>
        <w:rPr>
          <w:i/>
          <w:color w:val="000000"/>
          <w:sz w:val="24"/>
          <w:szCs w:val="24"/>
        </w:rPr>
        <w:t xml:space="preserve"> та їх орієнтовна вартість) </w:t>
      </w:r>
    </w:p>
    <w:p w:rsidR="001E50D2" w:rsidRDefault="001E50D2">
      <w:pPr>
        <w:pBdr>
          <w:top w:val="nil"/>
          <w:left w:val="nil"/>
          <w:bottom w:val="nil"/>
          <w:right w:val="nil"/>
          <w:between w:val="nil"/>
        </w:pBdr>
        <w:tabs>
          <w:tab w:val="left" w:pos="284"/>
        </w:tabs>
        <w:ind w:hanging="2"/>
        <w:jc w:val="both"/>
        <w:rPr>
          <w:color w:val="000000"/>
          <w:sz w:val="24"/>
          <w:szCs w:val="24"/>
        </w:rPr>
      </w:pPr>
    </w:p>
    <w:tbl>
      <w:tblPr>
        <w:tblStyle w:val="afb"/>
        <w:tblW w:w="955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690"/>
        <w:gridCol w:w="2700"/>
        <w:gridCol w:w="1530"/>
        <w:gridCol w:w="1665"/>
        <w:gridCol w:w="1545"/>
        <w:gridCol w:w="1425"/>
      </w:tblGrid>
      <w:tr w:rsidR="001E50D2">
        <w:trPr>
          <w:trHeight w:val="121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п/п</w:t>
            </w:r>
          </w:p>
          <w:p w:rsidR="001E50D2" w:rsidRDefault="007D38F1">
            <w:pPr>
              <w:pBdr>
                <w:top w:val="nil"/>
                <w:left w:val="nil"/>
                <w:bottom w:val="nil"/>
                <w:right w:val="nil"/>
                <w:between w:val="nil"/>
              </w:pBdr>
              <w:tabs>
                <w:tab w:val="left" w:pos="284"/>
              </w:tabs>
              <w:jc w:val="center"/>
              <w:rPr>
                <w:color w:val="000000"/>
                <w:sz w:val="24"/>
                <w:szCs w:val="24"/>
              </w:rPr>
            </w:pPr>
            <w:r>
              <w:rPr>
                <w:color w:val="000000"/>
                <w:sz w:val="24"/>
                <w:szCs w:val="24"/>
              </w:rPr>
              <w:t xml:space="preserve"> </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Найменування</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витрат</w:t>
            </w:r>
          </w:p>
          <w:p w:rsidR="001E50D2" w:rsidRDefault="007D38F1">
            <w:pPr>
              <w:pBdr>
                <w:top w:val="nil"/>
                <w:left w:val="nil"/>
                <w:bottom w:val="nil"/>
                <w:right w:val="nil"/>
                <w:between w:val="nil"/>
              </w:pBdr>
              <w:tabs>
                <w:tab w:val="left" w:pos="284"/>
              </w:tabs>
              <w:jc w:val="center"/>
              <w:rPr>
                <w:color w:val="000000"/>
                <w:sz w:val="24"/>
                <w:szCs w:val="24"/>
              </w:rPr>
            </w:pPr>
            <w:r>
              <w:rPr>
                <w:color w:val="000000"/>
                <w:sz w:val="24"/>
                <w:szCs w:val="24"/>
              </w:rPr>
              <w:t xml:space="preserve"> </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Одиниця</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виміру</w:t>
            </w:r>
          </w:p>
          <w:p w:rsidR="001E50D2" w:rsidRDefault="007D38F1">
            <w:pPr>
              <w:pBdr>
                <w:top w:val="nil"/>
                <w:left w:val="nil"/>
                <w:bottom w:val="nil"/>
                <w:right w:val="nil"/>
                <w:between w:val="nil"/>
              </w:pBdr>
              <w:tabs>
                <w:tab w:val="left" w:pos="284"/>
              </w:tabs>
              <w:jc w:val="center"/>
              <w:rPr>
                <w:color w:val="000000"/>
                <w:sz w:val="24"/>
                <w:szCs w:val="24"/>
              </w:rPr>
            </w:pPr>
            <w:r>
              <w:rPr>
                <w:color w:val="000000"/>
                <w:sz w:val="24"/>
                <w:szCs w:val="24"/>
              </w:rPr>
              <w:t xml:space="preserve"> </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Кількість,</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од.</w:t>
            </w:r>
          </w:p>
          <w:p w:rsidR="001E50D2" w:rsidRDefault="007D38F1">
            <w:pPr>
              <w:pBdr>
                <w:top w:val="nil"/>
                <w:left w:val="nil"/>
                <w:bottom w:val="nil"/>
                <w:right w:val="nil"/>
                <w:between w:val="nil"/>
              </w:pBdr>
              <w:tabs>
                <w:tab w:val="left" w:pos="284"/>
              </w:tabs>
              <w:jc w:val="center"/>
              <w:rPr>
                <w:color w:val="000000"/>
                <w:sz w:val="24"/>
                <w:szCs w:val="24"/>
              </w:rPr>
            </w:pPr>
            <w:r>
              <w:rPr>
                <w:color w:val="000000"/>
                <w:sz w:val="24"/>
                <w:szCs w:val="24"/>
              </w:rPr>
              <w:t xml:space="preserve"> </w:t>
            </w:r>
          </w:p>
        </w:tc>
        <w:tc>
          <w:tcPr>
            <w:tcW w:w="15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Вартість за</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одиницю,</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грн</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Всього,</w:t>
            </w:r>
          </w:p>
          <w:p w:rsidR="001E50D2" w:rsidRDefault="007D38F1">
            <w:pPr>
              <w:pBdr>
                <w:top w:val="nil"/>
                <w:left w:val="nil"/>
                <w:bottom w:val="nil"/>
                <w:right w:val="nil"/>
                <w:between w:val="nil"/>
              </w:pBdr>
              <w:tabs>
                <w:tab w:val="left" w:pos="284"/>
              </w:tabs>
              <w:jc w:val="center"/>
              <w:rPr>
                <w:color w:val="000000"/>
                <w:sz w:val="24"/>
                <w:szCs w:val="24"/>
              </w:rPr>
            </w:pPr>
            <w:r>
              <w:rPr>
                <w:b/>
                <w:color w:val="000000"/>
                <w:sz w:val="24"/>
                <w:szCs w:val="24"/>
              </w:rPr>
              <w:t>грн</w:t>
            </w:r>
          </w:p>
        </w:tc>
      </w:tr>
      <w:tr w:rsidR="001E50D2">
        <w:trPr>
          <w:cantSplit/>
          <w:trHeight w:val="477"/>
        </w:trPr>
        <w:tc>
          <w:tcPr>
            <w:tcW w:w="690" w:type="dxa"/>
            <w:vMerge w:val="restar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spacing w:before="240"/>
              <w:jc w:val="both"/>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ind w:left="580"/>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r w:rsidR="001E50D2">
        <w:trPr>
          <w:cantSplit/>
          <w:trHeight w:val="345"/>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widowControl w:val="0"/>
              <w:pBdr>
                <w:top w:val="nil"/>
                <w:left w:val="nil"/>
                <w:bottom w:val="nil"/>
                <w:right w:val="nil"/>
                <w:between w:val="nil"/>
              </w:pBdr>
              <w:spacing w:line="276" w:lineRule="auto"/>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r w:rsidR="001E50D2">
        <w:trPr>
          <w:cantSplit/>
          <w:trHeight w:val="30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widowControl w:val="0"/>
              <w:pBdr>
                <w:top w:val="nil"/>
                <w:left w:val="nil"/>
                <w:bottom w:val="nil"/>
                <w:right w:val="nil"/>
                <w:between w:val="nil"/>
              </w:pBdr>
              <w:spacing w:line="276" w:lineRule="auto"/>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r w:rsidR="001E50D2">
        <w:trPr>
          <w:cantSplit/>
          <w:trHeight w:val="39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widowControl w:val="0"/>
              <w:pBdr>
                <w:top w:val="nil"/>
                <w:left w:val="nil"/>
                <w:bottom w:val="nil"/>
                <w:right w:val="nil"/>
                <w:between w:val="nil"/>
              </w:pBdr>
              <w:spacing w:line="276" w:lineRule="auto"/>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r w:rsidR="001E50D2">
        <w:trPr>
          <w:cantSplit/>
          <w:trHeight w:val="420"/>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widowControl w:val="0"/>
              <w:pBdr>
                <w:top w:val="nil"/>
                <w:left w:val="nil"/>
                <w:bottom w:val="nil"/>
                <w:right w:val="nil"/>
                <w:between w:val="nil"/>
              </w:pBdr>
              <w:spacing w:line="276" w:lineRule="auto"/>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r w:rsidR="001E50D2">
        <w:trPr>
          <w:cantSplit/>
          <w:trHeight w:val="375"/>
        </w:trPr>
        <w:tc>
          <w:tcPr>
            <w:tcW w:w="690" w:type="dxa"/>
            <w:vMerge/>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50D2" w:rsidRDefault="001E50D2">
            <w:pPr>
              <w:widowControl w:val="0"/>
              <w:pBdr>
                <w:top w:val="nil"/>
                <w:left w:val="nil"/>
                <w:bottom w:val="nil"/>
                <w:right w:val="nil"/>
                <w:between w:val="nil"/>
              </w:pBdr>
              <w:spacing w:line="276" w:lineRule="auto"/>
              <w:rPr>
                <w:color w:val="000000"/>
                <w:sz w:val="24"/>
                <w:szCs w:val="24"/>
              </w:rPr>
            </w:pP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54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1E50D2" w:rsidRDefault="001E50D2">
            <w:pPr>
              <w:pBdr>
                <w:top w:val="nil"/>
                <w:left w:val="nil"/>
                <w:bottom w:val="nil"/>
                <w:right w:val="nil"/>
                <w:between w:val="nil"/>
              </w:pBdr>
              <w:tabs>
                <w:tab w:val="left" w:pos="284"/>
              </w:tabs>
              <w:jc w:val="both"/>
              <w:rPr>
                <w:color w:val="000000"/>
                <w:sz w:val="24"/>
                <w:szCs w:val="24"/>
              </w:rPr>
            </w:pPr>
          </w:p>
        </w:tc>
      </w:tr>
    </w:tbl>
    <w:p w:rsidR="001E50D2" w:rsidRDefault="001E50D2">
      <w:pPr>
        <w:pBdr>
          <w:top w:val="nil"/>
          <w:left w:val="nil"/>
          <w:bottom w:val="nil"/>
          <w:right w:val="nil"/>
          <w:between w:val="nil"/>
        </w:pBdr>
        <w:tabs>
          <w:tab w:val="left" w:pos="284"/>
        </w:tabs>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13. Чи потребує </w:t>
      </w:r>
      <w:proofErr w:type="spellStart"/>
      <w:r>
        <w:rPr>
          <w:b/>
          <w:color w:val="000000"/>
          <w:sz w:val="24"/>
          <w:szCs w:val="24"/>
        </w:rPr>
        <w:t>проєкт</w:t>
      </w:r>
      <w:proofErr w:type="spellEnd"/>
      <w:r>
        <w:rPr>
          <w:b/>
          <w:color w:val="000000"/>
          <w:sz w:val="24"/>
          <w:szCs w:val="24"/>
        </w:rPr>
        <w:t xml:space="preserve"> додаткових коштів на утримання об’єкту, що є результатом </w:t>
      </w:r>
      <w:proofErr w:type="spellStart"/>
      <w:r>
        <w:rPr>
          <w:b/>
          <w:color w:val="000000"/>
          <w:sz w:val="24"/>
          <w:szCs w:val="24"/>
        </w:rPr>
        <w:t>проєкту</w:t>
      </w:r>
      <w:proofErr w:type="spellEnd"/>
      <w:r>
        <w:rPr>
          <w:b/>
          <w:color w:val="000000"/>
          <w:sz w:val="24"/>
          <w:szCs w:val="24"/>
        </w:rPr>
        <w:t xml:space="preserve"> </w:t>
      </w:r>
      <w:r>
        <w:rPr>
          <w:i/>
          <w:color w:val="000000"/>
          <w:sz w:val="24"/>
          <w:szCs w:val="24"/>
        </w:rPr>
        <w:t>(наприклад, витрати на прибирання, електроенергію, водопостачання, поточний ремонт, технічне обслуговування)?</w:t>
      </w:r>
    </w:p>
    <w:p w:rsidR="001E50D2" w:rsidRDefault="007D38F1">
      <w:pPr>
        <w:pBdr>
          <w:top w:val="nil"/>
          <w:left w:val="nil"/>
          <w:bottom w:val="nil"/>
          <w:right w:val="nil"/>
          <w:between w:val="nil"/>
        </w:pBdr>
        <w:ind w:hanging="2"/>
        <w:jc w:val="both"/>
        <w:rPr>
          <w:color w:val="000000"/>
          <w:sz w:val="24"/>
          <w:szCs w:val="24"/>
        </w:rPr>
      </w:pPr>
      <w:r>
        <w:rPr>
          <w:i/>
          <w:color w:val="000000"/>
          <w:sz w:val="24"/>
          <w:szCs w:val="24"/>
        </w:rPr>
        <w:t>____ так</w:t>
      </w:r>
    </w:p>
    <w:p w:rsidR="001E50D2" w:rsidRDefault="007D38F1">
      <w:pPr>
        <w:pBdr>
          <w:top w:val="nil"/>
          <w:left w:val="nil"/>
          <w:bottom w:val="nil"/>
          <w:right w:val="nil"/>
          <w:between w:val="nil"/>
        </w:pBdr>
        <w:ind w:hanging="2"/>
        <w:jc w:val="both"/>
        <w:rPr>
          <w:color w:val="000000"/>
          <w:sz w:val="24"/>
          <w:szCs w:val="24"/>
        </w:rPr>
      </w:pPr>
      <w:r>
        <w:rPr>
          <w:i/>
          <w:color w:val="000000"/>
          <w:sz w:val="24"/>
          <w:szCs w:val="24"/>
        </w:rPr>
        <w:t>____ ні</w:t>
      </w:r>
    </w:p>
    <w:p w:rsidR="001E50D2" w:rsidRDefault="007D38F1">
      <w:pPr>
        <w:pBdr>
          <w:top w:val="nil"/>
          <w:left w:val="nil"/>
          <w:bottom w:val="nil"/>
          <w:right w:val="nil"/>
          <w:between w:val="nil"/>
        </w:pBdr>
        <w:ind w:hanging="2"/>
        <w:rPr>
          <w:color w:val="000000"/>
          <w:sz w:val="24"/>
          <w:szCs w:val="24"/>
        </w:rPr>
      </w:pPr>
      <w:r>
        <w:rPr>
          <w:i/>
          <w:color w:val="000000"/>
          <w:sz w:val="24"/>
          <w:szCs w:val="24"/>
        </w:rPr>
        <w:t>Короткий опис та оцінка суми річних витрат:</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14. Додатки</w:t>
      </w:r>
      <w:r>
        <w:rPr>
          <w:i/>
          <w:color w:val="000000"/>
          <w:sz w:val="24"/>
          <w:szCs w:val="24"/>
        </w:rPr>
        <w:t xml:space="preserve"> (фотографії, малюнки, схеми, описи, графічні зображення, додаткові пояснення, тощо) </w:t>
      </w:r>
      <w:r>
        <w:rPr>
          <w:b/>
          <w:color w:val="000000"/>
          <w:sz w:val="24"/>
          <w:szCs w:val="24"/>
        </w:rPr>
        <w:t>вказати перелік:</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tabs>
          <w:tab w:val="left" w:pos="5595"/>
        </w:tabs>
        <w:rPr>
          <w:color w:val="000000"/>
          <w:sz w:val="24"/>
          <w:szCs w:val="24"/>
        </w:rPr>
      </w:pPr>
      <w:r>
        <w:rPr>
          <w:color w:val="000000"/>
          <w:sz w:val="24"/>
          <w:szCs w:val="24"/>
        </w:rPr>
        <w:t xml:space="preserve"> </w:t>
      </w:r>
    </w:p>
    <w:p w:rsidR="001E50D2" w:rsidRDefault="001E50D2">
      <w:pPr>
        <w:pBdr>
          <w:top w:val="nil"/>
          <w:left w:val="nil"/>
          <w:bottom w:val="nil"/>
          <w:right w:val="nil"/>
          <w:between w:val="nil"/>
        </w:pBdr>
        <w:tabs>
          <w:tab w:val="left" w:pos="5595"/>
        </w:tabs>
        <w:rPr>
          <w:color w:val="000000"/>
          <w:sz w:val="28"/>
          <w:szCs w:val="28"/>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left="4962" w:right="849"/>
        <w:rPr>
          <w:color w:val="000000"/>
          <w:sz w:val="24"/>
          <w:szCs w:val="24"/>
        </w:rPr>
      </w:pPr>
      <w:r>
        <w:rPr>
          <w:color w:val="000000"/>
          <w:sz w:val="24"/>
          <w:szCs w:val="24"/>
        </w:rPr>
        <w:lastRenderedPageBreak/>
        <w:t xml:space="preserve">Додаток 2 до Положення «Про шкільний громадський бюджет в </w:t>
      </w:r>
      <w:proofErr w:type="spellStart"/>
      <w:r>
        <w:rPr>
          <w:color w:val="000000"/>
          <w:sz w:val="24"/>
          <w:szCs w:val="24"/>
        </w:rPr>
        <w:t>в</w:t>
      </w:r>
      <w:proofErr w:type="spellEnd"/>
      <w:r>
        <w:rPr>
          <w:color w:val="000000"/>
          <w:sz w:val="24"/>
          <w:szCs w:val="24"/>
        </w:rPr>
        <w:t xml:space="preserve"> Здолбунівській громаді </w:t>
      </w:r>
    </w:p>
    <w:p w:rsidR="001E50D2" w:rsidRDefault="001E50D2">
      <w:pPr>
        <w:pBdr>
          <w:top w:val="nil"/>
          <w:left w:val="nil"/>
          <w:bottom w:val="nil"/>
          <w:right w:val="nil"/>
          <w:between w:val="nil"/>
        </w:pBdr>
        <w:ind w:left="4962" w:right="849"/>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tbl>
      <w:tblPr>
        <w:tblStyle w:val="afc"/>
        <w:tblW w:w="91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8"/>
        <w:gridCol w:w="2576"/>
      </w:tblGrid>
      <w:tr w:rsidR="001E50D2">
        <w:trPr>
          <w:trHeight w:val="573"/>
          <w:jc w:val="center"/>
        </w:trPr>
        <w:tc>
          <w:tcPr>
            <w:tcW w:w="6548" w:type="dxa"/>
            <w:shd w:val="clear" w:color="auto" w:fill="CCFFCC"/>
            <w:vAlign w:val="center"/>
          </w:tcPr>
          <w:p w:rsidR="001E50D2" w:rsidRDefault="007D38F1">
            <w:pPr>
              <w:pBdr>
                <w:top w:val="nil"/>
                <w:left w:val="nil"/>
                <w:bottom w:val="nil"/>
                <w:right w:val="nil"/>
                <w:between w:val="nil"/>
              </w:pBdr>
              <w:ind w:hanging="2"/>
              <w:jc w:val="right"/>
              <w:rPr>
                <w:color w:val="000000"/>
                <w:sz w:val="24"/>
                <w:szCs w:val="24"/>
              </w:rPr>
            </w:pPr>
            <w:r>
              <w:rPr>
                <w:b/>
                <w:color w:val="000000"/>
                <w:sz w:val="24"/>
                <w:szCs w:val="24"/>
              </w:rPr>
              <w:t>Номер та назва навчального закладу</w:t>
            </w:r>
          </w:p>
        </w:tc>
        <w:tc>
          <w:tcPr>
            <w:tcW w:w="2576" w:type="dxa"/>
            <w:shd w:val="clear" w:color="auto" w:fill="CCFFCC"/>
          </w:tcPr>
          <w:p w:rsidR="001E50D2" w:rsidRDefault="001E50D2">
            <w:pPr>
              <w:pBdr>
                <w:top w:val="nil"/>
                <w:left w:val="nil"/>
                <w:bottom w:val="nil"/>
                <w:right w:val="nil"/>
                <w:between w:val="nil"/>
              </w:pBdr>
              <w:ind w:hanging="2"/>
              <w:rPr>
                <w:color w:val="000000"/>
                <w:sz w:val="24"/>
                <w:szCs w:val="24"/>
              </w:rPr>
            </w:pPr>
          </w:p>
        </w:tc>
      </w:tr>
      <w:tr w:rsidR="001E50D2">
        <w:trPr>
          <w:trHeight w:val="573"/>
          <w:jc w:val="center"/>
        </w:trPr>
        <w:tc>
          <w:tcPr>
            <w:tcW w:w="6548" w:type="dxa"/>
            <w:shd w:val="clear" w:color="auto" w:fill="CCFFCC"/>
            <w:vAlign w:val="center"/>
          </w:tcPr>
          <w:p w:rsidR="001E50D2" w:rsidRDefault="007D38F1">
            <w:pPr>
              <w:pBdr>
                <w:top w:val="nil"/>
                <w:left w:val="nil"/>
                <w:bottom w:val="nil"/>
                <w:right w:val="nil"/>
                <w:between w:val="nil"/>
              </w:pBdr>
              <w:ind w:hanging="2"/>
              <w:jc w:val="right"/>
              <w:rPr>
                <w:color w:val="000000"/>
                <w:sz w:val="24"/>
                <w:szCs w:val="24"/>
              </w:rPr>
            </w:pPr>
            <w:r>
              <w:rPr>
                <w:b/>
                <w:color w:val="000000"/>
                <w:sz w:val="24"/>
                <w:szCs w:val="24"/>
              </w:rPr>
              <w:t xml:space="preserve">Ідентифікаційний номер </w:t>
            </w:r>
            <w:proofErr w:type="spellStart"/>
            <w:r>
              <w:rPr>
                <w:b/>
                <w:color w:val="000000"/>
                <w:sz w:val="24"/>
                <w:szCs w:val="24"/>
              </w:rPr>
              <w:t>проєкту</w:t>
            </w:r>
            <w:proofErr w:type="spellEnd"/>
          </w:p>
        </w:tc>
        <w:tc>
          <w:tcPr>
            <w:tcW w:w="2576" w:type="dxa"/>
            <w:shd w:val="clear" w:color="auto" w:fill="CCFFCC"/>
          </w:tcPr>
          <w:p w:rsidR="001E50D2" w:rsidRDefault="001E50D2">
            <w:pPr>
              <w:pBdr>
                <w:top w:val="nil"/>
                <w:left w:val="nil"/>
                <w:bottom w:val="nil"/>
                <w:right w:val="nil"/>
                <w:between w:val="nil"/>
              </w:pBdr>
              <w:ind w:hanging="2"/>
              <w:rPr>
                <w:color w:val="000000"/>
                <w:sz w:val="24"/>
                <w:szCs w:val="24"/>
              </w:rPr>
            </w:pPr>
          </w:p>
        </w:tc>
      </w:tr>
    </w:tbl>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left="1" w:hanging="3"/>
        <w:jc w:val="center"/>
        <w:rPr>
          <w:color w:val="000000"/>
          <w:sz w:val="24"/>
          <w:szCs w:val="24"/>
        </w:rPr>
      </w:pPr>
      <w:r>
        <w:rPr>
          <w:b/>
          <w:color w:val="000000"/>
          <w:sz w:val="24"/>
          <w:szCs w:val="24"/>
        </w:rPr>
        <w:t xml:space="preserve">Оцінка </w:t>
      </w:r>
      <w:proofErr w:type="spellStart"/>
      <w:r>
        <w:rPr>
          <w:b/>
          <w:color w:val="000000"/>
          <w:sz w:val="24"/>
          <w:szCs w:val="24"/>
        </w:rPr>
        <w:t>проєкту</w:t>
      </w:r>
      <w:proofErr w:type="spellEnd"/>
      <w:r>
        <w:rPr>
          <w:b/>
          <w:color w:val="000000"/>
          <w:sz w:val="24"/>
          <w:szCs w:val="24"/>
        </w:rPr>
        <w:t xml:space="preserve">, </w:t>
      </w:r>
    </w:p>
    <w:p w:rsidR="001E50D2" w:rsidRDefault="007D38F1">
      <w:pPr>
        <w:pBdr>
          <w:top w:val="nil"/>
          <w:left w:val="nil"/>
          <w:bottom w:val="nil"/>
          <w:right w:val="nil"/>
          <w:between w:val="nil"/>
        </w:pBdr>
        <w:ind w:left="1" w:hanging="3"/>
        <w:jc w:val="center"/>
        <w:rPr>
          <w:color w:val="000000"/>
          <w:sz w:val="24"/>
          <w:szCs w:val="24"/>
        </w:rPr>
      </w:pPr>
      <w:r>
        <w:rPr>
          <w:b/>
          <w:color w:val="000000"/>
          <w:sz w:val="24"/>
          <w:szCs w:val="24"/>
        </w:rPr>
        <w:t xml:space="preserve">поданого для реалізації за рахунок селищної бюджетної програми </w:t>
      </w:r>
    </w:p>
    <w:p w:rsidR="001E50D2" w:rsidRDefault="007D38F1">
      <w:pPr>
        <w:pBdr>
          <w:top w:val="nil"/>
          <w:left w:val="nil"/>
          <w:bottom w:val="nil"/>
          <w:right w:val="nil"/>
          <w:between w:val="nil"/>
        </w:pBdr>
        <w:ind w:left="1" w:hanging="3"/>
        <w:jc w:val="center"/>
        <w:rPr>
          <w:color w:val="000000"/>
          <w:sz w:val="24"/>
          <w:szCs w:val="24"/>
        </w:rPr>
      </w:pPr>
      <w:r>
        <w:rPr>
          <w:b/>
          <w:color w:val="000000"/>
          <w:sz w:val="24"/>
          <w:szCs w:val="24"/>
        </w:rPr>
        <w:t xml:space="preserve">«Шкільний громадський бюджет» </w:t>
      </w:r>
    </w:p>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Розділ І</w:t>
      </w:r>
      <w:r>
        <w:rPr>
          <w:color w:val="000000"/>
          <w:sz w:val="24"/>
          <w:szCs w:val="24"/>
        </w:rPr>
        <w:t xml:space="preserve">. </w:t>
      </w:r>
      <w:r>
        <w:rPr>
          <w:b/>
          <w:color w:val="000000"/>
          <w:sz w:val="24"/>
          <w:szCs w:val="24"/>
        </w:rPr>
        <w:t xml:space="preserve">Технічна оцінка </w:t>
      </w:r>
      <w:proofErr w:type="spellStart"/>
      <w:r>
        <w:rPr>
          <w:b/>
          <w:color w:val="000000"/>
          <w:sz w:val="24"/>
          <w:szCs w:val="24"/>
        </w:rPr>
        <w:t>проєкту</w:t>
      </w:r>
      <w:proofErr w:type="spellEnd"/>
      <w:r>
        <w:rPr>
          <w:b/>
          <w:color w:val="000000"/>
          <w:sz w:val="24"/>
          <w:szCs w:val="24"/>
        </w:rPr>
        <w:t xml:space="preserve"> </w:t>
      </w: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1.1.</w:t>
      </w:r>
      <w:r>
        <w:rPr>
          <w:color w:val="000000"/>
          <w:sz w:val="24"/>
          <w:szCs w:val="24"/>
        </w:rPr>
        <w:t xml:space="preserve"> Оцінка відповідності </w:t>
      </w:r>
      <w:proofErr w:type="spellStart"/>
      <w:r>
        <w:rPr>
          <w:color w:val="000000"/>
          <w:sz w:val="24"/>
          <w:szCs w:val="24"/>
        </w:rPr>
        <w:t>проєкту</w:t>
      </w:r>
      <w:proofErr w:type="spellEnd"/>
      <w:r>
        <w:rPr>
          <w:color w:val="000000"/>
          <w:sz w:val="24"/>
          <w:szCs w:val="24"/>
        </w:rPr>
        <w:t xml:space="preserve"> технічним критеріям:</w:t>
      </w:r>
    </w:p>
    <w:tbl>
      <w:tblPr>
        <w:tblStyle w:val="afd"/>
        <w:tblW w:w="945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5"/>
        <w:gridCol w:w="1914"/>
        <w:gridCol w:w="1915"/>
      </w:tblGrid>
      <w:tr w:rsidR="001E50D2">
        <w:tc>
          <w:tcPr>
            <w:tcW w:w="5625"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Критерій</w:t>
            </w:r>
          </w:p>
        </w:tc>
        <w:tc>
          <w:tcPr>
            <w:tcW w:w="1914"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Так</w:t>
            </w:r>
          </w:p>
        </w:tc>
        <w:tc>
          <w:tcPr>
            <w:tcW w:w="1915"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Ні</w:t>
            </w:r>
          </w:p>
        </w:tc>
      </w:tr>
      <w:tr w:rsidR="001E50D2">
        <w:tc>
          <w:tcPr>
            <w:tcW w:w="5625"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Проєкт поданий вчасно</w:t>
            </w:r>
          </w:p>
        </w:tc>
        <w:tc>
          <w:tcPr>
            <w:tcW w:w="1914" w:type="dxa"/>
          </w:tcPr>
          <w:p w:rsidR="001E50D2" w:rsidRDefault="001E50D2">
            <w:pPr>
              <w:pBdr>
                <w:top w:val="nil"/>
                <w:left w:val="nil"/>
                <w:bottom w:val="nil"/>
                <w:right w:val="nil"/>
                <w:between w:val="nil"/>
              </w:pBdr>
              <w:ind w:hanging="2"/>
              <w:jc w:val="both"/>
              <w:rPr>
                <w:color w:val="000000"/>
                <w:sz w:val="24"/>
                <w:szCs w:val="24"/>
              </w:rPr>
            </w:pPr>
          </w:p>
        </w:tc>
        <w:tc>
          <w:tcPr>
            <w:tcW w:w="1915"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5625"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Проєкт поданий з дотриманням затвердженої форми</w:t>
            </w:r>
          </w:p>
        </w:tc>
        <w:tc>
          <w:tcPr>
            <w:tcW w:w="1914" w:type="dxa"/>
          </w:tcPr>
          <w:p w:rsidR="001E50D2" w:rsidRDefault="001E50D2">
            <w:pPr>
              <w:pBdr>
                <w:top w:val="nil"/>
                <w:left w:val="nil"/>
                <w:bottom w:val="nil"/>
                <w:right w:val="nil"/>
                <w:between w:val="nil"/>
              </w:pBdr>
              <w:ind w:hanging="2"/>
              <w:jc w:val="both"/>
              <w:rPr>
                <w:color w:val="000000"/>
                <w:sz w:val="24"/>
                <w:szCs w:val="24"/>
              </w:rPr>
            </w:pPr>
          </w:p>
        </w:tc>
        <w:tc>
          <w:tcPr>
            <w:tcW w:w="1915"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5625"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Проєкт відповідає вимогам Положення </w:t>
            </w:r>
          </w:p>
        </w:tc>
        <w:tc>
          <w:tcPr>
            <w:tcW w:w="1914" w:type="dxa"/>
          </w:tcPr>
          <w:p w:rsidR="001E50D2" w:rsidRDefault="001E50D2">
            <w:pPr>
              <w:pBdr>
                <w:top w:val="nil"/>
                <w:left w:val="nil"/>
                <w:bottom w:val="nil"/>
                <w:right w:val="nil"/>
                <w:between w:val="nil"/>
              </w:pBdr>
              <w:ind w:hanging="2"/>
              <w:jc w:val="both"/>
              <w:rPr>
                <w:color w:val="000000"/>
                <w:sz w:val="24"/>
                <w:szCs w:val="24"/>
              </w:rPr>
            </w:pPr>
          </w:p>
        </w:tc>
        <w:tc>
          <w:tcPr>
            <w:tcW w:w="1915"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5625"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Проєкт містить необхідні додатки</w:t>
            </w:r>
          </w:p>
        </w:tc>
        <w:tc>
          <w:tcPr>
            <w:tcW w:w="1914" w:type="dxa"/>
          </w:tcPr>
          <w:p w:rsidR="001E50D2" w:rsidRDefault="001E50D2">
            <w:pPr>
              <w:pBdr>
                <w:top w:val="nil"/>
                <w:left w:val="nil"/>
                <w:bottom w:val="nil"/>
                <w:right w:val="nil"/>
                <w:between w:val="nil"/>
              </w:pBdr>
              <w:ind w:hanging="2"/>
              <w:jc w:val="both"/>
              <w:rPr>
                <w:color w:val="000000"/>
                <w:sz w:val="24"/>
                <w:szCs w:val="24"/>
              </w:rPr>
            </w:pPr>
          </w:p>
        </w:tc>
        <w:tc>
          <w:tcPr>
            <w:tcW w:w="1915" w:type="dxa"/>
          </w:tcPr>
          <w:p w:rsidR="001E50D2" w:rsidRDefault="001E50D2">
            <w:pPr>
              <w:pBdr>
                <w:top w:val="nil"/>
                <w:left w:val="nil"/>
                <w:bottom w:val="nil"/>
                <w:right w:val="nil"/>
                <w:between w:val="nil"/>
              </w:pBdr>
              <w:ind w:hanging="2"/>
              <w:jc w:val="both"/>
              <w:rPr>
                <w:color w:val="000000"/>
                <w:sz w:val="24"/>
                <w:szCs w:val="24"/>
              </w:rPr>
            </w:pPr>
          </w:p>
        </w:tc>
      </w:tr>
    </w:tbl>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color w:val="000000"/>
          <w:sz w:val="24"/>
          <w:szCs w:val="24"/>
        </w:rPr>
        <w:t xml:space="preserve">Коментарі: </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hanging="2"/>
        <w:rPr>
          <w:color w:val="000000"/>
          <w:sz w:val="24"/>
          <w:szCs w:val="24"/>
        </w:rPr>
      </w:pPr>
      <w:r>
        <w:rPr>
          <w:color w:val="000000"/>
          <w:sz w:val="24"/>
          <w:szCs w:val="24"/>
        </w:rPr>
        <w:t xml:space="preserve"> </w:t>
      </w:r>
    </w:p>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ВСІ ПУНКТИ Є ОБОВ’ЯЗКОВИМИ ДЛЯ ЗАПОВНЕННЯ!</w:t>
      </w: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Розділ ІІ.</w:t>
      </w:r>
      <w:r>
        <w:rPr>
          <w:color w:val="000000"/>
          <w:sz w:val="24"/>
          <w:szCs w:val="24"/>
        </w:rPr>
        <w:t xml:space="preserve"> Аналіз </w:t>
      </w:r>
      <w:proofErr w:type="spellStart"/>
      <w:r>
        <w:rPr>
          <w:color w:val="000000"/>
          <w:sz w:val="24"/>
          <w:szCs w:val="24"/>
        </w:rPr>
        <w:t>проєкту</w:t>
      </w:r>
      <w:proofErr w:type="spellEnd"/>
      <w:r>
        <w:rPr>
          <w:color w:val="000000"/>
          <w:sz w:val="24"/>
          <w:szCs w:val="24"/>
        </w:rPr>
        <w:t xml:space="preserve"> на предмет можливості або неможливості його реалізації</w:t>
      </w:r>
      <w:r>
        <w:rPr>
          <w:i/>
          <w:color w:val="000000"/>
          <w:sz w:val="24"/>
          <w:szCs w:val="24"/>
        </w:rPr>
        <w:t xml:space="preserve">. </w:t>
      </w:r>
    </w:p>
    <w:tbl>
      <w:tblPr>
        <w:tblStyle w:val="afe"/>
        <w:tblW w:w="96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6464"/>
        <w:gridCol w:w="1339"/>
        <w:gridCol w:w="1204"/>
      </w:tblGrid>
      <w:tr w:rsidR="001E50D2">
        <w:tc>
          <w:tcPr>
            <w:tcW w:w="636" w:type="dxa"/>
          </w:tcPr>
          <w:p w:rsidR="001E50D2" w:rsidRDefault="007D38F1">
            <w:pPr>
              <w:pBdr>
                <w:top w:val="nil"/>
                <w:left w:val="nil"/>
                <w:bottom w:val="nil"/>
                <w:right w:val="nil"/>
                <w:between w:val="nil"/>
              </w:pBdr>
              <w:ind w:hanging="2"/>
              <w:rPr>
                <w:color w:val="000000"/>
                <w:sz w:val="24"/>
                <w:szCs w:val="24"/>
              </w:rPr>
            </w:pPr>
            <w:r>
              <w:rPr>
                <w:b/>
                <w:color w:val="000000"/>
                <w:sz w:val="24"/>
                <w:szCs w:val="24"/>
              </w:rPr>
              <w:t>№</w:t>
            </w:r>
          </w:p>
        </w:tc>
        <w:tc>
          <w:tcPr>
            <w:tcW w:w="6464"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Критерій</w:t>
            </w:r>
          </w:p>
        </w:tc>
        <w:tc>
          <w:tcPr>
            <w:tcW w:w="1339"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Так</w:t>
            </w:r>
          </w:p>
        </w:tc>
        <w:tc>
          <w:tcPr>
            <w:tcW w:w="1204" w:type="dxa"/>
          </w:tcPr>
          <w:p w:rsidR="001E50D2" w:rsidRDefault="007D38F1">
            <w:pPr>
              <w:pBdr>
                <w:top w:val="nil"/>
                <w:left w:val="nil"/>
                <w:bottom w:val="nil"/>
                <w:right w:val="nil"/>
                <w:between w:val="nil"/>
              </w:pBdr>
              <w:ind w:hanging="2"/>
              <w:jc w:val="center"/>
              <w:rPr>
                <w:color w:val="000000"/>
                <w:sz w:val="24"/>
                <w:szCs w:val="24"/>
              </w:rPr>
            </w:pPr>
            <w:r>
              <w:rPr>
                <w:b/>
                <w:color w:val="000000"/>
                <w:sz w:val="24"/>
                <w:szCs w:val="24"/>
              </w:rPr>
              <w:t>Ні</w:t>
            </w: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2.1.</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Форма </w:t>
            </w:r>
            <w:proofErr w:type="spellStart"/>
            <w:r>
              <w:rPr>
                <w:color w:val="000000"/>
                <w:sz w:val="24"/>
                <w:szCs w:val="24"/>
              </w:rPr>
              <w:t>проєкту</w:t>
            </w:r>
            <w:proofErr w:type="spellEnd"/>
            <w:r>
              <w:rPr>
                <w:color w:val="000000"/>
                <w:sz w:val="24"/>
                <w:szCs w:val="24"/>
              </w:rPr>
              <w:t xml:space="preserve"> містить всю інформацію, необхідну для здійснення аналізу пропозиції </w:t>
            </w:r>
            <w:proofErr w:type="spellStart"/>
            <w:r>
              <w:rPr>
                <w:color w:val="000000"/>
                <w:sz w:val="24"/>
                <w:szCs w:val="24"/>
              </w:rPr>
              <w:t>проєкту</w:t>
            </w:r>
            <w:proofErr w:type="spellEnd"/>
            <w:r>
              <w:rPr>
                <w:color w:val="000000"/>
                <w:sz w:val="24"/>
                <w:szCs w:val="24"/>
              </w:rPr>
              <w:t xml:space="preserve"> на предмет можливості/неможливості його реалізації</w:t>
            </w:r>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Коментарі:</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2.2.</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Інформацію, що викладена в формі </w:t>
            </w:r>
            <w:proofErr w:type="spellStart"/>
            <w:r>
              <w:rPr>
                <w:color w:val="000000"/>
                <w:sz w:val="24"/>
                <w:szCs w:val="24"/>
              </w:rPr>
              <w:t>проєкту</w:t>
            </w:r>
            <w:proofErr w:type="spellEnd"/>
            <w:r>
              <w:rPr>
                <w:color w:val="000000"/>
                <w:sz w:val="24"/>
                <w:szCs w:val="24"/>
              </w:rPr>
              <w:t xml:space="preserve">, було доповнено Автором </w:t>
            </w:r>
            <w:proofErr w:type="spellStart"/>
            <w:r>
              <w:rPr>
                <w:color w:val="000000"/>
                <w:sz w:val="24"/>
                <w:szCs w:val="24"/>
              </w:rPr>
              <w:t>проєкту</w:t>
            </w:r>
            <w:proofErr w:type="spellEnd"/>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Коментарі:</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2.3.</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Реалізація запропонованого </w:t>
            </w:r>
            <w:proofErr w:type="spellStart"/>
            <w:r>
              <w:rPr>
                <w:color w:val="000000"/>
                <w:sz w:val="24"/>
                <w:szCs w:val="24"/>
              </w:rPr>
              <w:t>проєкту</w:t>
            </w:r>
            <w:proofErr w:type="spellEnd"/>
            <w:r>
              <w:rPr>
                <w:color w:val="000000"/>
                <w:sz w:val="24"/>
                <w:szCs w:val="24"/>
              </w:rPr>
              <w:t xml:space="preserve"> відбуватиметься впродовж одного бюджетного року, спрямована на кінцевий результат, а питання реалізації </w:t>
            </w:r>
            <w:proofErr w:type="spellStart"/>
            <w:r>
              <w:rPr>
                <w:color w:val="000000"/>
                <w:sz w:val="24"/>
                <w:szCs w:val="24"/>
              </w:rPr>
              <w:t>проєкту</w:t>
            </w:r>
            <w:proofErr w:type="spellEnd"/>
            <w:r>
              <w:rPr>
                <w:color w:val="000000"/>
                <w:sz w:val="24"/>
                <w:szCs w:val="24"/>
              </w:rPr>
              <w:t xml:space="preserve"> знаходиться в межах повноважень органів місцевого самоврядування</w:t>
            </w:r>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rPr>
          <w:trHeight w:val="415"/>
        </w:trPr>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Коментарі:</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2.4.</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Існує необхідність розробки </w:t>
            </w:r>
            <w:proofErr w:type="spellStart"/>
            <w:r>
              <w:rPr>
                <w:color w:val="000000"/>
                <w:sz w:val="24"/>
                <w:szCs w:val="24"/>
              </w:rPr>
              <w:t>проєктно</w:t>
            </w:r>
            <w:proofErr w:type="spellEnd"/>
            <w:r>
              <w:rPr>
                <w:color w:val="000000"/>
                <w:sz w:val="24"/>
                <w:szCs w:val="24"/>
              </w:rPr>
              <w:t xml:space="preserve">-кошторисної документації </w:t>
            </w:r>
            <w:proofErr w:type="spellStart"/>
            <w:r>
              <w:rPr>
                <w:color w:val="000000"/>
                <w:sz w:val="24"/>
                <w:szCs w:val="24"/>
              </w:rPr>
              <w:t>проєкту</w:t>
            </w:r>
            <w:proofErr w:type="spellEnd"/>
            <w:r>
              <w:rPr>
                <w:color w:val="000000"/>
                <w:sz w:val="24"/>
                <w:szCs w:val="24"/>
              </w:rPr>
              <w:t xml:space="preserve"> </w:t>
            </w:r>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Коментарі:</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lastRenderedPageBreak/>
              <w:t>2.5.</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Наявна технічна можливість реалізації запропонованого </w:t>
            </w:r>
            <w:proofErr w:type="spellStart"/>
            <w:r>
              <w:rPr>
                <w:color w:val="000000"/>
                <w:sz w:val="24"/>
                <w:szCs w:val="24"/>
              </w:rPr>
              <w:t>проєкту</w:t>
            </w:r>
            <w:proofErr w:type="spellEnd"/>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Коментарі:</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2.9.</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Реалізація </w:t>
            </w:r>
            <w:proofErr w:type="spellStart"/>
            <w:r>
              <w:rPr>
                <w:color w:val="000000"/>
                <w:sz w:val="24"/>
                <w:szCs w:val="24"/>
              </w:rPr>
              <w:t>проєкту</w:t>
            </w:r>
            <w:proofErr w:type="spellEnd"/>
            <w:r>
              <w:rPr>
                <w:color w:val="000000"/>
                <w:sz w:val="24"/>
                <w:szCs w:val="24"/>
              </w:rPr>
              <w:t xml:space="preserve"> потребує додаткових заходів чи дій </w:t>
            </w:r>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 xml:space="preserve">Коментарі (в </w:t>
            </w:r>
            <w:proofErr w:type="spellStart"/>
            <w:r>
              <w:rPr>
                <w:i/>
                <w:color w:val="000000"/>
                <w:sz w:val="24"/>
                <w:szCs w:val="24"/>
              </w:rPr>
              <w:t>т.ч</w:t>
            </w:r>
            <w:proofErr w:type="spellEnd"/>
            <w:r>
              <w:rPr>
                <w:i/>
                <w:color w:val="000000"/>
                <w:sz w:val="24"/>
                <w:szCs w:val="24"/>
              </w:rPr>
              <w:t>. можливі додаткові дії, пов’язані з реалізацією</w:t>
            </w:r>
            <w:r>
              <w:rPr>
                <w:b/>
                <w:i/>
                <w:color w:val="000000"/>
                <w:sz w:val="24"/>
                <w:szCs w:val="24"/>
              </w:rPr>
              <w:t xml:space="preserve"> </w:t>
            </w:r>
            <w:proofErr w:type="spellStart"/>
            <w:r>
              <w:rPr>
                <w:i/>
                <w:color w:val="000000"/>
                <w:sz w:val="24"/>
                <w:szCs w:val="24"/>
              </w:rPr>
              <w:t>проєкту</w:t>
            </w:r>
            <w:proofErr w:type="spellEnd"/>
            <w:r>
              <w:rPr>
                <w:i/>
                <w:color w:val="000000"/>
                <w:sz w:val="24"/>
                <w:szCs w:val="24"/>
              </w:rPr>
              <w:t>):</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7D38F1">
            <w:pPr>
              <w:pBdr>
                <w:top w:val="nil"/>
                <w:left w:val="nil"/>
                <w:bottom w:val="nil"/>
                <w:right w:val="nil"/>
                <w:between w:val="nil"/>
              </w:pBdr>
              <w:ind w:hanging="2"/>
              <w:rPr>
                <w:color w:val="000000"/>
                <w:sz w:val="24"/>
                <w:szCs w:val="24"/>
              </w:rPr>
            </w:pPr>
            <w:r>
              <w:rPr>
                <w:color w:val="000000"/>
                <w:sz w:val="24"/>
                <w:szCs w:val="24"/>
              </w:rPr>
              <w:t>2.10</w:t>
            </w:r>
          </w:p>
        </w:tc>
        <w:tc>
          <w:tcPr>
            <w:tcW w:w="6464"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Реалізація запропонованого </w:t>
            </w:r>
            <w:proofErr w:type="spellStart"/>
            <w:r>
              <w:rPr>
                <w:color w:val="000000"/>
                <w:sz w:val="24"/>
                <w:szCs w:val="24"/>
              </w:rPr>
              <w:t>проєкту</w:t>
            </w:r>
            <w:proofErr w:type="spellEnd"/>
            <w:r>
              <w:rPr>
                <w:color w:val="000000"/>
                <w:sz w:val="24"/>
                <w:szCs w:val="24"/>
              </w:rPr>
              <w:t xml:space="preserve"> передбачає витрати в майбутньому (на утримання, поточний ремонт тощо)</w:t>
            </w:r>
          </w:p>
        </w:tc>
        <w:tc>
          <w:tcPr>
            <w:tcW w:w="1339" w:type="dxa"/>
          </w:tcPr>
          <w:p w:rsidR="001E50D2" w:rsidRDefault="001E50D2">
            <w:pPr>
              <w:pBdr>
                <w:top w:val="nil"/>
                <w:left w:val="nil"/>
                <w:bottom w:val="nil"/>
                <w:right w:val="nil"/>
                <w:between w:val="nil"/>
              </w:pBdr>
              <w:ind w:hanging="2"/>
              <w:jc w:val="both"/>
              <w:rPr>
                <w:color w:val="000000"/>
                <w:sz w:val="24"/>
                <w:szCs w:val="24"/>
              </w:rPr>
            </w:pPr>
          </w:p>
        </w:tc>
        <w:tc>
          <w:tcPr>
            <w:tcW w:w="1204" w:type="dxa"/>
          </w:tcPr>
          <w:p w:rsidR="001E50D2" w:rsidRDefault="001E50D2">
            <w:pPr>
              <w:pBdr>
                <w:top w:val="nil"/>
                <w:left w:val="nil"/>
                <w:bottom w:val="nil"/>
                <w:right w:val="nil"/>
                <w:between w:val="nil"/>
              </w:pBdr>
              <w:ind w:hanging="2"/>
              <w:jc w:val="both"/>
              <w:rPr>
                <w:color w:val="000000"/>
                <w:sz w:val="24"/>
                <w:szCs w:val="24"/>
              </w:rPr>
            </w:pPr>
          </w:p>
        </w:tc>
      </w:tr>
      <w:tr w:rsidR="001E50D2">
        <w:tc>
          <w:tcPr>
            <w:tcW w:w="636" w:type="dxa"/>
          </w:tcPr>
          <w:p w:rsidR="001E50D2" w:rsidRDefault="001E50D2">
            <w:pPr>
              <w:pBdr>
                <w:top w:val="nil"/>
                <w:left w:val="nil"/>
                <w:bottom w:val="nil"/>
                <w:right w:val="nil"/>
                <w:between w:val="nil"/>
              </w:pBdr>
              <w:ind w:hanging="2"/>
              <w:rPr>
                <w:color w:val="000000"/>
                <w:sz w:val="24"/>
                <w:szCs w:val="24"/>
              </w:rPr>
            </w:pPr>
          </w:p>
        </w:tc>
        <w:tc>
          <w:tcPr>
            <w:tcW w:w="9007" w:type="dxa"/>
            <w:gridSpan w:val="3"/>
          </w:tcPr>
          <w:p w:rsidR="001E50D2" w:rsidRDefault="007D38F1">
            <w:pPr>
              <w:pBdr>
                <w:top w:val="nil"/>
                <w:left w:val="nil"/>
                <w:bottom w:val="nil"/>
                <w:right w:val="nil"/>
                <w:between w:val="nil"/>
              </w:pBdr>
              <w:ind w:hanging="2"/>
              <w:jc w:val="both"/>
              <w:rPr>
                <w:color w:val="000000"/>
                <w:sz w:val="24"/>
                <w:szCs w:val="24"/>
              </w:rPr>
            </w:pPr>
            <w:r>
              <w:rPr>
                <w:i/>
                <w:color w:val="000000"/>
                <w:sz w:val="24"/>
                <w:szCs w:val="24"/>
              </w:rPr>
              <w:t xml:space="preserve">Коментарі (в </w:t>
            </w:r>
            <w:proofErr w:type="spellStart"/>
            <w:r>
              <w:rPr>
                <w:i/>
                <w:color w:val="000000"/>
                <w:sz w:val="24"/>
                <w:szCs w:val="24"/>
              </w:rPr>
              <w:t>т.ч</w:t>
            </w:r>
            <w:proofErr w:type="spellEnd"/>
            <w:r>
              <w:rPr>
                <w:i/>
                <w:color w:val="000000"/>
                <w:sz w:val="24"/>
                <w:szCs w:val="24"/>
              </w:rPr>
              <w:t>. орієнтовна сума витрат на утримання на календарний рік):</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ind w:hanging="2"/>
              <w:jc w:val="both"/>
              <w:rPr>
                <w:color w:val="000000"/>
                <w:sz w:val="24"/>
                <w:szCs w:val="24"/>
              </w:rPr>
            </w:pPr>
          </w:p>
        </w:tc>
      </w:tr>
    </w:tbl>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color w:val="000000"/>
          <w:sz w:val="24"/>
          <w:szCs w:val="24"/>
        </w:rPr>
        <w:t xml:space="preserve">2.11. Орієнтована вартість (кошторис) </w:t>
      </w:r>
      <w:proofErr w:type="spellStart"/>
      <w:r>
        <w:rPr>
          <w:color w:val="000000"/>
          <w:sz w:val="24"/>
          <w:szCs w:val="24"/>
        </w:rPr>
        <w:t>проєкту</w:t>
      </w:r>
      <w:proofErr w:type="spellEnd"/>
      <w:r>
        <w:rPr>
          <w:color w:val="000000"/>
          <w:sz w:val="24"/>
          <w:szCs w:val="24"/>
        </w:rPr>
        <w:t xml:space="preserve"> для його реалізації: </w:t>
      </w:r>
    </w:p>
    <w:tbl>
      <w:tblPr>
        <w:tblStyle w:val="aff"/>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9"/>
        <w:gridCol w:w="2170"/>
        <w:gridCol w:w="2552"/>
      </w:tblGrid>
      <w:tr w:rsidR="001E50D2">
        <w:trPr>
          <w:cantSplit/>
        </w:trPr>
        <w:tc>
          <w:tcPr>
            <w:tcW w:w="4629" w:type="dxa"/>
            <w:vMerge w:val="restart"/>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 xml:space="preserve">Складові </w:t>
            </w:r>
            <w:proofErr w:type="spellStart"/>
            <w:r>
              <w:rPr>
                <w:color w:val="000000"/>
                <w:sz w:val="24"/>
                <w:szCs w:val="24"/>
              </w:rPr>
              <w:t>проєкту</w:t>
            </w:r>
            <w:proofErr w:type="spellEnd"/>
          </w:p>
        </w:tc>
        <w:tc>
          <w:tcPr>
            <w:tcW w:w="4722" w:type="dxa"/>
            <w:gridSpan w:val="2"/>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 xml:space="preserve">Витрати за кошторисом </w:t>
            </w:r>
          </w:p>
        </w:tc>
      </w:tr>
      <w:tr w:rsidR="001E50D2">
        <w:trPr>
          <w:cantSplit/>
        </w:trPr>
        <w:tc>
          <w:tcPr>
            <w:tcW w:w="4629" w:type="dxa"/>
            <w:vMerge/>
          </w:tcPr>
          <w:p w:rsidR="001E50D2" w:rsidRDefault="001E50D2">
            <w:pPr>
              <w:widowControl w:val="0"/>
              <w:pBdr>
                <w:top w:val="nil"/>
                <w:left w:val="nil"/>
                <w:bottom w:val="nil"/>
                <w:right w:val="nil"/>
                <w:between w:val="nil"/>
              </w:pBdr>
              <w:spacing w:line="276" w:lineRule="auto"/>
              <w:rPr>
                <w:color w:val="000000"/>
                <w:sz w:val="24"/>
                <w:szCs w:val="24"/>
              </w:rPr>
            </w:pPr>
          </w:p>
        </w:tc>
        <w:tc>
          <w:tcPr>
            <w:tcW w:w="2170" w:type="dxa"/>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 xml:space="preserve">Запропоновані Автором </w:t>
            </w:r>
            <w:proofErr w:type="spellStart"/>
            <w:r>
              <w:rPr>
                <w:color w:val="000000"/>
                <w:sz w:val="24"/>
                <w:szCs w:val="24"/>
              </w:rPr>
              <w:t>проєкту</w:t>
            </w:r>
            <w:proofErr w:type="spellEnd"/>
          </w:p>
        </w:tc>
        <w:tc>
          <w:tcPr>
            <w:tcW w:w="2552" w:type="dxa"/>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 xml:space="preserve">З урахуванням змін </w:t>
            </w: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1.</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2.</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3.</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4.</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5.</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color w:val="000000"/>
                <w:sz w:val="24"/>
                <w:szCs w:val="24"/>
              </w:rPr>
              <w:t>6.</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r w:rsidR="001E50D2">
        <w:tc>
          <w:tcPr>
            <w:tcW w:w="4629" w:type="dxa"/>
          </w:tcPr>
          <w:p w:rsidR="001E50D2" w:rsidRDefault="007D38F1">
            <w:pPr>
              <w:pBdr>
                <w:top w:val="nil"/>
                <w:left w:val="nil"/>
                <w:bottom w:val="nil"/>
                <w:right w:val="nil"/>
                <w:between w:val="nil"/>
              </w:pBdr>
              <w:ind w:hanging="2"/>
              <w:jc w:val="both"/>
              <w:rPr>
                <w:color w:val="000000"/>
                <w:sz w:val="24"/>
                <w:szCs w:val="24"/>
              </w:rPr>
            </w:pPr>
            <w:r>
              <w:rPr>
                <w:b/>
                <w:color w:val="000000"/>
                <w:sz w:val="24"/>
                <w:szCs w:val="24"/>
              </w:rPr>
              <w:t>Всього</w:t>
            </w:r>
          </w:p>
        </w:tc>
        <w:tc>
          <w:tcPr>
            <w:tcW w:w="2170" w:type="dxa"/>
          </w:tcPr>
          <w:p w:rsidR="001E50D2" w:rsidRDefault="001E50D2">
            <w:pPr>
              <w:pBdr>
                <w:top w:val="nil"/>
                <w:left w:val="nil"/>
                <w:bottom w:val="nil"/>
                <w:right w:val="nil"/>
                <w:between w:val="nil"/>
              </w:pBdr>
              <w:ind w:hanging="2"/>
              <w:jc w:val="center"/>
              <w:rPr>
                <w:color w:val="000000"/>
                <w:sz w:val="24"/>
                <w:szCs w:val="24"/>
              </w:rPr>
            </w:pPr>
          </w:p>
        </w:tc>
        <w:tc>
          <w:tcPr>
            <w:tcW w:w="2552" w:type="dxa"/>
          </w:tcPr>
          <w:p w:rsidR="001E50D2" w:rsidRDefault="001E50D2">
            <w:pPr>
              <w:pBdr>
                <w:top w:val="nil"/>
                <w:left w:val="nil"/>
                <w:bottom w:val="nil"/>
                <w:right w:val="nil"/>
                <w:between w:val="nil"/>
              </w:pBdr>
              <w:ind w:hanging="2"/>
              <w:jc w:val="center"/>
              <w:rPr>
                <w:color w:val="000000"/>
                <w:sz w:val="24"/>
                <w:szCs w:val="24"/>
              </w:rPr>
            </w:pPr>
          </w:p>
        </w:tc>
      </w:tr>
    </w:tbl>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color w:val="000000"/>
          <w:sz w:val="24"/>
          <w:szCs w:val="24"/>
        </w:rPr>
        <w:t>Обґрунтування внесених змін:</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7D38F1">
      <w:pPr>
        <w:pBdr>
          <w:top w:val="nil"/>
          <w:left w:val="nil"/>
          <w:bottom w:val="nil"/>
          <w:right w:val="nil"/>
          <w:between w:val="nil"/>
        </w:pBdr>
        <w:ind w:hanging="2"/>
        <w:rPr>
          <w:color w:val="000000"/>
          <w:sz w:val="24"/>
          <w:szCs w:val="24"/>
        </w:rPr>
      </w:pPr>
      <w:r>
        <w:rPr>
          <w:color w:val="000000"/>
          <w:sz w:val="24"/>
          <w:szCs w:val="24"/>
        </w:rPr>
        <w:t>_____________________________________________________________________________</w:t>
      </w:r>
    </w:p>
    <w:p w:rsidR="001E50D2" w:rsidRDefault="001E50D2">
      <w:pPr>
        <w:pBdr>
          <w:top w:val="nil"/>
          <w:left w:val="nil"/>
          <w:bottom w:val="nil"/>
          <w:right w:val="nil"/>
          <w:between w:val="nil"/>
        </w:pBdr>
        <w:ind w:hanging="2"/>
        <w:jc w:val="both"/>
        <w:rPr>
          <w:color w:val="000000"/>
          <w:sz w:val="24"/>
          <w:szCs w:val="24"/>
        </w:rPr>
      </w:pPr>
    </w:p>
    <w:p w:rsidR="001E50D2" w:rsidRDefault="001E50D2">
      <w:pPr>
        <w:pBdr>
          <w:top w:val="nil"/>
          <w:left w:val="nil"/>
          <w:bottom w:val="nil"/>
          <w:right w:val="nil"/>
          <w:between w:val="nil"/>
        </w:pBdr>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b/>
          <w:color w:val="000000"/>
          <w:sz w:val="24"/>
          <w:szCs w:val="24"/>
        </w:rPr>
        <w:t xml:space="preserve">Розділ ІІІ. Висновок Конкурсної комісії щодо внесення </w:t>
      </w:r>
      <w:proofErr w:type="spellStart"/>
      <w:r>
        <w:rPr>
          <w:b/>
          <w:color w:val="000000"/>
          <w:sz w:val="24"/>
          <w:szCs w:val="24"/>
        </w:rPr>
        <w:t>проєкту</w:t>
      </w:r>
      <w:proofErr w:type="spellEnd"/>
      <w:r>
        <w:rPr>
          <w:b/>
          <w:color w:val="000000"/>
          <w:sz w:val="24"/>
          <w:szCs w:val="24"/>
        </w:rPr>
        <w:t xml:space="preserve">, запропонованого до фінансування за рахунок коштів шкільного громадського бюджету, в перелік </w:t>
      </w:r>
      <w:proofErr w:type="spellStart"/>
      <w:r>
        <w:rPr>
          <w:b/>
          <w:color w:val="000000"/>
          <w:sz w:val="24"/>
          <w:szCs w:val="24"/>
        </w:rPr>
        <w:t>проєктів</w:t>
      </w:r>
      <w:proofErr w:type="spellEnd"/>
      <w:r>
        <w:rPr>
          <w:b/>
          <w:color w:val="000000"/>
          <w:sz w:val="24"/>
          <w:szCs w:val="24"/>
        </w:rPr>
        <w:t xml:space="preserve"> для голосування</w:t>
      </w:r>
      <w:r>
        <w:rPr>
          <w:color w:val="000000"/>
          <w:sz w:val="24"/>
          <w:szCs w:val="24"/>
        </w:rPr>
        <w:t xml:space="preserve"> </w:t>
      </w:r>
    </w:p>
    <w:tbl>
      <w:tblPr>
        <w:tblStyle w:val="aff0"/>
        <w:tblW w:w="6588" w:type="dxa"/>
        <w:tblInd w:w="-108" w:type="dxa"/>
        <w:tblLayout w:type="fixed"/>
        <w:tblLook w:val="0000" w:firstRow="0" w:lastRow="0" w:firstColumn="0" w:lastColumn="0" w:noHBand="0" w:noVBand="0"/>
      </w:tblPr>
      <w:tblGrid>
        <w:gridCol w:w="1914"/>
        <w:gridCol w:w="894"/>
        <w:gridCol w:w="2934"/>
        <w:gridCol w:w="846"/>
      </w:tblGrid>
      <w:tr w:rsidR="001E50D2">
        <w:tc>
          <w:tcPr>
            <w:tcW w:w="1914" w:type="dxa"/>
            <w:tcBorders>
              <w:right w:val="single" w:sz="4" w:space="0" w:color="000000"/>
            </w:tcBorders>
          </w:tcPr>
          <w:p w:rsidR="001E50D2" w:rsidRDefault="007D38F1">
            <w:pPr>
              <w:pBdr>
                <w:top w:val="nil"/>
                <w:left w:val="nil"/>
                <w:bottom w:val="nil"/>
                <w:right w:val="nil"/>
                <w:between w:val="nil"/>
              </w:pBdr>
              <w:ind w:hanging="2"/>
              <w:jc w:val="right"/>
              <w:rPr>
                <w:color w:val="000000"/>
                <w:sz w:val="24"/>
                <w:szCs w:val="24"/>
              </w:rPr>
            </w:pPr>
            <w:r>
              <w:rPr>
                <w:color w:val="000000"/>
                <w:sz w:val="24"/>
                <w:szCs w:val="24"/>
              </w:rPr>
              <w:t>позитивний</w:t>
            </w:r>
          </w:p>
        </w:tc>
        <w:tc>
          <w:tcPr>
            <w:tcW w:w="894" w:type="dxa"/>
            <w:tcBorders>
              <w:top w:val="single" w:sz="4" w:space="0" w:color="000000"/>
              <w:left w:val="single" w:sz="4" w:space="0" w:color="000000"/>
              <w:bottom w:val="single" w:sz="4" w:space="0" w:color="000000"/>
              <w:right w:val="single" w:sz="4" w:space="0" w:color="000000"/>
            </w:tcBorders>
          </w:tcPr>
          <w:p w:rsidR="001E50D2" w:rsidRDefault="001E50D2">
            <w:pPr>
              <w:pBdr>
                <w:top w:val="nil"/>
                <w:left w:val="nil"/>
                <w:bottom w:val="nil"/>
                <w:right w:val="nil"/>
                <w:between w:val="nil"/>
              </w:pBdr>
              <w:ind w:hanging="2"/>
              <w:rPr>
                <w:color w:val="000000"/>
                <w:sz w:val="24"/>
                <w:szCs w:val="24"/>
              </w:rPr>
            </w:pPr>
          </w:p>
        </w:tc>
        <w:tc>
          <w:tcPr>
            <w:tcW w:w="2934" w:type="dxa"/>
            <w:tcBorders>
              <w:left w:val="single" w:sz="4" w:space="0" w:color="000000"/>
              <w:right w:val="single" w:sz="4" w:space="0" w:color="000000"/>
            </w:tcBorders>
          </w:tcPr>
          <w:p w:rsidR="001E50D2" w:rsidRDefault="007D38F1">
            <w:pPr>
              <w:pBdr>
                <w:top w:val="nil"/>
                <w:left w:val="nil"/>
                <w:bottom w:val="nil"/>
                <w:right w:val="nil"/>
                <w:between w:val="nil"/>
              </w:pBdr>
              <w:ind w:hanging="2"/>
              <w:jc w:val="right"/>
              <w:rPr>
                <w:color w:val="000000"/>
                <w:sz w:val="24"/>
                <w:szCs w:val="24"/>
              </w:rPr>
            </w:pPr>
            <w:r>
              <w:rPr>
                <w:color w:val="000000"/>
                <w:sz w:val="24"/>
                <w:szCs w:val="24"/>
              </w:rPr>
              <w:t>негативний</w:t>
            </w:r>
          </w:p>
        </w:tc>
        <w:tc>
          <w:tcPr>
            <w:tcW w:w="846" w:type="dxa"/>
            <w:tcBorders>
              <w:top w:val="single" w:sz="4" w:space="0" w:color="000000"/>
              <w:left w:val="single" w:sz="4" w:space="0" w:color="000000"/>
              <w:bottom w:val="single" w:sz="4" w:space="0" w:color="000000"/>
              <w:right w:val="single" w:sz="4" w:space="0" w:color="000000"/>
            </w:tcBorders>
          </w:tcPr>
          <w:p w:rsidR="001E50D2" w:rsidRDefault="001E50D2">
            <w:pPr>
              <w:pBdr>
                <w:top w:val="nil"/>
                <w:left w:val="nil"/>
                <w:bottom w:val="nil"/>
                <w:right w:val="nil"/>
                <w:between w:val="nil"/>
              </w:pBdr>
              <w:ind w:hanging="2"/>
              <w:rPr>
                <w:color w:val="000000"/>
                <w:sz w:val="24"/>
                <w:szCs w:val="24"/>
              </w:rPr>
            </w:pPr>
          </w:p>
        </w:tc>
      </w:tr>
    </w:tbl>
    <w:p w:rsidR="001E50D2" w:rsidRDefault="001E50D2">
      <w:pPr>
        <w:pBdr>
          <w:top w:val="nil"/>
          <w:left w:val="nil"/>
          <w:bottom w:val="nil"/>
          <w:right w:val="nil"/>
          <w:between w:val="nil"/>
        </w:pBdr>
        <w:ind w:hanging="2"/>
        <w:jc w:val="both"/>
        <w:rPr>
          <w:color w:val="000000"/>
          <w:sz w:val="24"/>
          <w:szCs w:val="24"/>
        </w:rPr>
      </w:pPr>
    </w:p>
    <w:p w:rsidR="001E50D2" w:rsidRDefault="007D38F1">
      <w:pPr>
        <w:pBdr>
          <w:top w:val="nil"/>
          <w:left w:val="nil"/>
          <w:bottom w:val="nil"/>
          <w:right w:val="nil"/>
          <w:between w:val="nil"/>
        </w:pBdr>
        <w:ind w:hanging="2"/>
        <w:jc w:val="both"/>
        <w:rPr>
          <w:color w:val="000000"/>
          <w:sz w:val="24"/>
          <w:szCs w:val="24"/>
        </w:rPr>
      </w:pPr>
      <w:r>
        <w:rPr>
          <w:color w:val="000000"/>
          <w:sz w:val="24"/>
          <w:szCs w:val="24"/>
        </w:rPr>
        <w:t>Обґрунтування/зауваження:</w:t>
      </w:r>
    </w:p>
    <w:p w:rsidR="001E50D2" w:rsidRDefault="007D38F1">
      <w:pPr>
        <w:pBdr>
          <w:top w:val="nil"/>
          <w:left w:val="nil"/>
          <w:bottom w:val="nil"/>
          <w:right w:val="nil"/>
          <w:between w:val="nil"/>
        </w:pBdr>
        <w:ind w:hanging="2"/>
        <w:jc w:val="both"/>
        <w:rPr>
          <w:color w:val="000000"/>
          <w:sz w:val="24"/>
          <w:szCs w:val="24"/>
        </w:rPr>
      </w:pPr>
      <w:r>
        <w:rPr>
          <w:color w:val="000000"/>
          <w:sz w:val="24"/>
          <w:szCs w:val="24"/>
        </w:rPr>
        <w:t>……………………………………………………………………………………………………………………………………………………………………………………………………</w:t>
      </w:r>
    </w:p>
    <w:p w:rsidR="001E50D2" w:rsidRDefault="007D38F1">
      <w:pPr>
        <w:pBdr>
          <w:top w:val="nil"/>
          <w:left w:val="nil"/>
          <w:bottom w:val="nil"/>
          <w:right w:val="nil"/>
          <w:between w:val="nil"/>
        </w:pBdr>
        <w:ind w:hanging="2"/>
        <w:jc w:val="both"/>
        <w:rPr>
          <w:color w:val="000000"/>
          <w:sz w:val="24"/>
          <w:szCs w:val="24"/>
        </w:rPr>
      </w:pPr>
      <w:r>
        <w:rPr>
          <w:color w:val="000000"/>
          <w:sz w:val="24"/>
          <w:szCs w:val="24"/>
        </w:rPr>
        <w:t>……………………………………………………………………………………………………………………………………………………………………………………………………</w:t>
      </w:r>
    </w:p>
    <w:p w:rsidR="001E50D2" w:rsidRDefault="007D38F1">
      <w:pPr>
        <w:pBdr>
          <w:top w:val="nil"/>
          <w:left w:val="nil"/>
          <w:bottom w:val="nil"/>
          <w:right w:val="nil"/>
          <w:between w:val="nil"/>
        </w:pBdr>
        <w:ind w:hanging="2"/>
        <w:jc w:val="both"/>
        <w:rPr>
          <w:color w:val="000000"/>
          <w:sz w:val="24"/>
          <w:szCs w:val="24"/>
        </w:rPr>
      </w:pPr>
      <w:r>
        <w:rPr>
          <w:color w:val="000000"/>
          <w:sz w:val="24"/>
          <w:szCs w:val="24"/>
        </w:rPr>
        <w:t>……………………………………………………………………………………………………………………………………………………………………………………………………</w:t>
      </w:r>
    </w:p>
    <w:p w:rsidR="001E50D2" w:rsidRDefault="007D38F1">
      <w:pPr>
        <w:pBdr>
          <w:top w:val="nil"/>
          <w:left w:val="nil"/>
          <w:bottom w:val="nil"/>
          <w:right w:val="nil"/>
          <w:between w:val="nil"/>
        </w:pBdr>
        <w:ind w:hanging="2"/>
        <w:jc w:val="both"/>
        <w:rPr>
          <w:color w:val="000000"/>
          <w:sz w:val="24"/>
          <w:szCs w:val="24"/>
        </w:rPr>
      </w:pPr>
      <w:r>
        <w:rPr>
          <w:i/>
          <w:color w:val="000000"/>
          <w:sz w:val="24"/>
          <w:szCs w:val="24"/>
        </w:rPr>
        <w:t>Голова Конкурсної комісії П.І.П та підпис</w:t>
      </w: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1E50D2">
      <w:pPr>
        <w:pBdr>
          <w:top w:val="nil"/>
          <w:left w:val="nil"/>
          <w:bottom w:val="nil"/>
          <w:right w:val="nil"/>
          <w:between w:val="nil"/>
        </w:pBdr>
        <w:ind w:hanging="2"/>
        <w:rPr>
          <w:color w:val="000000"/>
          <w:sz w:val="24"/>
          <w:szCs w:val="24"/>
        </w:rPr>
      </w:pPr>
    </w:p>
    <w:p w:rsidR="001E50D2" w:rsidRDefault="007D38F1">
      <w:pPr>
        <w:pBdr>
          <w:top w:val="nil"/>
          <w:left w:val="nil"/>
          <w:bottom w:val="nil"/>
          <w:right w:val="nil"/>
          <w:between w:val="nil"/>
        </w:pBdr>
        <w:ind w:left="4962" w:right="849"/>
        <w:rPr>
          <w:color w:val="000000"/>
          <w:sz w:val="24"/>
          <w:szCs w:val="24"/>
        </w:rPr>
      </w:pPr>
      <w:r>
        <w:rPr>
          <w:color w:val="000000"/>
          <w:sz w:val="24"/>
          <w:szCs w:val="24"/>
        </w:rPr>
        <w:lastRenderedPageBreak/>
        <w:t xml:space="preserve">Додаток 3 до Положення «Про шкільний громадський бюджет в </w:t>
      </w:r>
      <w:proofErr w:type="spellStart"/>
      <w:r>
        <w:rPr>
          <w:color w:val="000000"/>
          <w:sz w:val="24"/>
          <w:szCs w:val="24"/>
        </w:rPr>
        <w:t>в</w:t>
      </w:r>
      <w:proofErr w:type="spellEnd"/>
      <w:r>
        <w:rPr>
          <w:color w:val="000000"/>
          <w:sz w:val="24"/>
          <w:szCs w:val="24"/>
        </w:rPr>
        <w:t xml:space="preserve"> Здолбунівській громаді </w:t>
      </w:r>
    </w:p>
    <w:p w:rsidR="001E50D2" w:rsidRDefault="001E50D2">
      <w:pPr>
        <w:pBdr>
          <w:top w:val="nil"/>
          <w:left w:val="nil"/>
          <w:bottom w:val="nil"/>
          <w:right w:val="nil"/>
          <w:between w:val="nil"/>
        </w:pBdr>
        <w:ind w:left="4962" w:right="849"/>
        <w:rPr>
          <w:color w:val="000000"/>
          <w:sz w:val="24"/>
          <w:szCs w:val="24"/>
        </w:rPr>
      </w:pPr>
    </w:p>
    <w:p w:rsidR="001E50D2" w:rsidRDefault="007D38F1">
      <w:pPr>
        <w:pBdr>
          <w:top w:val="nil"/>
          <w:left w:val="nil"/>
          <w:bottom w:val="nil"/>
          <w:right w:val="nil"/>
          <w:between w:val="nil"/>
        </w:pBdr>
        <w:shd w:val="clear" w:color="auto" w:fill="FFFFFF"/>
        <w:ind w:hanging="2"/>
        <w:jc w:val="center"/>
        <w:rPr>
          <w:color w:val="000000"/>
          <w:sz w:val="24"/>
          <w:szCs w:val="24"/>
        </w:rPr>
      </w:pPr>
      <w:r>
        <w:rPr>
          <w:color w:val="000000"/>
          <w:sz w:val="24"/>
          <w:szCs w:val="24"/>
        </w:rPr>
        <w:t xml:space="preserve">Підсумковий звіт про стан реалізації </w:t>
      </w:r>
      <w:proofErr w:type="spellStart"/>
      <w:r>
        <w:rPr>
          <w:color w:val="000000"/>
          <w:sz w:val="24"/>
          <w:szCs w:val="24"/>
        </w:rPr>
        <w:t>проєктів</w:t>
      </w:r>
      <w:proofErr w:type="spellEnd"/>
      <w:r>
        <w:rPr>
          <w:color w:val="000000"/>
          <w:sz w:val="24"/>
          <w:szCs w:val="24"/>
        </w:rPr>
        <w:t xml:space="preserve"> за рахунок</w:t>
      </w:r>
    </w:p>
    <w:p w:rsidR="001E50D2" w:rsidRDefault="007D38F1">
      <w:pPr>
        <w:pBdr>
          <w:top w:val="nil"/>
          <w:left w:val="nil"/>
          <w:bottom w:val="nil"/>
          <w:right w:val="nil"/>
          <w:between w:val="nil"/>
        </w:pBdr>
        <w:ind w:right="849"/>
        <w:jc w:val="center"/>
        <w:rPr>
          <w:color w:val="000000"/>
          <w:sz w:val="24"/>
          <w:szCs w:val="24"/>
        </w:rPr>
      </w:pPr>
      <w:r>
        <w:rPr>
          <w:color w:val="000000"/>
          <w:sz w:val="24"/>
          <w:szCs w:val="24"/>
        </w:rPr>
        <w:t xml:space="preserve">              коштів шкільного громадського бюджету в Здолбунівській громаді</w:t>
      </w:r>
    </w:p>
    <w:p w:rsidR="001E50D2" w:rsidRDefault="001E50D2">
      <w:pPr>
        <w:pBdr>
          <w:top w:val="nil"/>
          <w:left w:val="nil"/>
          <w:bottom w:val="nil"/>
          <w:right w:val="nil"/>
          <w:between w:val="nil"/>
        </w:pBdr>
        <w:shd w:val="clear" w:color="auto" w:fill="FFFFFF"/>
        <w:ind w:hanging="2"/>
        <w:jc w:val="center"/>
        <w:rPr>
          <w:color w:val="000000"/>
          <w:sz w:val="24"/>
          <w:szCs w:val="24"/>
        </w:rPr>
      </w:pPr>
    </w:p>
    <w:p w:rsidR="001E50D2" w:rsidRDefault="007D38F1">
      <w:pPr>
        <w:pBdr>
          <w:top w:val="nil"/>
          <w:left w:val="nil"/>
          <w:bottom w:val="nil"/>
          <w:right w:val="nil"/>
          <w:between w:val="nil"/>
        </w:pBdr>
        <w:shd w:val="clear" w:color="auto" w:fill="FFFFFF"/>
        <w:spacing w:after="300"/>
        <w:ind w:hanging="2"/>
        <w:jc w:val="center"/>
        <w:rPr>
          <w:color w:val="000000"/>
          <w:sz w:val="24"/>
          <w:szCs w:val="24"/>
        </w:rPr>
      </w:pPr>
      <w:r>
        <w:rPr>
          <w:color w:val="000000"/>
          <w:sz w:val="24"/>
          <w:szCs w:val="24"/>
        </w:rPr>
        <w:t>__________________________</w:t>
      </w:r>
      <w:r>
        <w:rPr>
          <w:color w:val="000000"/>
          <w:sz w:val="24"/>
          <w:szCs w:val="24"/>
        </w:rPr>
        <w:br/>
        <w:t>(відповідний звітний період)</w:t>
      </w:r>
    </w:p>
    <w:tbl>
      <w:tblPr>
        <w:tblStyle w:val="aff1"/>
        <w:tblW w:w="9938" w:type="dxa"/>
        <w:jc w:val="center"/>
        <w:tblInd w:w="0" w:type="dxa"/>
        <w:tblBorders>
          <w:top w:val="single" w:sz="6" w:space="0" w:color="999999"/>
          <w:left w:val="single" w:sz="6" w:space="0" w:color="999999"/>
          <w:bottom w:val="single" w:sz="6" w:space="0" w:color="999999"/>
          <w:right w:val="single" w:sz="6" w:space="0" w:color="999999"/>
          <w:insideH w:val="nil"/>
          <w:insideV w:val="nil"/>
        </w:tblBorders>
        <w:tblLayout w:type="fixed"/>
        <w:tblLook w:val="0000" w:firstRow="0" w:lastRow="0" w:firstColumn="0" w:lastColumn="0" w:noHBand="0" w:noVBand="0"/>
      </w:tblPr>
      <w:tblGrid>
        <w:gridCol w:w="348"/>
        <w:gridCol w:w="759"/>
        <w:gridCol w:w="1418"/>
        <w:gridCol w:w="1057"/>
        <w:gridCol w:w="572"/>
        <w:gridCol w:w="585"/>
        <w:gridCol w:w="970"/>
        <w:gridCol w:w="1455"/>
        <w:gridCol w:w="712"/>
        <w:gridCol w:w="706"/>
        <w:gridCol w:w="1356"/>
      </w:tblGrid>
      <w:tr w:rsidR="001E50D2">
        <w:trPr>
          <w:cantSplit/>
          <w:jc w:val="center"/>
        </w:trPr>
        <w:tc>
          <w:tcPr>
            <w:tcW w:w="348"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N</w:t>
            </w:r>
            <w:r>
              <w:rPr>
                <w:color w:val="000000"/>
                <w:sz w:val="24"/>
                <w:szCs w:val="24"/>
              </w:rPr>
              <w:br/>
              <w:t>з/п</w:t>
            </w:r>
          </w:p>
        </w:tc>
        <w:tc>
          <w:tcPr>
            <w:tcW w:w="759"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Реєстр. номер</w:t>
            </w:r>
          </w:p>
        </w:tc>
        <w:tc>
          <w:tcPr>
            <w:tcW w:w="1418"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 xml:space="preserve">Назва </w:t>
            </w:r>
            <w:proofErr w:type="spellStart"/>
            <w:r>
              <w:rPr>
                <w:color w:val="000000"/>
                <w:sz w:val="24"/>
                <w:szCs w:val="24"/>
              </w:rPr>
              <w:t>проєкту</w:t>
            </w:r>
            <w:proofErr w:type="spellEnd"/>
            <w:r>
              <w:rPr>
                <w:color w:val="000000"/>
                <w:sz w:val="24"/>
                <w:szCs w:val="24"/>
              </w:rPr>
              <w:t>, місце розташування</w:t>
            </w:r>
          </w:p>
        </w:tc>
        <w:tc>
          <w:tcPr>
            <w:tcW w:w="1057"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Етап реалізації, заходи з виконання</w:t>
            </w:r>
          </w:p>
        </w:tc>
        <w:tc>
          <w:tcPr>
            <w:tcW w:w="2127"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Обсяг фінансування, тис. грн</w:t>
            </w:r>
          </w:p>
        </w:tc>
        <w:tc>
          <w:tcPr>
            <w:tcW w:w="2873" w:type="dxa"/>
            <w:gridSpan w:val="3"/>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Виконані роботи</w:t>
            </w:r>
          </w:p>
        </w:tc>
        <w:tc>
          <w:tcPr>
            <w:tcW w:w="1356"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Отриманий результат</w:t>
            </w:r>
          </w:p>
        </w:tc>
      </w:tr>
      <w:tr w:rsidR="001E50D2">
        <w:trPr>
          <w:cantSplit/>
          <w:jc w:val="center"/>
        </w:trPr>
        <w:tc>
          <w:tcPr>
            <w:tcW w:w="34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759"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141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105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572"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План</w:t>
            </w:r>
          </w:p>
        </w:tc>
        <w:tc>
          <w:tcPr>
            <w:tcW w:w="585"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Факт</w:t>
            </w:r>
          </w:p>
        </w:tc>
        <w:tc>
          <w:tcPr>
            <w:tcW w:w="970" w:type="dxa"/>
            <w:vMerge w:val="restart"/>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Залишок станом на початок звітного періоду</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Найменування товару, робіт, послуг</w:t>
            </w:r>
          </w:p>
        </w:tc>
        <w:tc>
          <w:tcPr>
            <w:tcW w:w="1418" w:type="dxa"/>
            <w:gridSpan w:val="2"/>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Вартість, тис. грн</w:t>
            </w:r>
          </w:p>
        </w:tc>
        <w:tc>
          <w:tcPr>
            <w:tcW w:w="135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r>
      <w:tr w:rsidR="001E50D2">
        <w:trPr>
          <w:cantSplit/>
          <w:jc w:val="center"/>
        </w:trPr>
        <w:tc>
          <w:tcPr>
            <w:tcW w:w="34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759"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1418"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1057"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572"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585"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970"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План</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Факт</w:t>
            </w:r>
          </w:p>
        </w:tc>
        <w:tc>
          <w:tcPr>
            <w:tcW w:w="1356" w:type="dxa"/>
            <w:vMerge/>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1E50D2">
            <w:pPr>
              <w:widowControl w:val="0"/>
              <w:pBdr>
                <w:top w:val="nil"/>
                <w:left w:val="nil"/>
                <w:bottom w:val="nil"/>
                <w:right w:val="nil"/>
                <w:between w:val="nil"/>
              </w:pBdr>
              <w:spacing w:line="276" w:lineRule="auto"/>
              <w:rPr>
                <w:color w:val="000000"/>
                <w:sz w:val="24"/>
                <w:szCs w:val="24"/>
              </w:rPr>
            </w:pP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1</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2</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3</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4</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5</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6</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7</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8</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9</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10</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ind w:hanging="2"/>
              <w:jc w:val="center"/>
              <w:rPr>
                <w:color w:val="000000"/>
                <w:sz w:val="24"/>
                <w:szCs w:val="24"/>
              </w:rPr>
            </w:pPr>
            <w:r>
              <w:rPr>
                <w:color w:val="000000"/>
                <w:sz w:val="24"/>
                <w:szCs w:val="24"/>
              </w:rPr>
              <w:t>11</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r w:rsidR="001E50D2">
        <w:trPr>
          <w:jc w:val="center"/>
        </w:trPr>
        <w:tc>
          <w:tcPr>
            <w:tcW w:w="34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759"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jc w:val="center"/>
              <w:rPr>
                <w:color w:val="000000"/>
                <w:sz w:val="24"/>
                <w:szCs w:val="24"/>
              </w:rPr>
            </w:pPr>
            <w:r>
              <w:rPr>
                <w:color w:val="000000"/>
                <w:sz w:val="24"/>
                <w:szCs w:val="24"/>
              </w:rPr>
              <w:t> </w:t>
            </w:r>
          </w:p>
        </w:tc>
        <w:tc>
          <w:tcPr>
            <w:tcW w:w="1418"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057"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7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58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970"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455"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12"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70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c>
          <w:tcPr>
            <w:tcW w:w="1356" w:type="dxa"/>
            <w:tcBorders>
              <w:top w:val="single" w:sz="6" w:space="0" w:color="999999"/>
              <w:left w:val="single" w:sz="6" w:space="0" w:color="999999"/>
              <w:bottom w:val="single" w:sz="6" w:space="0" w:color="999999"/>
              <w:right w:val="single" w:sz="6" w:space="0" w:color="999999"/>
            </w:tcBorders>
            <w:shd w:val="clear" w:color="auto" w:fill="FFFFFF"/>
            <w:vAlign w:val="center"/>
          </w:tcPr>
          <w:p w:rsidR="001E50D2" w:rsidRDefault="007D38F1">
            <w:pPr>
              <w:pBdr>
                <w:top w:val="nil"/>
                <w:left w:val="nil"/>
                <w:bottom w:val="nil"/>
                <w:right w:val="nil"/>
                <w:between w:val="nil"/>
              </w:pBdr>
              <w:spacing w:after="300"/>
              <w:ind w:hanging="2"/>
              <w:rPr>
                <w:color w:val="000000"/>
                <w:sz w:val="24"/>
                <w:szCs w:val="24"/>
              </w:rPr>
            </w:pPr>
            <w:r>
              <w:rPr>
                <w:color w:val="000000"/>
                <w:sz w:val="24"/>
                <w:szCs w:val="24"/>
              </w:rPr>
              <w:t> </w:t>
            </w:r>
          </w:p>
        </w:tc>
      </w:tr>
    </w:tbl>
    <w:p w:rsidR="001E50D2" w:rsidRDefault="001E50D2">
      <w:pPr>
        <w:pBdr>
          <w:top w:val="nil"/>
          <w:left w:val="nil"/>
          <w:bottom w:val="nil"/>
          <w:right w:val="nil"/>
          <w:between w:val="nil"/>
        </w:pBdr>
        <w:tabs>
          <w:tab w:val="left" w:pos="5595"/>
        </w:tabs>
        <w:rPr>
          <w:color w:val="000000"/>
          <w:sz w:val="28"/>
          <w:szCs w:val="28"/>
        </w:rPr>
      </w:pPr>
    </w:p>
    <w:p w:rsidR="001E50D2" w:rsidRDefault="001E50D2">
      <w:pPr>
        <w:pBdr>
          <w:top w:val="nil"/>
          <w:left w:val="nil"/>
          <w:bottom w:val="nil"/>
          <w:right w:val="nil"/>
          <w:between w:val="nil"/>
        </w:pBdr>
        <w:tabs>
          <w:tab w:val="left" w:pos="5595"/>
        </w:tabs>
        <w:rPr>
          <w:color w:val="000000"/>
          <w:sz w:val="28"/>
          <w:szCs w:val="28"/>
        </w:rPr>
      </w:pPr>
    </w:p>
    <w:p w:rsidR="001E50D2" w:rsidRDefault="001E50D2">
      <w:pPr>
        <w:pBdr>
          <w:top w:val="nil"/>
          <w:left w:val="nil"/>
          <w:bottom w:val="nil"/>
          <w:right w:val="nil"/>
          <w:between w:val="nil"/>
        </w:pBdr>
        <w:spacing w:line="276" w:lineRule="auto"/>
        <w:jc w:val="center"/>
        <w:rPr>
          <w:color w:val="000000"/>
          <w:sz w:val="24"/>
          <w:szCs w:val="24"/>
        </w:rPr>
      </w:pPr>
    </w:p>
    <w:sectPr w:rsidR="001E50D2">
      <w:headerReference w:type="default" r:id="rId9"/>
      <w:pgSz w:w="11906" w:h="16838"/>
      <w:pgMar w:top="1134" w:right="567" w:bottom="426"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7F1" w:rsidRDefault="00AB07F1" w:rsidP="00AB2315">
      <w:r>
        <w:separator/>
      </w:r>
    </w:p>
  </w:endnote>
  <w:endnote w:type="continuationSeparator" w:id="0">
    <w:p w:rsidR="00AB07F1" w:rsidRDefault="00AB07F1" w:rsidP="00A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7F1" w:rsidRDefault="00AB07F1" w:rsidP="00AB2315">
      <w:r>
        <w:separator/>
      </w:r>
    </w:p>
  </w:footnote>
  <w:footnote w:type="continuationSeparator" w:id="0">
    <w:p w:rsidR="00AB07F1" w:rsidRDefault="00AB07F1" w:rsidP="00AB2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880749"/>
      <w:docPartObj>
        <w:docPartGallery w:val="Page Numbers (Top of Page)"/>
        <w:docPartUnique/>
      </w:docPartObj>
    </w:sdtPr>
    <w:sdtEndPr/>
    <w:sdtContent>
      <w:p w:rsidR="009C22C5" w:rsidRDefault="009C22C5">
        <w:pPr>
          <w:pStyle w:val="aff7"/>
          <w:jc w:val="center"/>
        </w:pPr>
        <w:r>
          <w:fldChar w:fldCharType="begin"/>
        </w:r>
        <w:r>
          <w:instrText>PAGE   \* MERGEFORMAT</w:instrText>
        </w:r>
        <w:r>
          <w:fldChar w:fldCharType="separate"/>
        </w:r>
        <w:r w:rsidR="00BD78A0" w:rsidRPr="00BD78A0">
          <w:rPr>
            <w:noProof/>
            <w:lang w:val="ru-RU"/>
          </w:rPr>
          <w:t>20</w:t>
        </w:r>
        <w:r>
          <w:fldChar w:fldCharType="end"/>
        </w:r>
      </w:p>
    </w:sdtContent>
  </w:sdt>
  <w:p w:rsidR="0033658E" w:rsidRDefault="0033658E">
    <w:pPr>
      <w:pStyle w:val="aff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0D2"/>
    <w:rsid w:val="001E50D2"/>
    <w:rsid w:val="0033658E"/>
    <w:rsid w:val="007D38F1"/>
    <w:rsid w:val="009C22C5"/>
    <w:rsid w:val="00AB07F1"/>
    <w:rsid w:val="00AB2315"/>
    <w:rsid w:val="00BD7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467BCB"/>
  <w15:docId w15:val="{80663639-F771-46B3-A6E3-3F991070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jc w:val="center"/>
    </w:pPr>
    <w:rPr>
      <w:sz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line="1" w:lineRule="atLeast"/>
      <w:ind w:leftChars="-1" w:left="-1" w:hangingChars="1" w:hanging="1"/>
      <w:textDirection w:val="btLr"/>
      <w:textAlignment w:val="top"/>
      <w:outlineLvl w:val="0"/>
    </w:pPr>
    <w:rPr>
      <w:position w:val="-1"/>
      <w:sz w:val="24"/>
      <w:szCs w:val="24"/>
      <w:lang w:val="ru-RU" w:eastAsia="ru-RU"/>
    </w:rPr>
  </w:style>
  <w:style w:type="character" w:customStyle="1" w:styleId="a5">
    <w:name w:val="Шрифт абзацу за замовчуванням"/>
    <w:rPr>
      <w:w w:val="100"/>
      <w:position w:val="-1"/>
      <w:effect w:val="none"/>
      <w:vertAlign w:val="baseline"/>
      <w:cs w:val="0"/>
      <w:em w:val="none"/>
    </w:rPr>
  </w:style>
  <w:style w:type="table" w:customStyle="1" w:styleId="a6">
    <w:name w:val="Звичайна таблиця"/>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style>
  <w:style w:type="paragraph" w:customStyle="1" w:styleId="a8">
    <w:name w:val="Назва"/>
    <w:basedOn w:val="a0"/>
    <w:pPr>
      <w:jc w:val="center"/>
    </w:pPr>
    <w:rPr>
      <w:sz w:val="28"/>
      <w:szCs w:val="20"/>
      <w:lang w:val="uk-UA"/>
    </w:rPr>
  </w:style>
  <w:style w:type="paragraph" w:customStyle="1" w:styleId="20">
    <w:name w:val="Основний текст з відступом 2"/>
    <w:basedOn w:val="a0"/>
    <w:pPr>
      <w:ind w:firstLine="540"/>
      <w:jc w:val="both"/>
    </w:pPr>
    <w:rPr>
      <w:b/>
      <w:bCs/>
      <w:i/>
      <w:iCs/>
      <w:sz w:val="26"/>
      <w:lang w:val="uk-UA"/>
    </w:rPr>
  </w:style>
  <w:style w:type="paragraph" w:customStyle="1" w:styleId="a9">
    <w:name w:val="Текст у виносці"/>
    <w:basedOn w:val="a0"/>
    <w:rPr>
      <w:rFonts w:ascii="Tahoma" w:hAnsi="Tahoma" w:cs="Tahoma"/>
      <w:sz w:val="16"/>
      <w:szCs w:val="16"/>
    </w:rPr>
  </w:style>
  <w:style w:type="character" w:customStyle="1" w:styleId="aa">
    <w:name w:val="Назва Знак"/>
    <w:rPr>
      <w:w w:val="100"/>
      <w:position w:val="-1"/>
      <w:sz w:val="28"/>
      <w:effect w:val="none"/>
      <w:vertAlign w:val="baseline"/>
      <w:cs w:val="0"/>
      <w:em w:val="none"/>
      <w:lang w:val="uk-UA" w:eastAsia="ru-RU" w:bidi="ar-SA"/>
    </w:rPr>
  </w:style>
  <w:style w:type="character" w:customStyle="1" w:styleId="10">
    <w:name w:val="Заголовок 1 Знак"/>
    <w:rPr>
      <w:w w:val="100"/>
      <w:position w:val="-1"/>
      <w:sz w:val="28"/>
      <w:szCs w:val="24"/>
      <w:effect w:val="none"/>
      <w:vertAlign w:val="baseline"/>
      <w:cs w:val="0"/>
      <w:em w:val="none"/>
      <w:lang w:eastAsia="ru-RU"/>
    </w:rPr>
  </w:style>
  <w:style w:type="paragraph" w:customStyle="1" w:styleId="ab">
    <w:name w:val="Основний текст з відступом"/>
    <w:basedOn w:val="a0"/>
    <w:pPr>
      <w:spacing w:after="120"/>
      <w:ind w:left="283"/>
    </w:pPr>
  </w:style>
  <w:style w:type="character" w:customStyle="1" w:styleId="ac">
    <w:name w:val="Основний текст з відступом Знак"/>
    <w:rPr>
      <w:w w:val="100"/>
      <w:position w:val="-1"/>
      <w:sz w:val="24"/>
      <w:szCs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ormaltextrun">
    <w:name w:val="normaltextrun"/>
    <w:rPr>
      <w:w w:val="100"/>
      <w:position w:val="-1"/>
      <w:effect w:val="none"/>
      <w:vertAlign w:val="baseline"/>
      <w:cs w:val="0"/>
      <w:em w:val="none"/>
    </w:rPr>
  </w:style>
  <w:style w:type="paragraph" w:customStyle="1" w:styleId="ad">
    <w:name w:val="Абзац списку"/>
    <w:basedOn w:val="a0"/>
    <w:pPr>
      <w:spacing w:after="340"/>
      <w:ind w:left="708" w:right="23" w:firstLine="697"/>
      <w:jc w:val="both"/>
    </w:pPr>
    <w:rPr>
      <w:sz w:val="20"/>
      <w:szCs w:val="20"/>
    </w:rPr>
  </w:style>
  <w:style w:type="paragraph" w:customStyle="1" w:styleId="ae">
    <w:name w:val="Звичайний (веб)"/>
    <w:basedOn w:val="a0"/>
    <w:qFormat/>
    <w:pPr>
      <w:spacing w:before="100" w:beforeAutospacing="1" w:after="100" w:afterAutospacing="1"/>
    </w:pPr>
    <w:rPr>
      <w:lang w:val="uk-UA" w:eastAsia="uk-UA"/>
    </w:rPr>
  </w:style>
  <w:style w:type="paragraph" w:customStyle="1" w:styleId="af">
    <w:name w:val="Без інтервалів"/>
    <w:pPr>
      <w:suppressAutoHyphens/>
      <w:spacing w:line="1" w:lineRule="atLeast"/>
      <w:ind w:leftChars="-1" w:left="-1" w:hangingChars="1" w:hanging="1"/>
      <w:textDirection w:val="btLr"/>
      <w:textAlignment w:val="top"/>
      <w:outlineLvl w:val="0"/>
    </w:pPr>
    <w:rPr>
      <w:rFonts w:ascii="Calibri" w:hAnsi="Calibri"/>
      <w:position w:val="-1"/>
      <w:sz w:val="22"/>
      <w:szCs w:val="22"/>
      <w:lang w:val="ru-RU" w:eastAsia="ru-RU"/>
    </w:rPr>
  </w:style>
  <w:style w:type="character" w:customStyle="1" w:styleId="af0">
    <w:name w:val="Знак примітки"/>
    <w:rPr>
      <w:w w:val="100"/>
      <w:position w:val="-1"/>
      <w:sz w:val="16"/>
      <w:szCs w:val="16"/>
      <w:effect w:val="none"/>
      <w:vertAlign w:val="baseline"/>
      <w:cs w:val="0"/>
      <w:em w:val="none"/>
    </w:rPr>
  </w:style>
  <w:style w:type="paragraph" w:customStyle="1" w:styleId="af1">
    <w:name w:val="Текст примітки"/>
    <w:basedOn w:val="a0"/>
    <w:rPr>
      <w:sz w:val="20"/>
      <w:szCs w:val="20"/>
    </w:rPr>
  </w:style>
  <w:style w:type="character" w:customStyle="1" w:styleId="af2">
    <w:name w:val="Текст примітки Знак"/>
    <w:rPr>
      <w:w w:val="100"/>
      <w:position w:val="-1"/>
      <w:effect w:val="none"/>
      <w:vertAlign w:val="baseline"/>
      <w:cs w:val="0"/>
      <w:em w:val="none"/>
      <w:lang w:val="ru-RU" w:eastAsia="ru-RU"/>
    </w:rPr>
  </w:style>
  <w:style w:type="paragraph" w:customStyle="1" w:styleId="af3">
    <w:name w:val="Тема примітки"/>
    <w:basedOn w:val="af1"/>
    <w:next w:val="af1"/>
    <w:rPr>
      <w:b/>
      <w:bCs/>
    </w:rPr>
  </w:style>
  <w:style w:type="character" w:customStyle="1" w:styleId="af4">
    <w:name w:val="Тема примітки Знак"/>
    <w:rPr>
      <w:b/>
      <w:bCs/>
      <w:w w:val="100"/>
      <w:position w:val="-1"/>
      <w:effect w:val="none"/>
      <w:vertAlign w:val="baseline"/>
      <w:cs w:val="0"/>
      <w:em w:val="none"/>
      <w:lang w:val="ru-RU" w:eastAsia="ru-RU"/>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paragraph" w:styleId="aff2">
    <w:name w:val="annotation text"/>
    <w:basedOn w:val="a"/>
    <w:link w:val="aff3"/>
    <w:uiPriority w:val="99"/>
    <w:semiHidden/>
    <w:unhideWhenUsed/>
  </w:style>
  <w:style w:type="character" w:customStyle="1" w:styleId="aff3">
    <w:name w:val="Текст примечания Знак"/>
    <w:basedOn w:val="a1"/>
    <w:link w:val="aff2"/>
    <w:uiPriority w:val="99"/>
    <w:semiHidden/>
  </w:style>
  <w:style w:type="character" w:styleId="aff4">
    <w:name w:val="annotation reference"/>
    <w:basedOn w:val="a1"/>
    <w:uiPriority w:val="99"/>
    <w:semiHidden/>
    <w:unhideWhenUsed/>
    <w:rPr>
      <w:sz w:val="16"/>
      <w:szCs w:val="16"/>
    </w:rPr>
  </w:style>
  <w:style w:type="paragraph" w:styleId="aff5">
    <w:name w:val="Balloon Text"/>
    <w:basedOn w:val="a"/>
    <w:link w:val="aff6"/>
    <w:uiPriority w:val="99"/>
    <w:semiHidden/>
    <w:unhideWhenUsed/>
    <w:rsid w:val="007D38F1"/>
    <w:rPr>
      <w:rFonts w:ascii="Segoe UI" w:hAnsi="Segoe UI" w:cs="Segoe UI"/>
      <w:sz w:val="18"/>
      <w:szCs w:val="18"/>
    </w:rPr>
  </w:style>
  <w:style w:type="character" w:customStyle="1" w:styleId="aff6">
    <w:name w:val="Текст выноски Знак"/>
    <w:basedOn w:val="a1"/>
    <w:link w:val="aff5"/>
    <w:uiPriority w:val="99"/>
    <w:semiHidden/>
    <w:rsid w:val="007D38F1"/>
    <w:rPr>
      <w:rFonts w:ascii="Segoe UI" w:hAnsi="Segoe UI" w:cs="Segoe UI"/>
      <w:sz w:val="18"/>
      <w:szCs w:val="18"/>
    </w:rPr>
  </w:style>
  <w:style w:type="paragraph" w:styleId="aff7">
    <w:name w:val="header"/>
    <w:basedOn w:val="a"/>
    <w:link w:val="aff8"/>
    <w:uiPriority w:val="99"/>
    <w:unhideWhenUsed/>
    <w:rsid w:val="00AB2315"/>
    <w:pPr>
      <w:tabs>
        <w:tab w:val="center" w:pos="4819"/>
        <w:tab w:val="right" w:pos="9639"/>
      </w:tabs>
    </w:pPr>
  </w:style>
  <w:style w:type="character" w:customStyle="1" w:styleId="aff8">
    <w:name w:val="Верхний колонтитул Знак"/>
    <w:basedOn w:val="a1"/>
    <w:link w:val="aff7"/>
    <w:uiPriority w:val="99"/>
    <w:rsid w:val="00AB2315"/>
  </w:style>
  <w:style w:type="paragraph" w:styleId="aff9">
    <w:name w:val="footer"/>
    <w:basedOn w:val="a"/>
    <w:link w:val="affa"/>
    <w:uiPriority w:val="99"/>
    <w:unhideWhenUsed/>
    <w:rsid w:val="00AB2315"/>
    <w:pPr>
      <w:tabs>
        <w:tab w:val="center" w:pos="4819"/>
        <w:tab w:val="right" w:pos="9639"/>
      </w:tabs>
    </w:pPr>
  </w:style>
  <w:style w:type="character" w:customStyle="1" w:styleId="affa">
    <w:name w:val="Нижний колонтитул Знак"/>
    <w:basedOn w:val="a1"/>
    <w:link w:val="aff9"/>
    <w:uiPriority w:val="99"/>
    <w:rsid w:val="00AB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gj+PCOFaWGpejIm2gRJuWu2Sg==">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D473B3-F1AB-43DC-838D-37A419FF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24966</Words>
  <Characters>14231</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Користувач Asus</cp:lastModifiedBy>
  <cp:revision>5</cp:revision>
  <cp:lastPrinted>2024-08-06T12:49:00Z</cp:lastPrinted>
  <dcterms:created xsi:type="dcterms:W3CDTF">2024-08-02T06:33:00Z</dcterms:created>
  <dcterms:modified xsi:type="dcterms:W3CDTF">2024-08-07T13:04:00Z</dcterms:modified>
</cp:coreProperties>
</file>