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D1089" w14:textId="77777777" w:rsidR="001D5D7A" w:rsidRPr="006314E1" w:rsidRDefault="00AE741C" w:rsidP="006314E1">
      <w:pPr>
        <w:pStyle w:val="a7"/>
        <w:jc w:val="right"/>
        <w:rPr>
          <w:bCs/>
          <w:color w:val="00000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6314E1">
        <w:rPr>
          <w:bCs/>
          <w:lang w:val="uk-UA"/>
        </w:rPr>
        <w:t>Проєкт</w:t>
      </w:r>
      <w:proofErr w:type="spellEnd"/>
    </w:p>
    <w:p w14:paraId="26D0482A" w14:textId="77777777" w:rsidR="001D5D7A" w:rsidRPr="006314E1" w:rsidRDefault="00B15F2F">
      <w:pPr>
        <w:pStyle w:val="a7"/>
        <w:jc w:val="left"/>
        <w:rPr>
          <w:lang w:val="uk-UA"/>
        </w:rPr>
      </w:pPr>
      <w:r w:rsidRPr="006314E1">
        <w:rPr>
          <w:lang w:val="uk-UA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 wp14:anchorId="0612B238" wp14:editId="164BD4A1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314E1">
        <w:rPr>
          <w:lang w:val="uk-UA"/>
        </w:rPr>
        <w:t xml:space="preserve">           </w:t>
      </w:r>
    </w:p>
    <w:p w14:paraId="1F6D386B" w14:textId="77777777" w:rsidR="001D5D7A" w:rsidRPr="006314E1" w:rsidRDefault="00B15F2F">
      <w:pPr>
        <w:pStyle w:val="a7"/>
        <w:rPr>
          <w:b/>
          <w:smallCaps/>
          <w:sz w:val="28"/>
          <w:szCs w:val="28"/>
          <w:lang w:val="uk-UA"/>
        </w:rPr>
      </w:pPr>
      <w:r w:rsidRPr="006314E1">
        <w:rPr>
          <w:b/>
          <w:smallCaps/>
          <w:sz w:val="28"/>
          <w:szCs w:val="28"/>
          <w:lang w:val="uk-UA"/>
        </w:rPr>
        <w:t>ЗДОЛБУНІВСЬКА МІСЬКА РАДА</w:t>
      </w:r>
    </w:p>
    <w:p w14:paraId="3C1A2D73" w14:textId="77777777" w:rsidR="001D5D7A" w:rsidRPr="006314E1" w:rsidRDefault="00B15F2F">
      <w:pPr>
        <w:pStyle w:val="a7"/>
        <w:shd w:val="clear" w:color="auto" w:fill="FFFFFF"/>
        <w:rPr>
          <w:b/>
          <w:smallCaps/>
          <w:sz w:val="28"/>
          <w:szCs w:val="28"/>
          <w:lang w:val="uk-UA"/>
        </w:rPr>
      </w:pPr>
      <w:r w:rsidRPr="006314E1">
        <w:rPr>
          <w:b/>
          <w:smallCaps/>
          <w:sz w:val="28"/>
          <w:szCs w:val="28"/>
          <w:lang w:val="uk-UA"/>
        </w:rPr>
        <w:t>РІВНЕНСЬКОГО РАЙОНУ РІВНЕНСЬКОЇ  ОБЛАСТІ</w:t>
      </w:r>
    </w:p>
    <w:p w14:paraId="534E60AE" w14:textId="77777777" w:rsidR="001D5D7A" w:rsidRPr="006314E1" w:rsidRDefault="00B15F2F">
      <w:pPr>
        <w:pStyle w:val="a7"/>
        <w:shd w:val="clear" w:color="auto" w:fill="FFFFFF"/>
        <w:rPr>
          <w:b/>
          <w:sz w:val="28"/>
          <w:szCs w:val="28"/>
          <w:lang w:val="uk-UA"/>
        </w:rPr>
      </w:pPr>
      <w:r w:rsidRPr="006314E1">
        <w:rPr>
          <w:b/>
          <w:sz w:val="28"/>
          <w:szCs w:val="28"/>
          <w:lang w:val="uk-UA"/>
        </w:rPr>
        <w:t>ВИКОНАВЧИЙ КОМІТЕТ</w:t>
      </w:r>
    </w:p>
    <w:p w14:paraId="00DFCD21" w14:textId="77777777" w:rsidR="001D5D7A" w:rsidRPr="006314E1" w:rsidRDefault="001D5D7A">
      <w:pPr>
        <w:pStyle w:val="a7"/>
        <w:shd w:val="clear" w:color="auto" w:fill="FFFFFF"/>
        <w:rPr>
          <w:b/>
          <w:sz w:val="28"/>
          <w:szCs w:val="28"/>
          <w:lang w:val="uk-UA"/>
        </w:rPr>
      </w:pPr>
    </w:p>
    <w:p w14:paraId="24CD1D44" w14:textId="77777777" w:rsidR="001D5D7A" w:rsidRDefault="00B15F2F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14:paraId="20178A68" w14:textId="4879FB8B" w:rsidR="006314E1" w:rsidRPr="006314E1" w:rsidRDefault="006314E1" w:rsidP="006314E1">
      <w:pPr>
        <w:rPr>
          <w:lang w:val="uk-UA" w:eastAsia="x-none"/>
        </w:rPr>
      </w:pPr>
    </w:p>
    <w:p w14:paraId="53C1C08F" w14:textId="77777777" w:rsidR="001D5D7A" w:rsidRDefault="00B15F2F">
      <w:pPr>
        <w:pStyle w:val="2"/>
      </w:pPr>
      <w:r>
        <w:rPr>
          <w:b/>
        </w:rPr>
        <w:t xml:space="preserve">18 жовтня 2024 року                                             </w:t>
      </w:r>
      <w:r w:rsidR="00AE741C">
        <w:rPr>
          <w:b/>
        </w:rPr>
        <w:tab/>
      </w:r>
      <w:r w:rsidR="00AE741C">
        <w:rPr>
          <w:b/>
        </w:rPr>
        <w:tab/>
      </w:r>
      <w:r w:rsidR="00AE741C">
        <w:rPr>
          <w:b/>
        </w:rPr>
        <w:tab/>
      </w:r>
      <w:r>
        <w:rPr>
          <w:b/>
        </w:rPr>
        <w:t xml:space="preserve"> </w:t>
      </w:r>
      <w:r w:rsidR="00AE741C">
        <w:rPr>
          <w:b/>
        </w:rPr>
        <w:tab/>
      </w:r>
      <w:r>
        <w:rPr>
          <w:b/>
        </w:rPr>
        <w:t>№ ________</w:t>
      </w:r>
    </w:p>
    <w:p w14:paraId="4B0504F1" w14:textId="77777777" w:rsidR="001D5D7A" w:rsidRDefault="001D5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CA14A1" w14:textId="66014FFA" w:rsidR="001D5D7A" w:rsidRDefault="00B15F2F" w:rsidP="005C44FB">
      <w:pPr>
        <w:spacing w:after="0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864AD8" w14:textId="77777777" w:rsidR="001D5D7A" w:rsidRDefault="001D5D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1F897" w14:textId="77777777" w:rsidR="001D5D7A" w:rsidRDefault="00B15F2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58, 59, 61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21, 22, 24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608/01-23/24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14:paraId="58DA9491" w14:textId="77777777" w:rsidR="001D5D7A" w:rsidRDefault="001D5D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82651A" w14:textId="77777777" w:rsidR="001D5D7A" w:rsidRDefault="00B15F2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296D7BE6" w14:textId="5B6CED42" w:rsidR="001D5D7A" w:rsidRDefault="00B15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proofErr w:type="gramEnd"/>
      <w:r w:rsidR="005C44F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5C44FB"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 w:rsidR="005C4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5C44FB"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36FE25" w14:textId="77777777" w:rsidR="001D5D7A" w:rsidRDefault="00B15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набуття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статусу: </w:t>
      </w:r>
    </w:p>
    <w:p w14:paraId="20C0B83F" w14:textId="25F730C6" w:rsidR="001D5D7A" w:rsidRDefault="00B15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Острозького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року, справа № 567/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/24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прав;</w:t>
      </w:r>
    </w:p>
    <w:p w14:paraId="309EF401" w14:textId="0BE02908" w:rsidR="006314E1" w:rsidRDefault="00B15F2F" w:rsidP="00DB7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довідка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районі</w:t>
      </w:r>
      <w:proofErr w:type="spellEnd"/>
      <w:r w:rsidR="0010715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міжрегіонального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Юстиції</w:t>
      </w:r>
      <w:proofErr w:type="spellEnd"/>
      <w:r w:rsidR="001071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 лютого 2024 року</w:t>
      </w:r>
      <w:r w:rsidR="001071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155/212-34.8-04-05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631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4E1">
        <w:rPr>
          <w:rFonts w:ascii="Times New Roman" w:eastAsia="Times New Roman" w:hAnsi="Times New Roman" w:cs="Times New Roman"/>
          <w:sz w:val="28"/>
          <w:szCs w:val="28"/>
        </w:rPr>
        <w:t>зазначенням</w:t>
      </w:r>
      <w:proofErr w:type="spellEnd"/>
      <w:r w:rsidR="00631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4E1"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proofErr w:type="spellEnd"/>
      <w:r w:rsidR="00631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14E1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>батька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першою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135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6E5755" w14:textId="201C16D4" w:rsidR="00107150" w:rsidRPr="006314E1" w:rsidRDefault="00B15F2F" w:rsidP="0063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влаштуванні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5C44FB"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 w:rsidR="005C44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C44FB">
        <w:rPr>
          <w:rFonts w:ascii="Times New Roman" w:eastAsia="Times New Roman" w:hAnsi="Times New Roman" w:cs="Times New Roman"/>
          <w:sz w:val="28"/>
          <w:szCs w:val="28"/>
        </w:rPr>
        <w:t>жительки</w:t>
      </w:r>
      <w:proofErr w:type="spellEnd"/>
      <w:r w:rsidR="005C4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44FB">
        <w:rPr>
          <w:rFonts w:ascii="Times New Roman" w:eastAsia="Times New Roman" w:hAnsi="Times New Roman" w:cs="Times New Roman"/>
          <w:sz w:val="28"/>
          <w:szCs w:val="28"/>
        </w:rPr>
        <w:t>смт</w:t>
      </w:r>
      <w:proofErr w:type="spellEnd"/>
      <w:r w:rsidR="005C44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C44FB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5C44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="005C44F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="005C4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44FB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="005C44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="005C44FB">
        <w:rPr>
          <w:rFonts w:ascii="Times New Roman" w:eastAsia="Times New Roman" w:hAnsi="Times New Roman" w:cs="Times New Roman"/>
          <w:sz w:val="28"/>
          <w:szCs w:val="28"/>
        </w:rPr>
        <w:t>району,</w:t>
      </w:r>
      <w:r w:rsidR="00DB7C4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A3BA751" w14:textId="77777777" w:rsidR="001D5D7A" w:rsidRDefault="00B15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14:paraId="64314E02" w14:textId="7C5A78EF" w:rsidR="001D5D7A" w:rsidRDefault="001D5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A87CE" w14:textId="77777777" w:rsidR="001D5D7A" w:rsidRDefault="00B15F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Валентина КАПІТУЛА</w:t>
      </w:r>
    </w:p>
    <w:p w14:paraId="2788C4F3" w14:textId="77777777" w:rsidR="001D5D7A" w:rsidRDefault="001D5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9E32E4" w14:textId="55987DA3" w:rsidR="001D5D7A" w:rsidRDefault="001D5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D5D7A" w:rsidSect="005C44FB">
      <w:headerReference w:type="default" r:id="rId8"/>
      <w:pgSz w:w="11906" w:h="16838"/>
      <w:pgMar w:top="0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54D56" w14:textId="77777777" w:rsidR="00C50559" w:rsidRDefault="00C50559" w:rsidP="006314E1">
      <w:pPr>
        <w:spacing w:after="0" w:line="240" w:lineRule="auto"/>
      </w:pPr>
      <w:r>
        <w:separator/>
      </w:r>
    </w:p>
  </w:endnote>
  <w:endnote w:type="continuationSeparator" w:id="0">
    <w:p w14:paraId="6E7ECBBA" w14:textId="77777777" w:rsidR="00C50559" w:rsidRDefault="00C50559" w:rsidP="0063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E7DC5" w14:textId="77777777" w:rsidR="00C50559" w:rsidRDefault="00C50559" w:rsidP="006314E1">
      <w:pPr>
        <w:spacing w:after="0" w:line="240" w:lineRule="auto"/>
      </w:pPr>
      <w:r>
        <w:separator/>
      </w:r>
    </w:p>
  </w:footnote>
  <w:footnote w:type="continuationSeparator" w:id="0">
    <w:p w14:paraId="49B14A8A" w14:textId="77777777" w:rsidR="00C50559" w:rsidRDefault="00C50559" w:rsidP="0063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4630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285B3FD" w14:textId="1D40D988" w:rsidR="006314E1" w:rsidRPr="006314E1" w:rsidRDefault="006314E1">
        <w:pPr>
          <w:pStyle w:val="af1"/>
          <w:jc w:val="center"/>
          <w:rPr>
            <w:sz w:val="28"/>
            <w:szCs w:val="28"/>
          </w:rPr>
        </w:pPr>
        <w:r w:rsidRPr="006314E1">
          <w:rPr>
            <w:sz w:val="28"/>
            <w:szCs w:val="28"/>
          </w:rPr>
          <w:fldChar w:fldCharType="begin"/>
        </w:r>
        <w:r w:rsidRPr="006314E1">
          <w:rPr>
            <w:sz w:val="28"/>
            <w:szCs w:val="28"/>
          </w:rPr>
          <w:instrText>PAGE   \* MERGEFORMAT</w:instrText>
        </w:r>
        <w:r w:rsidRPr="006314E1">
          <w:rPr>
            <w:sz w:val="28"/>
            <w:szCs w:val="28"/>
          </w:rPr>
          <w:fldChar w:fldCharType="separate"/>
        </w:r>
        <w:r w:rsidR="005C44FB">
          <w:rPr>
            <w:noProof/>
            <w:sz w:val="28"/>
            <w:szCs w:val="28"/>
          </w:rPr>
          <w:t>2</w:t>
        </w:r>
        <w:r w:rsidRPr="006314E1">
          <w:rPr>
            <w:sz w:val="28"/>
            <w:szCs w:val="28"/>
          </w:rPr>
          <w:fldChar w:fldCharType="end"/>
        </w:r>
      </w:p>
    </w:sdtContent>
  </w:sdt>
  <w:p w14:paraId="5D5C447D" w14:textId="77777777" w:rsidR="006314E1" w:rsidRDefault="006314E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7A"/>
    <w:rsid w:val="00107150"/>
    <w:rsid w:val="00165EDA"/>
    <w:rsid w:val="001C1B9B"/>
    <w:rsid w:val="001D5D7A"/>
    <w:rsid w:val="002B2C5C"/>
    <w:rsid w:val="00343CD3"/>
    <w:rsid w:val="005C44FB"/>
    <w:rsid w:val="006314E1"/>
    <w:rsid w:val="00AE741C"/>
    <w:rsid w:val="00B15F2F"/>
    <w:rsid w:val="00C50559"/>
    <w:rsid w:val="00D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799"/>
  <w15:docId w15:val="{CB95EA49-B7F7-4D44-9A55-18C09E0B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6314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14E1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6314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14E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UFmnXi0U7+pMivtTbBwfV5kxfw==">CgMxLjAaJwoBMBIiCiAIBCocCgtBQUFCVHhrRFJQNBAIGgtBQUFCVHhrRFJQNCKLBAoLQUFBQlR4a0RSUDQS2wMKC0FBQUJUeGtEUlA0EgtBQUFCVHhrRFJQNB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Pbnn66nMjj255+upzJKGgoKdGV4dC9wbGFpbhIM0J/RgNC+0ZTQutGCUARaDGp5dGZicmE1OTZrN3ICIAB4AJIBHQobIhUxMTc1ODk1MDI3MDM2NjMyNjY5MDYoADgAmgEGCAAQABgAqgF1EnNAPGEgaHJlZj0ibWFpbHRvOmh1bGlhci56ZGdyb21hZGFAZ21haWwuY29tIiB0YXJnZXQ9Il9ibGFuayI+aHVsaWFyLnpkZ3JvbWFkYUBnbWFpbC5jb208L2E+wqA8YnI+0J/QvtCz0L7QtNC20LXQvdC+GPbnn66nMiD255+upzJCEGtpeC5ucTEyN2h1ZXljN2M4AHIhMVBZZjN4eVduV05xRlBqWm5uMTVhSDdyQVhaSDEyTF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10</cp:revision>
  <cp:lastPrinted>2024-10-14T12:00:00Z</cp:lastPrinted>
  <dcterms:created xsi:type="dcterms:W3CDTF">2024-10-11T11:59:00Z</dcterms:created>
  <dcterms:modified xsi:type="dcterms:W3CDTF">2024-10-16T07:55:00Z</dcterms:modified>
</cp:coreProperties>
</file>