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3B7" w:rsidRDefault="00CE23B7">
      <w:pPr>
        <w:pBdr>
          <w:top w:val="nil"/>
          <w:left w:val="nil"/>
          <w:bottom w:val="nil"/>
          <w:right w:val="nil"/>
          <w:between w:val="nil"/>
        </w:pBdr>
        <w:spacing w:after="0" w:line="240" w:lineRule="auto"/>
        <w:ind w:left="1" w:hanging="3"/>
        <w:jc w:val="right"/>
        <w:rPr>
          <w:rFonts w:ascii="Times New Roman" w:eastAsia="Times New Roman" w:hAnsi="Times New Roman" w:cs="Times New Roman"/>
          <w:sz w:val="32"/>
          <w:szCs w:val="32"/>
        </w:rPr>
      </w:pPr>
    </w:p>
    <w:p w:rsidR="00CE23B7" w:rsidRPr="00102275" w:rsidRDefault="00EE5BF3" w:rsidP="00102275">
      <w:pPr>
        <w:pBdr>
          <w:top w:val="nil"/>
          <w:left w:val="nil"/>
          <w:bottom w:val="nil"/>
          <w:right w:val="nil"/>
          <w:between w:val="nil"/>
        </w:pBdr>
        <w:spacing w:after="0" w:line="240" w:lineRule="auto"/>
        <w:ind w:left="0" w:hanging="2"/>
        <w:jc w:val="right"/>
        <w:rPr>
          <w:rFonts w:ascii="Times New Roman" w:eastAsia="Times New Roman" w:hAnsi="Times New Roman" w:cs="Times New Roman"/>
          <w:bCs/>
          <w:color w:val="000000"/>
          <w:sz w:val="36"/>
          <w:szCs w:val="36"/>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proofErr w:type="spellStart"/>
      <w:r w:rsidRPr="00102275">
        <w:rPr>
          <w:rFonts w:ascii="Times New Roman" w:hAnsi="Times New Roman" w:cs="Times New Roman"/>
          <w:bCs/>
          <w:sz w:val="36"/>
          <w:szCs w:val="36"/>
          <w:lang w:val="uk-UA"/>
        </w:rPr>
        <w:t>Проєкт</w:t>
      </w:r>
      <w:proofErr w:type="spellEnd"/>
    </w:p>
    <w:p w:rsidR="00CE23B7" w:rsidRPr="00102275" w:rsidRDefault="00102275">
      <w:pPr>
        <w:pBdr>
          <w:top w:val="nil"/>
          <w:left w:val="nil"/>
          <w:bottom w:val="nil"/>
          <w:right w:val="nil"/>
          <w:between w:val="nil"/>
        </w:pBdr>
        <w:spacing w:after="0" w:line="240" w:lineRule="auto"/>
        <w:ind w:left="2" w:hanging="4"/>
        <w:rPr>
          <w:rFonts w:ascii="Times New Roman" w:eastAsia="Times New Roman" w:hAnsi="Times New Roman" w:cs="Times New Roman"/>
          <w:color w:val="000000"/>
          <w:sz w:val="36"/>
          <w:szCs w:val="36"/>
          <w:lang w:val="uk-UA"/>
        </w:rPr>
      </w:pPr>
      <w:r w:rsidRPr="00102275">
        <w:rPr>
          <w:rFonts w:ascii="Times New Roman" w:eastAsia="Times New Roman" w:hAnsi="Times New Roman" w:cs="Times New Roman"/>
          <w:color w:val="000000"/>
          <w:sz w:val="36"/>
          <w:szCs w:val="36"/>
          <w:lang w:val="uk-UA"/>
        </w:rPr>
        <w:t xml:space="preserve">                                                 </w:t>
      </w:r>
      <w:r>
        <w:rPr>
          <w:rFonts w:ascii="Academy" w:eastAsia="Academy" w:hAnsi="Academy" w:cs="Academy"/>
          <w:noProof/>
          <w:color w:val="000000"/>
          <w:sz w:val="36"/>
          <w:szCs w:val="36"/>
          <w:lang w:val="uk-UA" w:eastAsia="uk-UA"/>
        </w:rPr>
        <w:drawing>
          <wp:inline distT="0" distB="0" distL="114300" distR="114300">
            <wp:extent cx="433705" cy="60071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33705" cy="600710"/>
                    </a:xfrm>
                    <a:prstGeom prst="rect">
                      <a:avLst/>
                    </a:prstGeom>
                    <a:ln/>
                  </pic:spPr>
                </pic:pic>
              </a:graphicData>
            </a:graphic>
          </wp:inline>
        </w:drawing>
      </w:r>
      <w:r w:rsidRPr="00102275">
        <w:rPr>
          <w:rFonts w:ascii="Times New Roman" w:eastAsia="Times New Roman" w:hAnsi="Times New Roman" w:cs="Times New Roman"/>
          <w:color w:val="000000"/>
          <w:sz w:val="36"/>
          <w:szCs w:val="36"/>
          <w:lang w:val="uk-UA"/>
        </w:rPr>
        <w:t xml:space="preserve">           </w:t>
      </w:r>
    </w:p>
    <w:p w:rsidR="00CE23B7" w:rsidRPr="00102275" w:rsidRDefault="0010227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uk-UA"/>
        </w:rPr>
      </w:pPr>
      <w:r w:rsidRPr="00102275">
        <w:rPr>
          <w:rFonts w:ascii="Times New Roman" w:eastAsia="Times New Roman" w:hAnsi="Times New Roman" w:cs="Times New Roman"/>
          <w:b/>
          <w:smallCaps/>
          <w:color w:val="000000"/>
          <w:sz w:val="28"/>
          <w:szCs w:val="28"/>
          <w:lang w:val="uk-UA"/>
        </w:rPr>
        <w:t>ЗДОЛБУНІВСЬКА МІСЬКА РАДА</w:t>
      </w:r>
    </w:p>
    <w:p w:rsidR="00CE23B7" w:rsidRPr="00102275" w:rsidRDefault="00102275">
      <w:pPr>
        <w:pBdr>
          <w:top w:val="nil"/>
          <w:left w:val="nil"/>
          <w:bottom w:val="nil"/>
          <w:right w:val="nil"/>
          <w:between w:val="nil"/>
        </w:pBdr>
        <w:shd w:val="clear" w:color="auto" w:fill="FFFFFF"/>
        <w:spacing w:after="0" w:line="240" w:lineRule="auto"/>
        <w:ind w:left="1" w:hanging="3"/>
        <w:jc w:val="center"/>
        <w:rPr>
          <w:rFonts w:ascii="Times New Roman" w:eastAsia="Times New Roman" w:hAnsi="Times New Roman" w:cs="Times New Roman"/>
          <w:color w:val="000000"/>
          <w:sz w:val="28"/>
          <w:szCs w:val="28"/>
          <w:lang w:val="uk-UA"/>
        </w:rPr>
      </w:pPr>
      <w:r w:rsidRPr="00102275">
        <w:rPr>
          <w:rFonts w:ascii="Times New Roman" w:eastAsia="Times New Roman" w:hAnsi="Times New Roman" w:cs="Times New Roman"/>
          <w:b/>
          <w:smallCaps/>
          <w:color w:val="000000"/>
          <w:sz w:val="28"/>
          <w:szCs w:val="28"/>
          <w:lang w:val="uk-UA"/>
        </w:rPr>
        <w:t>РІВНЕНСЬКОГО РАЙОНУ РІВНЕНСЬКОЇ  ОБЛАСТІ</w:t>
      </w:r>
    </w:p>
    <w:p w:rsidR="00CE23B7" w:rsidRPr="00102275" w:rsidRDefault="00102275">
      <w:pPr>
        <w:pBdr>
          <w:top w:val="nil"/>
          <w:left w:val="nil"/>
          <w:bottom w:val="nil"/>
          <w:right w:val="nil"/>
          <w:between w:val="nil"/>
        </w:pBdr>
        <w:shd w:val="clear" w:color="auto" w:fill="FFFFFF"/>
        <w:spacing w:after="0" w:line="240" w:lineRule="auto"/>
        <w:ind w:left="1" w:hanging="3"/>
        <w:jc w:val="center"/>
        <w:rPr>
          <w:rFonts w:ascii="Times New Roman" w:eastAsia="Times New Roman" w:hAnsi="Times New Roman" w:cs="Times New Roman"/>
          <w:color w:val="000000"/>
          <w:sz w:val="28"/>
          <w:szCs w:val="28"/>
          <w:lang w:val="uk-UA"/>
        </w:rPr>
      </w:pPr>
      <w:r w:rsidRPr="00102275">
        <w:rPr>
          <w:rFonts w:ascii="Times New Roman" w:eastAsia="Times New Roman" w:hAnsi="Times New Roman" w:cs="Times New Roman"/>
          <w:b/>
          <w:color w:val="000000"/>
          <w:sz w:val="28"/>
          <w:szCs w:val="28"/>
          <w:lang w:val="uk-UA"/>
        </w:rPr>
        <w:t>ВИКОНАВЧИЙ КОМІТЕТ</w:t>
      </w:r>
    </w:p>
    <w:p w:rsidR="00CE23B7" w:rsidRPr="00102275" w:rsidRDefault="00CE23B7">
      <w:pPr>
        <w:pBdr>
          <w:top w:val="nil"/>
          <w:left w:val="nil"/>
          <w:bottom w:val="nil"/>
          <w:right w:val="nil"/>
          <w:between w:val="nil"/>
        </w:pBdr>
        <w:shd w:val="clear" w:color="auto" w:fill="FFFFFF"/>
        <w:spacing w:after="0" w:line="240" w:lineRule="auto"/>
        <w:ind w:left="1" w:hanging="3"/>
        <w:jc w:val="center"/>
        <w:rPr>
          <w:rFonts w:ascii="Times New Roman" w:eastAsia="Times New Roman" w:hAnsi="Times New Roman" w:cs="Times New Roman"/>
          <w:color w:val="000000"/>
          <w:sz w:val="28"/>
          <w:szCs w:val="28"/>
          <w:lang w:val="uk-UA"/>
        </w:rPr>
      </w:pPr>
    </w:p>
    <w:p w:rsidR="00CE23B7" w:rsidRDefault="00102275">
      <w:pPr>
        <w:keepNext/>
        <w:pBdr>
          <w:top w:val="nil"/>
          <w:left w:val="nil"/>
          <w:bottom w:val="nil"/>
          <w:right w:val="nil"/>
          <w:between w:val="nil"/>
        </w:pBdr>
        <w:tabs>
          <w:tab w:val="center" w:pos="4677"/>
        </w:tabs>
        <w:spacing w:after="0" w:line="240" w:lineRule="auto"/>
        <w:ind w:left="1" w:hanging="3"/>
        <w:rPr>
          <w:rFonts w:ascii="Times New Roman" w:eastAsia="Times New Roman" w:hAnsi="Times New Roman" w:cs="Times New Roman"/>
          <w:b/>
          <w:color w:val="000000"/>
          <w:sz w:val="28"/>
          <w:szCs w:val="28"/>
        </w:rPr>
      </w:pPr>
      <w:r w:rsidRPr="00102275">
        <w:rPr>
          <w:rFonts w:ascii="Times New Roman" w:eastAsia="Times New Roman" w:hAnsi="Times New Roman" w:cs="Times New Roman"/>
          <w:b/>
          <w:color w:val="000000"/>
          <w:sz w:val="28"/>
          <w:szCs w:val="28"/>
          <w:lang w:val="uk-UA"/>
        </w:rPr>
        <w:t xml:space="preserve">                                                       </w:t>
      </w:r>
      <w:r>
        <w:rPr>
          <w:rFonts w:ascii="Times New Roman" w:eastAsia="Times New Roman" w:hAnsi="Times New Roman" w:cs="Times New Roman"/>
          <w:b/>
          <w:color w:val="000000"/>
          <w:sz w:val="28"/>
          <w:szCs w:val="28"/>
        </w:rPr>
        <w:t xml:space="preserve">Р І Ш Е Н </w:t>
      </w:r>
      <w:proofErr w:type="spellStart"/>
      <w:r>
        <w:rPr>
          <w:rFonts w:ascii="Times New Roman" w:eastAsia="Times New Roman" w:hAnsi="Times New Roman" w:cs="Times New Roman"/>
          <w:b/>
          <w:color w:val="000000"/>
          <w:sz w:val="28"/>
          <w:szCs w:val="28"/>
        </w:rPr>
        <w:t>Н</w:t>
      </w:r>
      <w:proofErr w:type="spellEnd"/>
      <w:r>
        <w:rPr>
          <w:rFonts w:ascii="Times New Roman" w:eastAsia="Times New Roman" w:hAnsi="Times New Roman" w:cs="Times New Roman"/>
          <w:b/>
          <w:color w:val="000000"/>
          <w:sz w:val="28"/>
          <w:szCs w:val="28"/>
        </w:rPr>
        <w:t xml:space="preserve"> Я</w:t>
      </w:r>
    </w:p>
    <w:p w:rsidR="00CE23B7" w:rsidRDefault="00CE23B7">
      <w:pPr>
        <w:keepNext/>
        <w:pBdr>
          <w:top w:val="nil"/>
          <w:left w:val="nil"/>
          <w:bottom w:val="nil"/>
          <w:right w:val="nil"/>
          <w:between w:val="nil"/>
        </w:pBdr>
        <w:tabs>
          <w:tab w:val="center" w:pos="4677"/>
        </w:tabs>
        <w:spacing w:after="0" w:line="240" w:lineRule="auto"/>
        <w:ind w:left="1" w:hanging="3"/>
        <w:rPr>
          <w:rFonts w:ascii="Times New Roman" w:eastAsia="Times New Roman" w:hAnsi="Times New Roman" w:cs="Times New Roman"/>
          <w:b/>
          <w:color w:val="000000"/>
          <w:sz w:val="28"/>
          <w:szCs w:val="28"/>
        </w:rPr>
      </w:pPr>
    </w:p>
    <w:p w:rsidR="00CE23B7" w:rsidRDefault="00CE23B7">
      <w:pPr>
        <w:keepNext/>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
    <w:p w:rsidR="00CE23B7" w:rsidRDefault="00102275">
      <w:pPr>
        <w:keepNext/>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18 </w:t>
      </w:r>
      <w:proofErr w:type="spellStart"/>
      <w:r>
        <w:rPr>
          <w:rFonts w:ascii="Times New Roman" w:eastAsia="Times New Roman" w:hAnsi="Times New Roman" w:cs="Times New Roman"/>
          <w:b/>
          <w:sz w:val="28"/>
          <w:szCs w:val="28"/>
        </w:rPr>
        <w:t>жовтня</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 xml:space="preserve">2024 року                                                 </w:t>
      </w:r>
      <w:r w:rsidR="00EE5BF3">
        <w:rPr>
          <w:rFonts w:ascii="Times New Roman" w:eastAsia="Times New Roman" w:hAnsi="Times New Roman" w:cs="Times New Roman"/>
          <w:b/>
          <w:color w:val="000000"/>
          <w:sz w:val="28"/>
          <w:szCs w:val="28"/>
          <w:lang w:val="uk-UA"/>
        </w:rPr>
        <w:tab/>
      </w:r>
      <w:r w:rsidR="00EE5BF3">
        <w:rPr>
          <w:rFonts w:ascii="Times New Roman" w:eastAsia="Times New Roman" w:hAnsi="Times New Roman" w:cs="Times New Roman"/>
          <w:b/>
          <w:color w:val="000000"/>
          <w:sz w:val="28"/>
          <w:szCs w:val="28"/>
          <w:lang w:val="uk-UA"/>
        </w:rPr>
        <w:tab/>
      </w:r>
      <w:r w:rsidR="00EE5BF3">
        <w:rPr>
          <w:rFonts w:ascii="Times New Roman" w:eastAsia="Times New Roman" w:hAnsi="Times New Roman" w:cs="Times New Roman"/>
          <w:b/>
          <w:color w:val="000000"/>
          <w:sz w:val="28"/>
          <w:szCs w:val="28"/>
          <w:lang w:val="uk-UA"/>
        </w:rPr>
        <w:tab/>
      </w:r>
      <w:r>
        <w:rPr>
          <w:rFonts w:ascii="Times New Roman" w:eastAsia="Times New Roman" w:hAnsi="Times New Roman" w:cs="Times New Roman"/>
          <w:b/>
          <w:color w:val="000000"/>
          <w:sz w:val="28"/>
          <w:szCs w:val="28"/>
        </w:rPr>
        <w:t>№ _______</w:t>
      </w:r>
    </w:p>
    <w:p w:rsidR="00CE23B7" w:rsidRDefault="00CE23B7">
      <w:pPr>
        <w:pBdr>
          <w:top w:val="nil"/>
          <w:left w:val="nil"/>
          <w:bottom w:val="nil"/>
          <w:right w:val="nil"/>
          <w:between w:val="nil"/>
        </w:pBdr>
        <w:shd w:val="clear" w:color="auto" w:fill="FFFFFF"/>
        <w:spacing w:after="0" w:line="240" w:lineRule="auto"/>
        <w:ind w:left="1" w:hanging="3"/>
        <w:jc w:val="center"/>
        <w:rPr>
          <w:rFonts w:ascii="Times New Roman" w:eastAsia="Times New Roman" w:hAnsi="Times New Roman" w:cs="Times New Roman"/>
          <w:color w:val="000000"/>
          <w:sz w:val="28"/>
          <w:szCs w:val="28"/>
        </w:rPr>
      </w:pPr>
    </w:p>
    <w:p w:rsidR="00CE23B7" w:rsidRDefault="00102275" w:rsidP="00527C5E">
      <w:pPr>
        <w:pStyle w:val="a5"/>
        <w:tabs>
          <w:tab w:val="left" w:pos="4111"/>
        </w:tabs>
        <w:ind w:left="1" w:right="5527" w:hanging="3"/>
      </w:pPr>
      <w:bookmarkStart w:id="0" w:name="_heading=h.gjdgxs" w:colFirst="0" w:colLast="0"/>
      <w:bookmarkEnd w:id="0"/>
      <w:r>
        <w:t xml:space="preserve">Про подання висновку до Здолбунівського районного суду Рівненської області </w:t>
      </w:r>
      <w:bookmarkStart w:id="1" w:name="_heading=h.30j0zll" w:colFirst="0" w:colLast="0"/>
      <w:bookmarkEnd w:id="1"/>
      <w:r>
        <w:t xml:space="preserve">щодо визначення місця проживання </w:t>
      </w:r>
      <w:r w:rsidR="00527C5E">
        <w:t>*,*</w:t>
      </w:r>
      <w:r>
        <w:t xml:space="preserve"> року народження</w:t>
      </w:r>
    </w:p>
    <w:p w:rsidR="00CE23B7" w:rsidRDefault="00CE23B7" w:rsidP="00EE5BF3">
      <w:pPr>
        <w:pStyle w:val="a5"/>
        <w:ind w:left="1" w:hanging="3"/>
      </w:pPr>
    </w:p>
    <w:p w:rsidR="00CE23B7" w:rsidRDefault="00102275" w:rsidP="00EE5BF3">
      <w:pPr>
        <w:pStyle w:val="a5"/>
        <w:ind w:left="-2" w:firstLineChars="0" w:firstLine="722"/>
      </w:pPr>
      <w:bookmarkStart w:id="2" w:name="_heading=h.1fob9te" w:colFirst="0" w:colLast="0"/>
      <w:bookmarkEnd w:id="2"/>
      <w:r>
        <w:t>На підставі статей 19, 161 Сімейного кодексу України, статті 34 Закону України «Про місцеве самоврядування в Україні»,</w:t>
      </w:r>
      <w:r>
        <w:rPr>
          <w:b/>
        </w:rPr>
        <w:t xml:space="preserve"> </w:t>
      </w:r>
      <w:r>
        <w:t>статей 1, 11, 15 Закону України «Про охорону дитинства», пункту 72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на виконання ухвали Здолбунівського районного суду Рівненської області від 12 с</w:t>
      </w:r>
      <w:r w:rsidR="00527C5E">
        <w:t>ерпня 2024 року у справі № 562/*</w:t>
      </w:r>
      <w:r>
        <w:t>/24, враховуючи рекомендації комісії з питань захисту прав дитини Здолбунівської міської ради, виконавчий комітет Здолбунівської міської ради</w:t>
      </w:r>
    </w:p>
    <w:p w:rsidR="00CE23B7" w:rsidRDefault="00CE23B7" w:rsidP="00EE5BF3">
      <w:pPr>
        <w:pStyle w:val="a5"/>
        <w:ind w:left="1" w:hanging="3"/>
      </w:pPr>
    </w:p>
    <w:p w:rsidR="00CE23B7" w:rsidRDefault="00102275" w:rsidP="00EE5BF3">
      <w:pPr>
        <w:pStyle w:val="a5"/>
        <w:ind w:left="1" w:hanging="3"/>
        <w:rPr>
          <w:color w:val="0D0D0D"/>
        </w:rPr>
      </w:pPr>
      <w:r>
        <w:rPr>
          <w:color w:val="0D0D0D"/>
        </w:rPr>
        <w:t>В И Р І Ш И В:</w:t>
      </w:r>
    </w:p>
    <w:p w:rsidR="00CE23B7" w:rsidRDefault="00CE23B7" w:rsidP="00EE5BF3">
      <w:pPr>
        <w:pStyle w:val="a5"/>
        <w:ind w:left="1" w:hanging="3"/>
        <w:rPr>
          <w:color w:val="0D0D0D"/>
        </w:rPr>
      </w:pPr>
      <w:bookmarkStart w:id="3" w:name="_heading=h.5ukre7krlc0w" w:colFirst="0" w:colLast="0"/>
      <w:bookmarkEnd w:id="3"/>
    </w:p>
    <w:p w:rsidR="00CE23B7" w:rsidRDefault="00102275" w:rsidP="00EE5BF3">
      <w:pPr>
        <w:pStyle w:val="a5"/>
        <w:ind w:left="1" w:hanging="3"/>
      </w:pPr>
      <w:bookmarkStart w:id="4" w:name="_heading=h.3znysh7" w:colFirst="0" w:colLast="0"/>
      <w:bookmarkEnd w:id="4"/>
      <w:r>
        <w:rPr>
          <w:b/>
          <w:color w:val="0D0D0D"/>
        </w:rPr>
        <w:tab/>
      </w:r>
      <w:r w:rsidR="00EE5BF3">
        <w:rPr>
          <w:b/>
          <w:color w:val="0D0D0D"/>
        </w:rPr>
        <w:tab/>
      </w:r>
      <w:r>
        <w:rPr>
          <w:color w:val="0D0D0D"/>
        </w:rPr>
        <w:t xml:space="preserve">1. Надати до </w:t>
      </w:r>
      <w:r>
        <w:t xml:space="preserve">Здолбунівського районного суду Рівненської області </w:t>
      </w:r>
      <w:r>
        <w:rPr>
          <w:color w:val="0D0D0D"/>
        </w:rPr>
        <w:t xml:space="preserve">висновок щодо визначення місця проживання малолітньої </w:t>
      </w:r>
      <w:r w:rsidR="00527C5E">
        <w:t>*,</w:t>
      </w:r>
      <w:bookmarkStart w:id="5" w:name="_GoBack"/>
      <w:bookmarkEnd w:id="5"/>
      <w:r w:rsidR="00527C5E">
        <w:t>*</w:t>
      </w:r>
      <w:r>
        <w:t xml:space="preserve"> року народження </w:t>
      </w:r>
      <w:r>
        <w:rPr>
          <w:color w:val="0D0D0D"/>
        </w:rPr>
        <w:t>(висновок додається).</w:t>
      </w:r>
    </w:p>
    <w:p w:rsidR="00CE23B7" w:rsidRDefault="00CE23B7" w:rsidP="00EE5BF3">
      <w:pPr>
        <w:pStyle w:val="a5"/>
        <w:ind w:left="1" w:hanging="3"/>
        <w:rPr>
          <w:color w:val="0D0D0D"/>
        </w:rPr>
      </w:pPr>
    </w:p>
    <w:p w:rsidR="00CE23B7" w:rsidRDefault="00102275" w:rsidP="00EE5BF3">
      <w:pPr>
        <w:pStyle w:val="a5"/>
        <w:ind w:left="1" w:hanging="3"/>
      </w:pPr>
      <w:r>
        <w:rPr>
          <w:color w:val="0D0D0D"/>
        </w:rPr>
        <w:tab/>
      </w:r>
      <w:r w:rsidR="00EE5BF3">
        <w:rPr>
          <w:color w:val="0D0D0D"/>
        </w:rPr>
        <w:tab/>
      </w:r>
      <w:r>
        <w:rPr>
          <w:color w:val="0D0D0D"/>
        </w:rPr>
        <w:t>2. Контроль за виконанням даного рішення покласти на</w:t>
      </w:r>
      <w:r>
        <w:t xml:space="preserve"> заступника міського голови з питань діяльності виконавчих органів ради </w:t>
      </w:r>
      <w:proofErr w:type="spellStart"/>
      <w:r>
        <w:t>Сосюка</w:t>
      </w:r>
      <w:proofErr w:type="spellEnd"/>
      <w:r>
        <w:t xml:space="preserve"> Ю.П.</w:t>
      </w:r>
    </w:p>
    <w:p w:rsidR="00CE23B7" w:rsidRDefault="00CE23B7" w:rsidP="00EE5BF3">
      <w:pPr>
        <w:pStyle w:val="a5"/>
        <w:ind w:left="1" w:hanging="3"/>
      </w:pPr>
    </w:p>
    <w:p w:rsidR="00EE5BF3" w:rsidRDefault="00EE5BF3" w:rsidP="00102275">
      <w:pPr>
        <w:pStyle w:val="a5"/>
        <w:ind w:leftChars="0" w:left="0" w:firstLineChars="0" w:firstLine="0"/>
      </w:pPr>
    </w:p>
    <w:p w:rsidR="00CE23B7" w:rsidRDefault="00102275" w:rsidP="00EE5BF3">
      <w:pPr>
        <w:pStyle w:val="a5"/>
        <w:ind w:left="1" w:hanging="3"/>
      </w:pPr>
      <w:r>
        <w:t>Секретар міської ради                                                      Валентина КАПІТУЛА</w:t>
      </w:r>
    </w:p>
    <w:p w:rsidR="00CE23B7" w:rsidRDefault="00CE23B7" w:rsidP="00EE5BF3">
      <w:pPr>
        <w:pStyle w:val="a5"/>
        <w:ind w:left="1" w:hanging="3"/>
      </w:pPr>
    </w:p>
    <w:p w:rsidR="00CE23B7" w:rsidRDefault="00CE23B7" w:rsidP="00EE5BF3">
      <w:pPr>
        <w:pStyle w:val="a5"/>
        <w:ind w:left="1" w:hanging="3"/>
      </w:pPr>
    </w:p>
    <w:p w:rsidR="00CE23B7" w:rsidRDefault="00CE23B7" w:rsidP="00EE5BF3">
      <w:pPr>
        <w:pStyle w:val="a5"/>
        <w:ind w:left="1" w:hanging="3"/>
      </w:pPr>
    </w:p>
    <w:p w:rsidR="00CE23B7" w:rsidRDefault="00CE23B7" w:rsidP="00EE5BF3">
      <w:pPr>
        <w:pStyle w:val="a5"/>
        <w:ind w:left="1" w:hanging="3"/>
      </w:pPr>
    </w:p>
    <w:p w:rsidR="00CE23B7" w:rsidRDefault="00CE23B7">
      <w:pPr>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p w:rsidR="00CE23B7" w:rsidRDefault="00CE23B7">
      <w:pPr>
        <w:pBdr>
          <w:top w:val="nil"/>
          <w:left w:val="nil"/>
          <w:bottom w:val="nil"/>
          <w:right w:val="nil"/>
          <w:between w:val="nil"/>
        </w:pBdr>
        <w:spacing w:after="0"/>
        <w:ind w:left="1" w:hanging="3"/>
        <w:rPr>
          <w:rFonts w:ascii="Times New Roman" w:eastAsia="Times New Roman" w:hAnsi="Times New Roman" w:cs="Times New Roman"/>
          <w:color w:val="000000"/>
          <w:sz w:val="28"/>
          <w:szCs w:val="28"/>
          <w:lang w:val="uk-UA"/>
        </w:rPr>
      </w:pPr>
    </w:p>
    <w:p w:rsidR="00CE23B7" w:rsidRDefault="00CE23B7">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8"/>
          <w:szCs w:val="28"/>
        </w:rPr>
      </w:pPr>
    </w:p>
    <w:sectPr w:rsidR="00CE23B7">
      <w:pgSz w:w="11906" w:h="16838"/>
      <w:pgMar w:top="284" w:right="567" w:bottom="0"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cademy">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3B7"/>
    <w:rsid w:val="00102275"/>
    <w:rsid w:val="00527C5E"/>
    <w:rsid w:val="009A4159"/>
    <w:rsid w:val="00CE23B7"/>
    <w:rsid w:val="00EE5B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9959"/>
  <w15:docId w15:val="{211C8761-5CA1-462C-91DA-7DA7A71E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ind w:leftChars="-1" w:left="-1" w:hangingChars="1" w:hanging="1"/>
      <w:textDirection w:val="btLr"/>
      <w:textAlignment w:val="top"/>
      <w:outlineLvl w:val="0"/>
    </w:pPr>
    <w:rPr>
      <w:position w:val="-1"/>
      <w:sz w:val="22"/>
      <w:szCs w:val="22"/>
      <w:lang w:val="ru-RU" w:eastAsia="ru-RU"/>
    </w:rPr>
  </w:style>
  <w:style w:type="paragraph" w:styleId="1">
    <w:name w:val="heading 1"/>
    <w:basedOn w:val="a"/>
    <w:next w:val="a"/>
    <w:uiPriority w:val="9"/>
    <w:qFormat/>
    <w:pPr>
      <w:keepNext/>
      <w:spacing w:after="0" w:line="240" w:lineRule="auto"/>
      <w:jc w:val="center"/>
    </w:pPr>
    <w:rPr>
      <w:rFonts w:ascii="Times New Roman" w:eastAsia="Arial Unicode MS" w:hAnsi="Times New Roman"/>
      <w:b/>
      <w:bCs/>
      <w:sz w:val="28"/>
      <w:szCs w:val="24"/>
      <w:lang w:val="uk-UA"/>
    </w:rPr>
  </w:style>
  <w:style w:type="paragraph" w:styleId="2">
    <w:name w:val="heading 2"/>
    <w:basedOn w:val="a"/>
    <w:next w:val="a"/>
    <w:uiPriority w:val="9"/>
    <w:semiHidden/>
    <w:unhideWhenUsed/>
    <w:qFormat/>
    <w:pPr>
      <w:keepNext/>
      <w:spacing w:after="0" w:line="240" w:lineRule="auto"/>
      <w:outlineLvl w:val="1"/>
    </w:pPr>
    <w:rPr>
      <w:rFonts w:ascii="Times New Roman" w:hAnsi="Times New Roman"/>
      <w:sz w:val="28"/>
      <w:szCs w:val="24"/>
      <w:lang w:val="uk-UA"/>
    </w:rPr>
  </w:style>
  <w:style w:type="paragraph" w:styleId="3">
    <w:name w:val="heading 3"/>
    <w:basedOn w:val="a"/>
    <w:next w:val="a"/>
    <w:uiPriority w:val="9"/>
    <w:semiHidden/>
    <w:unhideWhenUsed/>
    <w:qFormat/>
    <w:pPr>
      <w:keepNext/>
      <w:spacing w:before="240" w:after="60" w:line="240" w:lineRule="auto"/>
      <w:outlineLvl w:val="2"/>
    </w:pPr>
    <w:rPr>
      <w:rFonts w:ascii="Arial" w:hAnsi="Arial"/>
      <w:b/>
      <w:bCs/>
      <w:sz w:val="26"/>
      <w:szCs w:val="26"/>
      <w:lang w:val="uk-UA"/>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0"/>
    <w:qFormat/>
    <w:pPr>
      <w:spacing w:after="0" w:line="240" w:lineRule="auto"/>
      <w:jc w:val="center"/>
    </w:pPr>
    <w:rPr>
      <w:rFonts w:ascii="Times New Roman" w:hAnsi="Times New Roman"/>
      <w:sz w:val="36"/>
      <w:szCs w:val="20"/>
      <w:lang w:val="uk-UA"/>
    </w:rPr>
  </w:style>
  <w:style w:type="character" w:customStyle="1" w:styleId="a4">
    <w:name w:val="Шрифт абзацу за промовчанням"/>
    <w:qFormat/>
    <w:rPr>
      <w:w w:val="100"/>
      <w:position w:val="-1"/>
      <w:effect w:val="none"/>
      <w:vertAlign w:val="baseline"/>
      <w:cs w:val="0"/>
      <w:em w:val="none"/>
    </w:rPr>
  </w:style>
  <w:style w:type="character" w:customStyle="1" w:styleId="10">
    <w:name w:val="Заголовок 1 Знак"/>
    <w:rPr>
      <w:rFonts w:ascii="Times New Roman" w:eastAsia="Arial Unicode MS" w:hAnsi="Times New Roman" w:cs="Times New Roman"/>
      <w:b/>
      <w:bCs/>
      <w:w w:val="100"/>
      <w:position w:val="-1"/>
      <w:sz w:val="28"/>
      <w:szCs w:val="24"/>
      <w:effect w:val="none"/>
      <w:vertAlign w:val="baseline"/>
      <w:cs w:val="0"/>
      <w:em w:val="none"/>
      <w:lang w:val="uk-UA"/>
    </w:rPr>
  </w:style>
  <w:style w:type="character" w:customStyle="1" w:styleId="20">
    <w:name w:val="Заголовок 2 Знак"/>
    <w:rPr>
      <w:rFonts w:ascii="Times New Roman" w:eastAsia="Times New Roman" w:hAnsi="Times New Roman" w:cs="Times New Roman"/>
      <w:w w:val="100"/>
      <w:position w:val="-1"/>
      <w:sz w:val="28"/>
      <w:szCs w:val="24"/>
      <w:effect w:val="none"/>
      <w:vertAlign w:val="baseline"/>
      <w:cs w:val="0"/>
      <w:em w:val="none"/>
      <w:lang w:val="uk-UA"/>
    </w:rPr>
  </w:style>
  <w:style w:type="character" w:customStyle="1" w:styleId="30">
    <w:name w:val="Заголовок 3 Знак"/>
    <w:rPr>
      <w:rFonts w:ascii="Arial" w:eastAsia="Times New Roman" w:hAnsi="Arial" w:cs="Arial"/>
      <w:b/>
      <w:bCs/>
      <w:w w:val="100"/>
      <w:position w:val="-1"/>
      <w:sz w:val="26"/>
      <w:szCs w:val="26"/>
      <w:effect w:val="none"/>
      <w:vertAlign w:val="baseline"/>
      <w:cs w:val="0"/>
      <w:em w:val="none"/>
      <w:lang w:val="uk-UA"/>
    </w:rPr>
  </w:style>
  <w:style w:type="paragraph" w:styleId="a5">
    <w:name w:val="Body Text"/>
    <w:basedOn w:val="a"/>
    <w:qFormat/>
    <w:pPr>
      <w:spacing w:after="0" w:line="240" w:lineRule="auto"/>
      <w:jc w:val="both"/>
    </w:pPr>
    <w:rPr>
      <w:rFonts w:ascii="Times New Roman" w:hAnsi="Times New Roman"/>
      <w:sz w:val="28"/>
      <w:szCs w:val="24"/>
      <w:lang w:val="uk-UA"/>
    </w:rPr>
  </w:style>
  <w:style w:type="character" w:customStyle="1" w:styleId="a6">
    <w:name w:val="Основний текст Знак"/>
    <w:rPr>
      <w:rFonts w:ascii="Times New Roman" w:eastAsia="Times New Roman" w:hAnsi="Times New Roman" w:cs="Times New Roman"/>
      <w:w w:val="100"/>
      <w:position w:val="-1"/>
      <w:sz w:val="28"/>
      <w:szCs w:val="24"/>
      <w:effect w:val="none"/>
      <w:vertAlign w:val="baseline"/>
      <w:cs w:val="0"/>
      <w:em w:val="none"/>
      <w:lang w:val="uk-UA"/>
    </w:rPr>
  </w:style>
  <w:style w:type="paragraph" w:styleId="a7">
    <w:name w:val="Subtitle"/>
    <w:basedOn w:val="a"/>
    <w:uiPriority w:val="11"/>
    <w:qFormat/>
    <w:pPr>
      <w:keepNext/>
      <w:keepLines/>
      <w:spacing w:before="360" w:after="80"/>
    </w:pPr>
    <w:rPr>
      <w:rFonts w:ascii="Georgia" w:eastAsia="Georgia" w:hAnsi="Georgia" w:cs="Georgia"/>
      <w:i/>
      <w:color w:val="666666"/>
      <w:sz w:val="48"/>
      <w:szCs w:val="48"/>
    </w:rPr>
  </w:style>
  <w:style w:type="character" w:customStyle="1" w:styleId="a8">
    <w:name w:val="Підзаголовок Знак"/>
    <w:rPr>
      <w:rFonts w:ascii="Times New Roman" w:eastAsia="Times New Roman" w:hAnsi="Times New Roman" w:cs="Times New Roman"/>
      <w:w w:val="100"/>
      <w:position w:val="-1"/>
      <w:sz w:val="36"/>
      <w:szCs w:val="24"/>
      <w:effect w:val="none"/>
      <w:vertAlign w:val="baseline"/>
      <w:cs w:val="0"/>
      <w:em w:val="none"/>
      <w:lang w:val="uk-UA"/>
    </w:rPr>
  </w:style>
  <w:style w:type="paragraph" w:styleId="a9">
    <w:name w:val="List Paragraph"/>
    <w:basedOn w:val="a"/>
    <w:pPr>
      <w:ind w:left="720"/>
      <w:contextualSpacing/>
    </w:pPr>
  </w:style>
  <w:style w:type="paragraph" w:styleId="aa">
    <w:name w:val="Balloon Text"/>
    <w:basedOn w:val="a"/>
    <w:qFormat/>
    <w:pPr>
      <w:spacing w:after="0" w:line="240" w:lineRule="auto"/>
    </w:pPr>
    <w:rPr>
      <w:rFonts w:ascii="Tahoma" w:hAnsi="Tahoma"/>
      <w:sz w:val="16"/>
      <w:szCs w:val="16"/>
    </w:rPr>
  </w:style>
  <w:style w:type="character" w:customStyle="1" w:styleId="ab">
    <w:name w:val="Текст у виносці Знак"/>
    <w:rPr>
      <w:rFonts w:ascii="Tahoma" w:hAnsi="Tahoma" w:cs="Tahoma"/>
      <w:w w:val="100"/>
      <w:position w:val="-1"/>
      <w:sz w:val="16"/>
      <w:szCs w:val="16"/>
      <w:effect w:val="none"/>
      <w:vertAlign w:val="baseline"/>
      <w:cs w:val="0"/>
      <w:em w:val="none"/>
    </w:rPr>
  </w:style>
  <w:style w:type="character" w:customStyle="1" w:styleId="ac">
    <w:name w:val="Назва Знак"/>
    <w:rPr>
      <w:rFonts w:ascii="Times New Roman" w:hAnsi="Times New Roman"/>
      <w:w w:val="100"/>
      <w:position w:val="-1"/>
      <w:sz w:val="36"/>
      <w:effect w:val="none"/>
      <w:vertAlign w:val="baseline"/>
      <w:cs w:val="0"/>
      <w:em w:val="none"/>
      <w:lang w:val="uk-UA"/>
    </w:rPr>
  </w:style>
  <w:style w:type="paragraph" w:styleId="ad">
    <w:name w:val="No Spacing"/>
    <w:pPr>
      <w:suppressAutoHyphens/>
      <w:spacing w:line="1" w:lineRule="atLeast"/>
      <w:ind w:leftChars="-1" w:left="-1" w:hangingChars="1" w:hanging="1"/>
      <w:textDirection w:val="btLr"/>
      <w:textAlignment w:val="top"/>
      <w:outlineLvl w:val="0"/>
    </w:pPr>
    <w:rPr>
      <w:position w:val="-1"/>
      <w:sz w:val="22"/>
      <w:szCs w:val="22"/>
      <w:lang w:val="ru-RU" w:eastAsia="ru-RU"/>
    </w:rPr>
  </w:style>
  <w:style w:type="character" w:styleId="ae">
    <w:name w:val="annotation reference"/>
    <w:qFormat/>
    <w:rPr>
      <w:w w:val="100"/>
      <w:position w:val="-1"/>
      <w:sz w:val="16"/>
      <w:szCs w:val="16"/>
      <w:effect w:val="none"/>
      <w:vertAlign w:val="baseline"/>
      <w:cs w:val="0"/>
      <w:em w:val="none"/>
    </w:rPr>
  </w:style>
  <w:style w:type="paragraph" w:styleId="af">
    <w:name w:val="annotation text"/>
    <w:basedOn w:val="a"/>
    <w:qFormat/>
    <w:rPr>
      <w:sz w:val="20"/>
      <w:szCs w:val="20"/>
    </w:rPr>
  </w:style>
  <w:style w:type="character" w:customStyle="1" w:styleId="af0">
    <w:name w:val="Текст примітки Знак"/>
    <w:rPr>
      <w:w w:val="100"/>
      <w:position w:val="-1"/>
      <w:effect w:val="none"/>
      <w:vertAlign w:val="baseline"/>
      <w:cs w:val="0"/>
      <w:em w:val="none"/>
      <w:lang w:val="ru-RU" w:eastAsia="ru-RU"/>
    </w:rPr>
  </w:style>
  <w:style w:type="paragraph" w:styleId="af1">
    <w:name w:val="annotation subject"/>
    <w:basedOn w:val="af"/>
    <w:next w:val="af"/>
    <w:qFormat/>
    <w:rPr>
      <w:b/>
      <w:bCs/>
    </w:rPr>
  </w:style>
  <w:style w:type="character" w:customStyle="1" w:styleId="af2">
    <w:name w:val="Тема примітки Знак"/>
    <w:rPr>
      <w:b/>
      <w:bCs/>
      <w:w w:val="100"/>
      <w:position w:val="-1"/>
      <w:effect w:val="none"/>
      <w:vertAlign w:val="baseline"/>
      <w:cs w:val="0"/>
      <w:em w:val="none"/>
      <w:lang w:val="ru-RU" w:eastAsia="ru-RU"/>
    </w:rPr>
  </w:style>
  <w:style w:type="table" w:customStyle="1" w:styleId="af3">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q5pC7ktqgN4gEc2ahu4xfNsH4w==">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950</Words>
  <Characters>543</Characters>
  <Application>Microsoft Office Word</Application>
  <DocSecurity>0</DocSecurity>
  <Lines>4</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Користувач Asus</cp:lastModifiedBy>
  <cp:revision>6</cp:revision>
  <cp:lastPrinted>2024-10-11T11:28:00Z</cp:lastPrinted>
  <dcterms:created xsi:type="dcterms:W3CDTF">2024-10-11T11:28:00Z</dcterms:created>
  <dcterms:modified xsi:type="dcterms:W3CDTF">2024-10-16T08:07:00Z</dcterms:modified>
</cp:coreProperties>
</file>