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1363C130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9852185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8C11A1">
        <w:rPr>
          <w:sz w:val="28"/>
          <w:szCs w:val="28"/>
          <w:lang w:val="ru-RU"/>
        </w:rPr>
        <w:t>1</w:t>
      </w:r>
      <w:r w:rsidR="00E73C8E">
        <w:rPr>
          <w:sz w:val="28"/>
          <w:szCs w:val="28"/>
          <w:lang w:val="ru-RU"/>
        </w:rPr>
        <w:t>4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73C8E">
        <w:rPr>
          <w:sz w:val="28"/>
          <w:szCs w:val="28"/>
          <w:lang w:val="ru-RU"/>
        </w:rPr>
        <w:t>жовтня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44438A">
        <w:rPr>
          <w:sz w:val="28"/>
          <w:lang w:val="ru-RU"/>
        </w:rPr>
        <w:t>2377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D879342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E73C8E">
        <w:rPr>
          <w:sz w:val="28"/>
          <w:szCs w:val="28"/>
          <w:lang w:val="uk-UA"/>
        </w:rPr>
        <w:t>»</w:t>
      </w:r>
      <w:r w:rsidR="00DA31B3">
        <w:rPr>
          <w:sz w:val="28"/>
          <w:szCs w:val="28"/>
          <w:lang w:val="uk-UA"/>
        </w:rPr>
        <w:t>,</w:t>
      </w:r>
      <w:r w:rsidR="003D73D3">
        <w:rPr>
          <w:sz w:val="28"/>
          <w:szCs w:val="28"/>
          <w:lang w:val="uk-UA"/>
        </w:rPr>
        <w:t xml:space="preserve"> </w:t>
      </w:r>
      <w:r w:rsidR="00E73C8E">
        <w:rPr>
          <w:sz w:val="28"/>
          <w:szCs w:val="28"/>
          <w:lang w:val="uk-UA"/>
        </w:rPr>
        <w:t xml:space="preserve">постановою Кабінету Міністрів України </w:t>
      </w:r>
      <w:r w:rsidR="003D73D3">
        <w:rPr>
          <w:sz w:val="28"/>
          <w:szCs w:val="28"/>
          <w:lang w:val="uk-UA"/>
        </w:rPr>
        <w:t xml:space="preserve">від </w:t>
      </w:r>
      <w:r w:rsidR="00E73C8E">
        <w:rPr>
          <w:sz w:val="28"/>
          <w:szCs w:val="28"/>
          <w:lang w:val="uk-UA"/>
        </w:rPr>
        <w:t>04</w:t>
      </w:r>
      <w:r w:rsidR="003D73D3">
        <w:rPr>
          <w:sz w:val="28"/>
          <w:szCs w:val="28"/>
          <w:lang w:val="uk-UA"/>
        </w:rPr>
        <w:t xml:space="preserve"> </w:t>
      </w:r>
      <w:r w:rsidR="00E73C8E">
        <w:rPr>
          <w:sz w:val="28"/>
          <w:szCs w:val="28"/>
          <w:lang w:val="uk-UA"/>
        </w:rPr>
        <w:t>жовтня</w:t>
      </w:r>
      <w:r w:rsidR="003D73D3">
        <w:rPr>
          <w:sz w:val="28"/>
          <w:szCs w:val="28"/>
          <w:lang w:val="uk-UA"/>
        </w:rPr>
        <w:t xml:space="preserve"> 2024 року №</w:t>
      </w:r>
      <w:r w:rsidR="00E73C8E">
        <w:rPr>
          <w:sz w:val="28"/>
          <w:szCs w:val="28"/>
          <w:lang w:val="uk-UA"/>
        </w:rPr>
        <w:t>1145</w:t>
      </w:r>
      <w:r w:rsidR="003D73D3">
        <w:rPr>
          <w:sz w:val="28"/>
          <w:szCs w:val="28"/>
          <w:lang w:val="uk-UA"/>
        </w:rPr>
        <w:t xml:space="preserve"> «</w:t>
      </w:r>
      <w:r w:rsidR="00E73C8E" w:rsidRPr="00E73C8E">
        <w:rPr>
          <w:sz w:val="28"/>
          <w:szCs w:val="28"/>
          <w:lang w:val="uk-UA"/>
        </w:rPr>
        <w:t>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</w:t>
      </w:r>
      <w:r w:rsidR="00E73C8E">
        <w:rPr>
          <w:sz w:val="28"/>
          <w:szCs w:val="28"/>
          <w:lang w:val="uk-UA"/>
        </w:rPr>
        <w:t xml:space="preserve">» </w:t>
      </w:r>
      <w:r w:rsidR="00F312BB">
        <w:rPr>
          <w:sz w:val="28"/>
          <w:szCs w:val="28"/>
          <w:lang w:val="uk-UA"/>
        </w:rPr>
        <w:t xml:space="preserve">та </w:t>
      </w:r>
      <w:r w:rsidR="00751B78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3E52DDBC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A3BC690" w14:textId="77777777" w:rsidR="00812559" w:rsidRDefault="0081255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8FDF3" w14:textId="0574CC2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382FBE3" w14:textId="3D12D007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E73C8E">
        <w:rPr>
          <w:rFonts w:ascii="Times New Roman" w:hAnsi="Times New Roman"/>
          <w:sz w:val="28"/>
          <w:szCs w:val="28"/>
        </w:rPr>
        <w:t>2 947 700,00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2F7BB597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37F23F4B" w14:textId="2D0EE24F" w:rsidR="00812559" w:rsidRDefault="0081255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</w:t>
      </w:r>
      <w:r w:rsidR="00E73C8E">
        <w:rPr>
          <w:rFonts w:ascii="Times New Roman" w:hAnsi="Times New Roman"/>
          <w:sz w:val="28"/>
          <w:szCs w:val="28"/>
        </w:rPr>
        <w:t xml:space="preserve"> коштів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E73C8E" w:rsidRPr="00E73C8E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забезпечення харчуванням учнів початкових класів закладів загальної середньої освіти </w:t>
      </w:r>
      <w:r w:rsidR="00E73C8E">
        <w:rPr>
          <w:rFonts w:ascii="Times New Roman" w:hAnsi="Times New Roman"/>
          <w:sz w:val="28"/>
          <w:szCs w:val="28"/>
        </w:rPr>
        <w:t>у сумі 2 947 700,00 гривень.</w:t>
      </w:r>
    </w:p>
    <w:p w14:paraId="367951D8" w14:textId="77777777" w:rsidR="00E84CAD" w:rsidRDefault="00E84CAD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310A5E" w14:textId="77777777" w:rsidR="00E84CAD" w:rsidRDefault="00E84CAD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6085BD" w14:textId="2FF783DF" w:rsidR="00E84CAD" w:rsidRDefault="00E84CAD" w:rsidP="00E84CA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33DF97D8" w14:textId="2F67A638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39E9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2 947 700,00 гривень (додаток 2</w:t>
      </w:r>
      <w:r w:rsidR="008B39E9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239FD4C0" w14:textId="04758B5B" w:rsidR="008B39E9" w:rsidRDefault="008B39E9" w:rsidP="007B5B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B03B2C1" w14:textId="77777777" w:rsidR="00E73C8E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8E">
        <w:rPr>
          <w:rFonts w:ascii="Times New Roman" w:hAnsi="Times New Roman"/>
          <w:sz w:val="28"/>
          <w:szCs w:val="28"/>
        </w:rPr>
        <w:t xml:space="preserve">субвенції з державного бюджету місцевим бюджетам на забезпечення харчуванням учнів початкових класів закладів загальної середньої освіти </w:t>
      </w:r>
      <w:r>
        <w:rPr>
          <w:rFonts w:ascii="Times New Roman" w:hAnsi="Times New Roman"/>
          <w:sz w:val="28"/>
          <w:szCs w:val="28"/>
        </w:rPr>
        <w:t>у сумі 2 947 700,00 гривень.</w:t>
      </w:r>
    </w:p>
    <w:p w14:paraId="0359512F" w14:textId="3A6DC4A5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403 846 924 ,29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391 562 623,20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DA55FE">
        <w:rPr>
          <w:rFonts w:ascii="Times New Roman" w:hAnsi="Times New Roman"/>
          <w:sz w:val="28"/>
          <w:szCs w:val="28"/>
        </w:rPr>
        <w:t xml:space="preserve">12 </w:t>
      </w:r>
      <w:r w:rsidR="00663B9D">
        <w:rPr>
          <w:rFonts w:ascii="Times New Roman" w:hAnsi="Times New Roman"/>
          <w:sz w:val="28"/>
          <w:szCs w:val="28"/>
        </w:rPr>
        <w:t>284 301</w:t>
      </w:r>
      <w:r w:rsidR="00DA55FE">
        <w:rPr>
          <w:rFonts w:ascii="Times New Roman" w:hAnsi="Times New Roman"/>
          <w:sz w:val="28"/>
          <w:szCs w:val="28"/>
        </w:rPr>
        <w:t>,09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380E8F1D" w14:textId="31FECFE6" w:rsidR="00412539" w:rsidRDefault="00E73C8E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6A5BC33B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E73C8E">
        <w:rPr>
          <w:rFonts w:ascii="Times New Roman" w:hAnsi="Times New Roman"/>
          <w:sz w:val="28"/>
          <w:szCs w:val="28"/>
        </w:rPr>
        <w:t>2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52A9AE20" w:rsidR="00AD1FD2" w:rsidRDefault="005B1B4C" w:rsidP="00AD1F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3C8E">
        <w:rPr>
          <w:rFonts w:ascii="Times New Roman" w:hAnsi="Times New Roman"/>
          <w:sz w:val="28"/>
          <w:szCs w:val="28"/>
        </w:rPr>
        <w:t>5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E73C8E">
        <w:rPr>
          <w:rFonts w:ascii="Times New Roman" w:hAnsi="Times New Roman"/>
          <w:sz w:val="28"/>
          <w:szCs w:val="28"/>
        </w:rPr>
        <w:t>3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43FC5A49" w:rsidR="00412539" w:rsidRDefault="00584B0A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E73C8E">
        <w:rPr>
          <w:rFonts w:ascii="Times New Roman" w:hAnsi="Times New Roman"/>
          <w:sz w:val="28"/>
          <w:szCs w:val="28"/>
        </w:rPr>
        <w:t xml:space="preserve"> 6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E73C8E">
        <w:rPr>
          <w:rFonts w:ascii="Times New Roman" w:hAnsi="Times New Roman"/>
          <w:sz w:val="28"/>
          <w:szCs w:val="28"/>
        </w:rPr>
        <w:t>4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03F0DDB2" w:rsidR="00DA3EAE" w:rsidRPr="000F508C" w:rsidRDefault="00E73C8E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1BF04E8A" w:rsidR="00DA3EAE" w:rsidRDefault="00E73C8E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50ED73" w14:textId="77777777" w:rsidR="00AC0FB9" w:rsidRDefault="00AC0FB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08F8A51C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C03E1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E8FFB1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B03537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54CD03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DF5E4BB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FCA666E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ABDF742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C0CC3EF" w14:textId="77777777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03514AA" w14:textId="6D01D461" w:rsidR="00A24841" w:rsidRDefault="00A2484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3D7BAE" w14:textId="23BEB886" w:rsidR="00E73C8E" w:rsidRDefault="00E73C8E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B9BF53" w14:textId="7EEDBA66" w:rsidR="00E73C8E" w:rsidRDefault="00E73C8E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14E6CD" w14:textId="19E6F0CF" w:rsidR="00E73C8E" w:rsidRDefault="00E73C8E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BB100BA" w14:textId="6075C881" w:rsidR="00E73C8E" w:rsidRDefault="00E73C8E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199F8CC" w14:textId="77777777" w:rsidR="00E73C8E" w:rsidRDefault="00E73C8E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E74AA90" w14:textId="77777777" w:rsidR="00074D32" w:rsidRDefault="00074D3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578E63" w14:textId="77777777" w:rsidR="00F3569D" w:rsidRDefault="00F356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301664" w14:textId="77777777" w:rsidR="00F3569D" w:rsidRDefault="00F356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56ADE4D1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3811BF12" w:rsidR="00C75E97" w:rsidRPr="00C75E97" w:rsidRDefault="0066156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26CF6F6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E84CAD">
        <w:rPr>
          <w:rFonts w:ascii="Times New Roman" w:hAnsi="Times New Roman"/>
          <w:bCs/>
          <w:sz w:val="28"/>
        </w:rPr>
        <w:t>14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E84CAD">
        <w:rPr>
          <w:rFonts w:ascii="Times New Roman" w:hAnsi="Times New Roman"/>
          <w:bCs/>
          <w:sz w:val="28"/>
        </w:rPr>
        <w:t>жовтня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441DE1">
        <w:rPr>
          <w:rFonts w:ascii="Times New Roman" w:hAnsi="Times New Roman"/>
          <w:bCs/>
          <w:sz w:val="28"/>
        </w:rPr>
        <w:t>2377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562" w:type="dxa"/>
        <w:tblInd w:w="100" w:type="dxa"/>
        <w:tblLook w:val="04A0" w:firstRow="1" w:lastRow="0" w:firstColumn="1" w:lastColumn="0" w:noHBand="0" w:noVBand="1"/>
      </w:tblPr>
      <w:tblGrid>
        <w:gridCol w:w="4290"/>
        <w:gridCol w:w="5272"/>
      </w:tblGrid>
      <w:tr w:rsidR="00C75E97" w:rsidRPr="00C75E97" w14:paraId="5BB13586" w14:textId="77777777" w:rsidTr="00E36719">
        <w:tc>
          <w:tcPr>
            <w:tcW w:w="4290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2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E36719">
        <w:tc>
          <w:tcPr>
            <w:tcW w:w="4290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2" w:type="dxa"/>
          </w:tcPr>
          <w:p w14:paraId="73873C33" w14:textId="77777777" w:rsidR="00C75E97" w:rsidRPr="00C75E97" w:rsidRDefault="00C75E97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3872E43B" w:rsidR="00C75E97" w:rsidRPr="00C75E97" w:rsidRDefault="00E36719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531CE977" w:rsidR="00C75E97" w:rsidRPr="00C75E97" w:rsidRDefault="00C75E97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D3E603D" w14:textId="77777777" w:rsidTr="00E36719">
        <w:tc>
          <w:tcPr>
            <w:tcW w:w="4290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6D431DAB" w:rsidR="00C75E97" w:rsidRPr="00C75E97" w:rsidRDefault="00C75E97" w:rsidP="00806D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2" w:type="dxa"/>
          </w:tcPr>
          <w:p w14:paraId="3F3C7417" w14:textId="2EF2C8E1" w:rsidR="00C75E97" w:rsidRPr="00C75E97" w:rsidRDefault="00E36719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E36719">
        <w:trPr>
          <w:trHeight w:val="1258"/>
        </w:trPr>
        <w:tc>
          <w:tcPr>
            <w:tcW w:w="4290" w:type="dxa"/>
          </w:tcPr>
          <w:p w14:paraId="72C3C162" w14:textId="3A7DE28E" w:rsidR="00C75E97" w:rsidRPr="00C75E97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</w:tc>
        <w:tc>
          <w:tcPr>
            <w:tcW w:w="5272" w:type="dxa"/>
          </w:tcPr>
          <w:p w14:paraId="51263A44" w14:textId="52531973" w:rsidR="00A9567A" w:rsidRDefault="00E36719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</w:t>
            </w:r>
            <w:r w:rsidR="00617378">
              <w:rPr>
                <w:rFonts w:ascii="Times New Roman" w:hAnsi="Times New Roman"/>
                <w:bCs/>
                <w:sz w:val="28"/>
              </w:rPr>
              <w:t>Світлана ГЕРАСИМЮК</w:t>
            </w:r>
          </w:p>
          <w:p w14:paraId="6BD07BF8" w14:textId="0F45365C" w:rsidR="00C75E97" w:rsidRPr="00C75E97" w:rsidRDefault="00C75E97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806DDB" w:rsidRPr="00C75E97" w14:paraId="45A9AC8F" w14:textId="77777777" w:rsidTr="00E36719">
        <w:trPr>
          <w:trHeight w:val="1324"/>
        </w:trPr>
        <w:tc>
          <w:tcPr>
            <w:tcW w:w="4290" w:type="dxa"/>
          </w:tcPr>
          <w:p w14:paraId="5EABC0C0" w14:textId="77777777" w:rsidR="00806DDB" w:rsidRPr="00C75E97" w:rsidRDefault="00806DDB" w:rsidP="00806D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14:paraId="4695C314" w14:textId="052E5CD3" w:rsidR="00806DDB" w:rsidRDefault="00806DDB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2" w:type="dxa"/>
          </w:tcPr>
          <w:p w14:paraId="7A69BDF7" w14:textId="383DDDCD" w:rsidR="00806DDB" w:rsidRDefault="00E36719" w:rsidP="00E36719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</w:t>
            </w:r>
            <w:r w:rsidR="00806DDB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1DE1"/>
    <w:rsid w:val="0044438A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94434"/>
    <w:rsid w:val="005A3F67"/>
    <w:rsid w:val="005B1B4C"/>
    <w:rsid w:val="005B5212"/>
    <w:rsid w:val="005C4841"/>
    <w:rsid w:val="005D156F"/>
    <w:rsid w:val="005F58A1"/>
    <w:rsid w:val="00602303"/>
    <w:rsid w:val="00617378"/>
    <w:rsid w:val="00633550"/>
    <w:rsid w:val="00634644"/>
    <w:rsid w:val="0064158B"/>
    <w:rsid w:val="00644582"/>
    <w:rsid w:val="00646AED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5835"/>
    <w:rsid w:val="006A5CCD"/>
    <w:rsid w:val="006B362D"/>
    <w:rsid w:val="006B4354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6DDB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3671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5F75-4B86-43A5-AAFE-2F4BF556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59</cp:revision>
  <cp:lastPrinted>2024-07-12T06:26:00Z</cp:lastPrinted>
  <dcterms:created xsi:type="dcterms:W3CDTF">2024-06-06T04:53:00Z</dcterms:created>
  <dcterms:modified xsi:type="dcterms:W3CDTF">2024-10-14T13:26:00Z</dcterms:modified>
</cp:coreProperties>
</file>