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8773C2" w:rsidRDefault="0050353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23</w:t>
      </w:r>
      <w:r w:rsidR="00A1031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A1031B">
        <w:rPr>
          <w:rFonts w:ascii="Times New Roman" w:hAnsi="Times New Roman"/>
          <w:sz w:val="28"/>
          <w:szCs w:val="28"/>
        </w:rPr>
        <w:t>0</w:t>
      </w:r>
      <w:r w:rsidR="009F15EC">
        <w:rPr>
          <w:rFonts w:ascii="Times New Roman" w:hAnsi="Times New Roman"/>
          <w:sz w:val="28"/>
          <w:szCs w:val="28"/>
        </w:rPr>
        <w:t>.202</w:t>
      </w:r>
      <w:r w:rsidR="00A1031B">
        <w:rPr>
          <w:rFonts w:ascii="Times New Roman" w:hAnsi="Times New Roman"/>
          <w:sz w:val="28"/>
          <w:szCs w:val="28"/>
        </w:rPr>
        <w:t>4</w:t>
      </w:r>
      <w:r w:rsidR="00DB6276">
        <w:rPr>
          <w:rFonts w:ascii="Times New Roman" w:hAnsi="Times New Roman"/>
          <w:sz w:val="28"/>
          <w:szCs w:val="28"/>
        </w:rPr>
        <w:t xml:space="preserve"> №</w:t>
      </w:r>
      <w:r w:rsidR="00D76682">
        <w:rPr>
          <w:rFonts w:ascii="Times New Roman" w:hAnsi="Times New Roman"/>
          <w:sz w:val="28"/>
          <w:szCs w:val="28"/>
        </w:rPr>
        <w:t xml:space="preserve"> </w:t>
      </w:r>
      <w:r w:rsidR="002E1EA1">
        <w:rPr>
          <w:rFonts w:ascii="Times New Roman" w:hAnsi="Times New Roman"/>
          <w:sz w:val="28"/>
          <w:szCs w:val="28"/>
        </w:rPr>
        <w:t>2382</w:t>
      </w:r>
      <w:r w:rsidR="00DB6276">
        <w:rPr>
          <w:rFonts w:ascii="Times New Roman" w:hAnsi="Times New Roman"/>
          <w:sz w:val="28"/>
          <w:szCs w:val="28"/>
        </w:rPr>
        <w:t xml:space="preserve"> </w:t>
      </w:r>
      <w:r w:rsidR="008773C2">
        <w:rPr>
          <w:rFonts w:ascii="Times New Roman" w:hAnsi="Times New Roman"/>
          <w:sz w:val="28"/>
          <w:szCs w:val="28"/>
        </w:rPr>
        <w:t xml:space="preserve">  </w:t>
      </w:r>
    </w:p>
    <w:p w:rsidR="00B633B8" w:rsidRPr="00E7510A" w:rsidRDefault="00B633B8" w:rsidP="00B633B8">
      <w:pPr>
        <w:tabs>
          <w:tab w:val="right" w:pos="9638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B633B8" w:rsidRPr="00D740DC" w:rsidRDefault="00B633B8" w:rsidP="00B633B8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B633B8" w:rsidRPr="00517E54" w:rsidRDefault="00B633B8" w:rsidP="00B633B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B633B8" w:rsidRDefault="00B633B8" w:rsidP="00B633B8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деп</w:t>
      </w:r>
      <w:r w:rsidR="009F15EC">
        <w:rPr>
          <w:rFonts w:ascii="Times New Roman" w:hAnsi="Times New Roman"/>
          <w:color w:val="000000"/>
          <w:sz w:val="28"/>
          <w:szCs w:val="28"/>
        </w:rPr>
        <w:t xml:space="preserve">утатів Рівненської міської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r>
        <w:rPr>
          <w:rFonts w:ascii="Times New Roman" w:hAnsi="Times New Roman"/>
          <w:color w:val="000000"/>
          <w:sz w:val="28"/>
          <w:szCs w:val="28"/>
        </w:rPr>
        <w:t>Рівненської</w:t>
      </w:r>
      <w:r w:rsidR="006879AF">
        <w:rPr>
          <w:rFonts w:ascii="Times New Roman" w:hAnsi="Times New Roman"/>
          <w:color w:val="000000"/>
          <w:sz w:val="28"/>
          <w:szCs w:val="28"/>
        </w:rPr>
        <w:t xml:space="preserve"> міської</w:t>
      </w:r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 w:rsidR="006879AF">
        <w:rPr>
          <w:rFonts w:ascii="Times New Roman CYR" w:hAnsi="Times New Roman CYR" w:cs="Times New Roman CYR"/>
          <w:sz w:val="28"/>
          <w:szCs w:val="28"/>
        </w:rPr>
        <w:t xml:space="preserve"> та </w:t>
      </w:r>
      <w:r>
        <w:rPr>
          <w:rFonts w:ascii="Times New Roman CYR" w:hAnsi="Times New Roman CYR" w:cs="Times New Roman CYR"/>
          <w:sz w:val="28"/>
          <w:szCs w:val="28"/>
        </w:rPr>
        <w:t>відвідують заклади позашкільної освіти Здолбунівської міської територіальної громади</w:t>
      </w:r>
    </w:p>
    <w:p w:rsidR="00B633B8" w:rsidRDefault="00B633B8" w:rsidP="00B63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Шановні депутати Рівненської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міської </w:t>
      </w:r>
      <w:r>
        <w:rPr>
          <w:rFonts w:ascii="Times New Roman CYR" w:hAnsi="Times New Roman CYR" w:cs="Times New Roman CYR"/>
          <w:sz w:val="28"/>
          <w:szCs w:val="28"/>
        </w:rPr>
        <w:t>ради!</w:t>
      </w:r>
      <w:bookmarkStart w:id="0" w:name="_GoBack"/>
      <w:bookmarkEnd w:id="0"/>
    </w:p>
    <w:p w:rsidR="00E043F5" w:rsidRDefault="00DB6276" w:rsidP="00981542">
      <w:pPr>
        <w:spacing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</w:t>
      </w:r>
      <w:r w:rsidR="00E043F5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E043F5">
        <w:rPr>
          <w:rFonts w:ascii="Times New Roman" w:hAnsi="Times New Roman"/>
          <w:sz w:val="28"/>
          <w:szCs w:val="28"/>
        </w:rPr>
        <w:t xml:space="preserve"> територіальних</w:t>
      </w:r>
      <w:r w:rsidR="00E043F5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освіти,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основі спільного використання, підтримання дружніх добросусідських відносин та узгодженого співробітництва, 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закладам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на утримання дітей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, що зареєстровані на території Вашої громади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</w:t>
      </w:r>
      <w:r w:rsidR="00E043F5" w:rsidRPr="002B46D8">
        <w:rPr>
          <w:rFonts w:ascii="Times New Roman CYR" w:hAnsi="Times New Roman CYR" w:cs="Times New Roman CYR"/>
          <w:sz w:val="28"/>
          <w:szCs w:val="28"/>
        </w:rPr>
        <w:t xml:space="preserve">позашкільної </w:t>
      </w:r>
      <w:r w:rsidR="00E043F5">
        <w:rPr>
          <w:rFonts w:ascii="Times New Roman CYR" w:hAnsi="Times New Roman CYR" w:cs="Times New Roman CYR"/>
          <w:sz w:val="28"/>
          <w:szCs w:val="28"/>
        </w:rPr>
        <w:t>освіти Здолбунівської міської територіальної громади. В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итрати на їх утримання з </w:t>
      </w:r>
      <w:r w:rsidR="00A1031B">
        <w:rPr>
          <w:rFonts w:ascii="Times New Roman CYR" w:hAnsi="Times New Roman CYR" w:cs="Times New Roman CYR"/>
          <w:sz w:val="28"/>
          <w:szCs w:val="28"/>
        </w:rPr>
        <w:t>01.01.2024</w:t>
      </w:r>
      <w:r w:rsidR="009F15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по 3</w:t>
      </w:r>
      <w:r w:rsidR="00C726F8">
        <w:rPr>
          <w:rFonts w:ascii="Times New Roman CYR" w:hAnsi="Times New Roman CYR" w:cs="Times New Roman CYR"/>
          <w:sz w:val="28"/>
          <w:szCs w:val="28"/>
        </w:rPr>
        <w:t>0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.0</w:t>
      </w:r>
      <w:r w:rsidR="00503532">
        <w:rPr>
          <w:rFonts w:ascii="Times New Roman CYR" w:hAnsi="Times New Roman CYR" w:cs="Times New Roman CYR"/>
          <w:sz w:val="28"/>
          <w:szCs w:val="28"/>
        </w:rPr>
        <w:t>9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E043F5">
        <w:rPr>
          <w:rFonts w:ascii="Times New Roman CYR" w:hAnsi="Times New Roman CYR" w:cs="Times New Roman CYR"/>
          <w:sz w:val="28"/>
          <w:szCs w:val="28"/>
        </w:rPr>
        <w:t>202</w:t>
      </w:r>
      <w:r w:rsidR="00A1031B">
        <w:rPr>
          <w:rFonts w:ascii="Times New Roman CYR" w:hAnsi="Times New Roman CYR" w:cs="Times New Roman CYR"/>
          <w:sz w:val="28"/>
          <w:szCs w:val="28"/>
        </w:rPr>
        <w:t>4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 фактично станов</w:t>
      </w:r>
      <w:r w:rsidR="00464BBE">
        <w:rPr>
          <w:rFonts w:ascii="Times New Roman CYR" w:hAnsi="Times New Roman CYR" w:cs="Times New Roman CYR"/>
          <w:sz w:val="28"/>
          <w:szCs w:val="28"/>
        </w:rPr>
        <w:t>лять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503532" w:rsidRPr="0050353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173 599,17</w:t>
      </w:r>
      <w:r w:rsidR="009F15EC">
        <w:rPr>
          <w:rFonts w:ascii="Times New Roman CYR" w:hAnsi="Times New Roman CYR" w:cs="Times New Roman CYR"/>
          <w:sz w:val="28"/>
          <w:szCs w:val="28"/>
        </w:rPr>
        <w:t xml:space="preserve"> грн.,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в т.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ч.:</w:t>
      </w:r>
    </w:p>
    <w:p w:rsidR="001543BC" w:rsidRDefault="00E043F5" w:rsidP="001543BC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412574">
        <w:rPr>
          <w:rFonts w:ascii="Times New Roman CYR" w:hAnsi="Times New Roman CYR" w:cs="Times New Roman CYR"/>
          <w:sz w:val="28"/>
          <w:szCs w:val="28"/>
        </w:rPr>
        <w:t>Здолбунівська музична школа</w:t>
      </w:r>
      <w:r w:rsidR="00692C8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D16182" w:rsidRPr="00D16182">
        <w:rPr>
          <w:rFonts w:ascii="Times New Roman" w:eastAsia="Times New Roman" w:hAnsi="Times New Roman"/>
          <w:sz w:val="28"/>
          <w:szCs w:val="28"/>
          <w:lang w:eastAsia="uk-UA"/>
        </w:rPr>
        <w:t>44 766,46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E043F5" w:rsidRPr="001543BC" w:rsidRDefault="00E043F5" w:rsidP="001543BC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 CYR" w:hAnsi="Times New Roman CYR" w:cs="Times New Roman CYR"/>
          <w:sz w:val="28"/>
          <w:szCs w:val="28"/>
        </w:rPr>
        <w:t>- Здолбунівська</w:t>
      </w:r>
      <w:r w:rsidR="008E1D88">
        <w:rPr>
          <w:rFonts w:ascii="Times New Roman CYR" w:hAnsi="Times New Roman CYR" w:cs="Times New Roman CYR"/>
          <w:sz w:val="28"/>
          <w:szCs w:val="28"/>
        </w:rPr>
        <w:t xml:space="preserve"> дитячо-юнацька спортивна школа </w:t>
      </w:r>
      <w:r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1543BC" w:rsidRPr="001543BC">
        <w:rPr>
          <w:rFonts w:ascii="Times New Roman" w:eastAsia="Times New Roman" w:hAnsi="Times New Roman"/>
          <w:sz w:val="28"/>
          <w:szCs w:val="28"/>
          <w:lang w:eastAsia="uk-UA"/>
        </w:rPr>
        <w:t>128 832,71</w:t>
      </w:r>
      <w:r w:rsidR="00243B2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грн. </w:t>
      </w:r>
    </w:p>
    <w:p w:rsidR="00A1031B" w:rsidRDefault="00E043F5" w:rsidP="0098154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4891">
        <w:rPr>
          <w:rFonts w:ascii="Times New Roman CYR" w:hAnsi="Times New Roman CYR" w:cs="Times New Roman CYR"/>
          <w:sz w:val="28"/>
          <w:szCs w:val="28"/>
        </w:rPr>
        <w:t>У зв’язку з цим, просимо Вас відшкодувати фактично понесені витрати на утримання дітей, які відвідують заклади</w:t>
      </w:r>
      <w:r>
        <w:rPr>
          <w:rFonts w:ascii="Times New Roman CYR" w:hAnsi="Times New Roman CYR" w:cs="Times New Roman CYR"/>
          <w:sz w:val="28"/>
          <w:szCs w:val="28"/>
        </w:rPr>
        <w:t xml:space="preserve"> позашкільної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освіти Здолбунівської міської територіальної громади за січень-</w:t>
      </w:r>
      <w:r w:rsidR="00D16182">
        <w:rPr>
          <w:rFonts w:ascii="Times New Roman CYR" w:hAnsi="Times New Roman CYR" w:cs="Times New Roman CYR"/>
          <w:sz w:val="28"/>
          <w:szCs w:val="28"/>
        </w:rPr>
        <w:t>в</w:t>
      </w:r>
      <w:r w:rsidR="00464BBE">
        <w:rPr>
          <w:rFonts w:ascii="Times New Roman CYR" w:hAnsi="Times New Roman CYR" w:cs="Times New Roman CYR"/>
          <w:sz w:val="28"/>
          <w:szCs w:val="28"/>
        </w:rPr>
        <w:t>ер</w:t>
      </w:r>
      <w:r w:rsidR="00A1031B">
        <w:rPr>
          <w:rFonts w:ascii="Times New Roman CYR" w:hAnsi="Times New Roman CYR" w:cs="Times New Roman CYR"/>
          <w:sz w:val="28"/>
          <w:szCs w:val="28"/>
        </w:rPr>
        <w:t>е</w:t>
      </w:r>
      <w:r w:rsidR="00D16182">
        <w:rPr>
          <w:rFonts w:ascii="Times New Roman CYR" w:hAnsi="Times New Roman CYR" w:cs="Times New Roman CYR"/>
          <w:sz w:val="28"/>
          <w:szCs w:val="28"/>
        </w:rPr>
        <w:t>се</w:t>
      </w:r>
      <w:r w:rsidR="00A1031B">
        <w:rPr>
          <w:rFonts w:ascii="Times New Roman CYR" w:hAnsi="Times New Roman CYR" w:cs="Times New Roman CYR"/>
          <w:sz w:val="28"/>
          <w:szCs w:val="28"/>
        </w:rPr>
        <w:t>нь 2024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A1031B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="00D16182" w:rsidRPr="0050353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173 599,17</w:t>
      </w:r>
      <w:r w:rsidR="00D1618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грн.</w:t>
      </w:r>
    </w:p>
    <w:p w:rsidR="00E043F5" w:rsidRDefault="00E043F5" w:rsidP="0098154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r w:rsidR="00FA3902">
        <w:rPr>
          <w:rFonts w:ascii="Times New Roman CYR" w:hAnsi="Times New Roman CYR" w:cs="Times New Roman CYR"/>
          <w:color w:val="000000"/>
          <w:sz w:val="28"/>
          <w:szCs w:val="28"/>
        </w:rPr>
        <w:t xml:space="preserve">Рівненської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територіальної громади, які здобувають освіту у закладах позашкільної освіти Здолбунівської територіальної громади</w:t>
      </w:r>
      <w:r w:rsidR="00503532">
        <w:rPr>
          <w:rFonts w:ascii="Times New Roman CYR" w:hAnsi="Times New Roman CYR" w:cs="Times New Roman CYR"/>
          <w:color w:val="000000"/>
          <w:sz w:val="28"/>
          <w:szCs w:val="28"/>
        </w:rPr>
        <w:t>, та сум</w:t>
      </w:r>
      <w:r w:rsidR="00D16182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видатків на їх утримання додаються.</w:t>
      </w:r>
    </w:p>
    <w:p w:rsidR="00E043F5" w:rsidRDefault="00E043F5" w:rsidP="00E043F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F15EC" w:rsidRPr="007F4891" w:rsidRDefault="009F15EC" w:rsidP="00E043F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465BA" w:rsidRPr="00FA3902" w:rsidRDefault="00E043F5" w:rsidP="00FA390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Валентина КАПІТУЛА</w:t>
      </w:r>
    </w:p>
    <w:sectPr w:rsidR="001465BA" w:rsidRPr="00FA39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B8"/>
    <w:rsid w:val="001465BA"/>
    <w:rsid w:val="001543BC"/>
    <w:rsid w:val="00187F46"/>
    <w:rsid w:val="001A40E6"/>
    <w:rsid w:val="00243B2D"/>
    <w:rsid w:val="002B46D8"/>
    <w:rsid w:val="002E1EA1"/>
    <w:rsid w:val="00403B38"/>
    <w:rsid w:val="00464BBE"/>
    <w:rsid w:val="00503532"/>
    <w:rsid w:val="006879AF"/>
    <w:rsid w:val="00692C8D"/>
    <w:rsid w:val="008773C2"/>
    <w:rsid w:val="008E1D88"/>
    <w:rsid w:val="008E6D80"/>
    <w:rsid w:val="00981542"/>
    <w:rsid w:val="009F15EC"/>
    <w:rsid w:val="00A1031B"/>
    <w:rsid w:val="00B633B8"/>
    <w:rsid w:val="00C726F8"/>
    <w:rsid w:val="00D13AF0"/>
    <w:rsid w:val="00D16182"/>
    <w:rsid w:val="00D76682"/>
    <w:rsid w:val="00DB6276"/>
    <w:rsid w:val="00E043F5"/>
    <w:rsid w:val="00F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C082"/>
  <w15:chartTrackingRefBased/>
  <w15:docId w15:val="{382444FF-ED58-4D03-811B-E9026E0F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3B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29</cp:revision>
  <cp:lastPrinted>2024-07-12T05:56:00Z</cp:lastPrinted>
  <dcterms:created xsi:type="dcterms:W3CDTF">2023-06-30T12:37:00Z</dcterms:created>
  <dcterms:modified xsi:type="dcterms:W3CDTF">2024-10-23T09:50:00Z</dcterms:modified>
</cp:coreProperties>
</file>