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29" w:rsidRPr="00176532" w:rsidRDefault="00513129" w:rsidP="00E53AC2">
      <w:pPr>
        <w:tabs>
          <w:tab w:val="left" w:pos="7650"/>
        </w:tabs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1EB064A7" wp14:editId="70120AE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Pr="0017653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ЗДОЛБУНІВСЬКА МІСЬКА РАДА</w:t>
      </w:r>
    </w:p>
    <w:p w:rsidR="00F83408" w:rsidRPr="0017653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bookmarkStart w:id="0" w:name="_GoBack"/>
      <w:bookmarkEnd w:id="0"/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176532" w:rsidRDefault="00F95BB4" w:rsidP="00F95BB4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</w:t>
      </w:r>
      <w:r w:rsidR="0030176A"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       восьме скликання</w:t>
      </w:r>
    </w:p>
    <w:p w:rsidR="00AC6D5D" w:rsidRPr="00176532" w:rsidRDefault="00AC6D5D" w:rsidP="00AC6D5D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:rsidR="00AC6D5D" w:rsidRPr="00176532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Р І Ш Е Н </w:t>
      </w:r>
      <w:proofErr w:type="spellStart"/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Н</w:t>
      </w:r>
      <w:proofErr w:type="spellEnd"/>
      <w:r w:rsidRPr="001765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Я</w:t>
      </w:r>
    </w:p>
    <w:p w:rsidR="00AC6D5D" w:rsidRPr="00176532" w:rsidRDefault="00AC6D5D" w:rsidP="00AC6D5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176A" w:rsidRPr="00176532" w:rsidRDefault="007E5459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  <w:r w:rsidRPr="00176532">
        <w:rPr>
          <w:color w:val="000000" w:themeColor="text1"/>
          <w:sz w:val="28"/>
          <w:szCs w:val="28"/>
          <w:lang w:val="ru-RU"/>
        </w:rPr>
        <w:t xml:space="preserve"> </w:t>
      </w:r>
      <w:r w:rsidR="0030176A" w:rsidRPr="00176532">
        <w:rPr>
          <w:color w:val="000000" w:themeColor="text1"/>
          <w:sz w:val="28"/>
          <w:szCs w:val="28"/>
        </w:rPr>
        <w:t xml:space="preserve">від </w:t>
      </w:r>
      <w:r w:rsidR="004164AE" w:rsidRPr="00176532">
        <w:rPr>
          <w:color w:val="000000" w:themeColor="text1"/>
          <w:sz w:val="28"/>
          <w:szCs w:val="28"/>
        </w:rPr>
        <w:t>23</w:t>
      </w:r>
      <w:r w:rsidR="0030176A" w:rsidRPr="00176532">
        <w:rPr>
          <w:color w:val="000000" w:themeColor="text1"/>
          <w:sz w:val="28"/>
          <w:szCs w:val="28"/>
        </w:rPr>
        <w:t xml:space="preserve"> </w:t>
      </w:r>
      <w:r w:rsidR="004164AE" w:rsidRPr="00176532">
        <w:rPr>
          <w:color w:val="000000" w:themeColor="text1"/>
          <w:sz w:val="28"/>
          <w:szCs w:val="28"/>
        </w:rPr>
        <w:t>жовт</w:t>
      </w:r>
      <w:r w:rsidR="0030176A" w:rsidRPr="00176532">
        <w:rPr>
          <w:color w:val="000000" w:themeColor="text1"/>
          <w:sz w:val="28"/>
          <w:szCs w:val="28"/>
        </w:rPr>
        <w:t>ня</w:t>
      </w:r>
      <w:r w:rsidR="0030176A" w:rsidRPr="00176532">
        <w:rPr>
          <w:color w:val="000000" w:themeColor="text1"/>
          <w:sz w:val="28"/>
          <w:szCs w:val="28"/>
          <w:lang w:val="ru-RU"/>
        </w:rPr>
        <w:t xml:space="preserve"> </w:t>
      </w:r>
      <w:r w:rsidR="00E17C17" w:rsidRPr="00176532">
        <w:rPr>
          <w:color w:val="000000" w:themeColor="text1"/>
          <w:sz w:val="28"/>
          <w:szCs w:val="28"/>
          <w:lang w:val="ru-RU"/>
        </w:rPr>
        <w:t>20</w:t>
      </w:r>
      <w:r w:rsidR="005C4841" w:rsidRPr="00176532">
        <w:rPr>
          <w:color w:val="000000" w:themeColor="text1"/>
          <w:sz w:val="28"/>
          <w:szCs w:val="28"/>
          <w:lang w:val="ru-RU"/>
        </w:rPr>
        <w:t>2</w:t>
      </w:r>
      <w:r w:rsidR="004164AE" w:rsidRPr="00176532">
        <w:rPr>
          <w:color w:val="000000" w:themeColor="text1"/>
          <w:sz w:val="28"/>
          <w:szCs w:val="28"/>
          <w:lang w:val="ru-RU"/>
        </w:rPr>
        <w:t>4</w:t>
      </w:r>
      <w:r w:rsidR="005C4841" w:rsidRPr="00176532">
        <w:rPr>
          <w:color w:val="000000" w:themeColor="text1"/>
          <w:sz w:val="28"/>
          <w:szCs w:val="28"/>
          <w:lang w:val="ru-RU"/>
        </w:rPr>
        <w:t xml:space="preserve"> </w:t>
      </w:r>
      <w:r w:rsidR="00E17C17" w:rsidRPr="00176532">
        <w:rPr>
          <w:color w:val="000000" w:themeColor="text1"/>
          <w:sz w:val="28"/>
          <w:szCs w:val="28"/>
          <w:lang w:val="ru-RU"/>
        </w:rPr>
        <w:t xml:space="preserve">року                            </w:t>
      </w:r>
      <w:r w:rsidR="0030176A" w:rsidRPr="00176532">
        <w:rPr>
          <w:color w:val="000000" w:themeColor="text1"/>
          <w:sz w:val="28"/>
          <w:szCs w:val="28"/>
          <w:lang w:val="ru-RU"/>
        </w:rPr>
        <w:t xml:space="preserve">                                            № </w:t>
      </w:r>
      <w:r w:rsidR="00E53AC2" w:rsidRPr="00176532">
        <w:rPr>
          <w:color w:val="000000" w:themeColor="text1"/>
          <w:sz w:val="28"/>
          <w:szCs w:val="28"/>
          <w:lang w:val="ru-RU"/>
        </w:rPr>
        <w:t>2388</w:t>
      </w:r>
    </w:p>
    <w:p w:rsidR="00E53AC2" w:rsidRPr="00176532" w:rsidRDefault="00E53AC2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</w:p>
    <w:p w:rsidR="005F79B9" w:rsidRPr="00176532" w:rsidRDefault="005F79B9" w:rsidP="005F79B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виділення та облаштування</w:t>
      </w:r>
    </w:p>
    <w:p w:rsidR="005F79B9" w:rsidRPr="00176532" w:rsidRDefault="005F79B9" w:rsidP="005F79B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службов</w:t>
      </w:r>
      <w:r w:rsidR="004164AE"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их</w:t>
      </w: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приміщен</w:t>
      </w:r>
      <w:r w:rsidR="004164AE"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ь</w:t>
      </w: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для поліцейськ</w:t>
      </w:r>
      <w:r w:rsidR="004164AE"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их</w:t>
      </w:r>
    </w:p>
    <w:p w:rsidR="005F79B9" w:rsidRPr="00176532" w:rsidRDefault="005F79B9" w:rsidP="005F79B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офіцер</w:t>
      </w:r>
      <w:r w:rsidR="004164AE"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ів</w:t>
      </w: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</w:p>
    <w:p w:rsidR="005F79B9" w:rsidRPr="00176532" w:rsidRDefault="005F79B9" w:rsidP="005F79B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5F79B9" w:rsidRPr="00176532" w:rsidRDefault="005F79B9" w:rsidP="005F79B9">
      <w:pPr>
        <w:spacing w:after="16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Керуючись статтями 25,26</w:t>
      </w:r>
      <w:r w:rsidRPr="00176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  </w:t>
      </w: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Закону України «Про місцеве самоврядування в Україні», статтею 105 Закону України «Про Національну поліцію», рішенням Здолбунівської міської ради від </w:t>
      </w:r>
      <w:r w:rsidR="004164AE"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14.02.2024</w:t>
      </w: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№1</w:t>
      </w:r>
      <w:r w:rsidR="004164AE"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971</w:t>
      </w: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«Про затвердження Програми «Поліцейський офіцер громади» </w:t>
      </w:r>
      <w:r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Здолбунівської  </w:t>
      </w:r>
      <w:r w:rsidR="004164AE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міської територіальної громади </w:t>
      </w:r>
      <w:r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на  202</w:t>
      </w:r>
      <w:r w:rsidR="004164AE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4</w:t>
      </w:r>
      <w:r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– 202</w:t>
      </w:r>
      <w:r w:rsidR="004164AE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роки»,</w:t>
      </w:r>
      <w:r w:rsidR="008136B4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розпорядженням Здолбунівського міського голови від 27.09.2024 № 107-рк «Про продовження тимчасового виконання повноважень міського голови», </w:t>
      </w: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метою забезпечення законності, публічного порядку, правопорядку, охорони прав, свобод і законних інтересів громадян на території Здолбунівської міської територіальної громади, Здолбунівська  міська рада</w:t>
      </w:r>
    </w:p>
    <w:p w:rsidR="005F79B9" w:rsidRPr="00176532" w:rsidRDefault="005F79B9" w:rsidP="005F7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</w:p>
    <w:p w:rsidR="005F79B9" w:rsidRPr="00176532" w:rsidRDefault="005F79B9" w:rsidP="005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5F79B9" w:rsidRPr="00176532" w:rsidRDefault="005F79B9" w:rsidP="005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5F79B9" w:rsidRPr="00176532" w:rsidRDefault="005F79B9" w:rsidP="00C07E7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Виділити та облаштувати службов</w:t>
      </w:r>
      <w:r w:rsidR="00C07E7E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приміщення</w:t>
      </w:r>
      <w:r w:rsidR="00C07E7E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(кабінети)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07E7E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для роботи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поліцейськ</w:t>
      </w:r>
      <w:r w:rsidR="00C07E7E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их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офіцер</w:t>
      </w:r>
      <w:r w:rsidR="00C07E7E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ів громади за адресами:</w:t>
      </w:r>
    </w:p>
    <w:p w:rsidR="00C07E7E" w:rsidRPr="00176532" w:rsidRDefault="00C07E7E" w:rsidP="0051312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Рівненська область, Рівненський район м.</w:t>
      </w:r>
      <w:r w:rsidR="00E53AC2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Здолбунів, вул. Василя Жука,1;</w:t>
      </w:r>
    </w:p>
    <w:p w:rsidR="00C07E7E" w:rsidRPr="00176532" w:rsidRDefault="00C07E7E" w:rsidP="00C07E7E">
      <w:pPr>
        <w:numPr>
          <w:ilvl w:val="0"/>
          <w:numId w:val="3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Рівненська область, Рівненський район </w:t>
      </w:r>
      <w:proofErr w:type="spellStart"/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с.Глинськ</w:t>
      </w:r>
      <w:proofErr w:type="spellEnd"/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вул. Центральна,17; </w:t>
      </w:r>
    </w:p>
    <w:p w:rsidR="00C07E7E" w:rsidRPr="00176532" w:rsidRDefault="00C07E7E" w:rsidP="00C07E7E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Рівненська область, Рівненський район </w:t>
      </w:r>
      <w:proofErr w:type="spellStart"/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с.Копикове</w:t>
      </w:r>
      <w:proofErr w:type="spellEnd"/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вул. Шкільна ,2;</w:t>
      </w:r>
    </w:p>
    <w:p w:rsidR="00C80678" w:rsidRPr="00176532" w:rsidRDefault="00C80678" w:rsidP="00C07E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</w:t>
      </w:r>
      <w:r w:rsidR="008136B4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изн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ати таким, що втратило чинність рішення Здолбунівської міської ради від 22.09.2021 №</w:t>
      </w:r>
      <w:r w:rsidR="00513129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673 «Про виділення та облаштування службового приміщення для поліцейського офіцера громади»</w:t>
      </w:r>
      <w:r w:rsidR="00C06EED" w:rsidRPr="0017653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5F79B9" w:rsidRPr="00176532" w:rsidRDefault="00C6789C" w:rsidP="00B019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="005F79B9" w:rsidRPr="0017653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5F79B9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F79B9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Войцеховський</w:t>
      </w:r>
      <w:proofErr w:type="spellEnd"/>
      <w:r w:rsidR="005F79B9" w:rsidRPr="001765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О.І.).</w:t>
      </w:r>
    </w:p>
    <w:p w:rsidR="005F79B9" w:rsidRPr="00176532" w:rsidRDefault="005F79B9" w:rsidP="005F7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5F79B9" w:rsidRPr="00176532" w:rsidRDefault="005F79B9" w:rsidP="005F7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5F79B9" w:rsidRPr="00176532" w:rsidRDefault="00513129" w:rsidP="005F79B9">
      <w:pPr>
        <w:shd w:val="clear" w:color="auto" w:fill="FFFFFF"/>
        <w:spacing w:after="160" w:line="259" w:lineRule="auto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Секретар міської ради                                         Валентина КАПІТУЛА</w:t>
      </w:r>
    </w:p>
    <w:p w:rsidR="00C6789C" w:rsidRPr="00176532" w:rsidRDefault="00C6789C" w:rsidP="00C6789C">
      <w:pPr>
        <w:spacing w:after="160" w:line="25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АРКУШ ПОГОДЖЕННЯ</w:t>
      </w:r>
    </w:p>
    <w:p w:rsidR="00C6789C" w:rsidRPr="00176532" w:rsidRDefault="00C6789C" w:rsidP="00C6789C">
      <w:pPr>
        <w:spacing w:after="160" w:line="25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рішення Здолбунівської міської ради </w:t>
      </w:r>
    </w:p>
    <w:p w:rsidR="00C6789C" w:rsidRPr="00176532" w:rsidRDefault="00C6789C" w:rsidP="00C6789C">
      <w:pPr>
        <w:spacing w:after="0" w:line="24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«Про виділення та облаштування службових приміщень для поліцейських</w:t>
      </w:r>
    </w:p>
    <w:p w:rsidR="00C6789C" w:rsidRPr="00176532" w:rsidRDefault="00C6789C" w:rsidP="00C6789C">
      <w:pPr>
        <w:spacing w:after="0" w:line="24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офіцерів громади» </w:t>
      </w:r>
      <w:r w:rsidR="00E53AC2" w:rsidRPr="0017653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від 23.10.2024 № 2388</w:t>
      </w:r>
    </w:p>
    <w:p w:rsidR="00C6789C" w:rsidRPr="00176532" w:rsidRDefault="00C6789C" w:rsidP="00C6789C">
      <w:pPr>
        <w:spacing w:after="160" w:line="25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6789C" w:rsidRPr="00176532" w:rsidRDefault="00E53AC2" w:rsidP="00C6789C">
      <w:pPr>
        <w:spacing w:after="160" w:line="256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C6789C" w:rsidRPr="00176532">
        <w:rPr>
          <w:rFonts w:ascii="Times New Roman" w:eastAsia="Times New Roman" w:hAnsi="Times New Roman"/>
          <w:color w:val="000000" w:themeColor="text1"/>
          <w:sz w:val="28"/>
          <w:szCs w:val="28"/>
        </w:rPr>
        <w:t>ішення підготував: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33"/>
        <w:gridCol w:w="5540"/>
      </w:tblGrid>
      <w:tr w:rsidR="00C6789C" w:rsidRPr="00176532" w:rsidTr="00C6789C">
        <w:tc>
          <w:tcPr>
            <w:tcW w:w="4133" w:type="dxa"/>
          </w:tcPr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  <w:hideMark/>
          </w:tcPr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C6789C" w:rsidRPr="00176532" w:rsidRDefault="00C6789C" w:rsidP="00C6789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C6789C" w:rsidRPr="00176532" w:rsidRDefault="00C6789C" w:rsidP="00C678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C6789C" w:rsidRPr="00176532" w:rsidRDefault="00C6789C" w:rsidP="00C678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5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C6789C" w:rsidRPr="00176532" w:rsidRDefault="00C6789C" w:rsidP="00C678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176532" w:rsidRPr="00176532" w:rsidTr="00C6789C">
        <w:tc>
          <w:tcPr>
            <w:tcW w:w="4168" w:type="dxa"/>
          </w:tcPr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  <w:p w:rsidR="00C6789C" w:rsidRPr="00176532" w:rsidRDefault="00C6789C" w:rsidP="00C6789C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Юрій СОСЮК</w:t>
            </w: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76532" w:rsidRPr="00176532" w:rsidTr="00C6789C">
        <w:tc>
          <w:tcPr>
            <w:tcW w:w="4168" w:type="dxa"/>
          </w:tcPr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176532" w:rsidRPr="00176532" w:rsidTr="00C6789C">
        <w:tc>
          <w:tcPr>
            <w:tcW w:w="4168" w:type="dxa"/>
            <w:hideMark/>
          </w:tcPr>
          <w:p w:rsidR="00C6789C" w:rsidRPr="00176532" w:rsidRDefault="00C6789C" w:rsidP="00C6789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6789C" w:rsidRPr="00176532" w:rsidRDefault="00C6789C" w:rsidP="00C6789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362" w:type="dxa"/>
          </w:tcPr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Володимир ДАЦЮК</w:t>
            </w:r>
          </w:p>
        </w:tc>
      </w:tr>
      <w:tr w:rsidR="00176532" w:rsidRPr="00176532" w:rsidTr="00C6789C">
        <w:tc>
          <w:tcPr>
            <w:tcW w:w="4168" w:type="dxa"/>
          </w:tcPr>
          <w:p w:rsidR="00C6789C" w:rsidRPr="00176532" w:rsidRDefault="00C6789C" w:rsidP="00C6789C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789C" w:rsidRPr="00176532" w:rsidRDefault="00C6789C" w:rsidP="00C6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765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176532" w:rsidRPr="00176532" w:rsidTr="00C6789C">
        <w:tc>
          <w:tcPr>
            <w:tcW w:w="4168" w:type="dxa"/>
          </w:tcPr>
          <w:p w:rsidR="00C6789C" w:rsidRPr="00176532" w:rsidRDefault="00C6789C" w:rsidP="00C678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раді</w:t>
            </w:r>
            <w:r w:rsidRPr="00176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362" w:type="dxa"/>
          </w:tcPr>
          <w:p w:rsidR="00C6789C" w:rsidRPr="00176532" w:rsidRDefault="00C6789C" w:rsidP="00C6789C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6789C" w:rsidRPr="00176532" w:rsidRDefault="00C6789C" w:rsidP="00C6789C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6789C" w:rsidRPr="00176532" w:rsidRDefault="00C6789C" w:rsidP="00C6789C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Тетяна ФЕСЮК</w:t>
            </w:r>
          </w:p>
        </w:tc>
      </w:tr>
    </w:tbl>
    <w:p w:rsidR="00C6789C" w:rsidRPr="00C06EED" w:rsidRDefault="00C6789C" w:rsidP="00C678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89C" w:rsidRPr="00C06EED" w:rsidRDefault="00C6789C" w:rsidP="00C6789C">
      <w:pPr>
        <w:spacing w:after="160" w:line="256" w:lineRule="auto"/>
      </w:pPr>
    </w:p>
    <w:p w:rsidR="00C6789C" w:rsidRPr="00C06EED" w:rsidRDefault="00C6789C" w:rsidP="00C678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6789C" w:rsidRPr="00C06EED" w:rsidRDefault="00C6789C" w:rsidP="005F79B9">
      <w:pPr>
        <w:shd w:val="clear" w:color="auto" w:fill="FFFFFF"/>
        <w:spacing w:after="160" w:line="259" w:lineRule="auto"/>
        <w:rPr>
          <w:rFonts w:ascii="Times New Roman" w:hAnsi="Times New Roman"/>
          <w:bCs/>
          <w:sz w:val="28"/>
          <w:szCs w:val="28"/>
          <w:lang w:eastAsia="uk-UA"/>
        </w:rPr>
      </w:pPr>
    </w:p>
    <w:p w:rsidR="005F79B9" w:rsidRPr="00C06EED" w:rsidRDefault="005F79B9" w:rsidP="005F7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uk-UA"/>
        </w:rPr>
      </w:pPr>
    </w:p>
    <w:p w:rsidR="00F83408" w:rsidRPr="00C06EED" w:rsidRDefault="00F83408" w:rsidP="005F7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3408" w:rsidRPr="00C06EED" w:rsidSect="005523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7D8"/>
    <w:multiLevelType w:val="hybridMultilevel"/>
    <w:tmpl w:val="EF5C44F4"/>
    <w:lvl w:ilvl="0" w:tplc="89BA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7D18E8"/>
    <w:multiLevelType w:val="hybridMultilevel"/>
    <w:tmpl w:val="80A6FAA8"/>
    <w:lvl w:ilvl="0" w:tplc="B748FD64">
      <w:start w:val="1"/>
      <w:numFmt w:val="bullet"/>
      <w:lvlText w:val="-"/>
      <w:lvlJc w:val="left"/>
      <w:pPr>
        <w:ind w:left="2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2" w15:restartNumberingAfterBreak="0">
    <w:nsid w:val="7EA726CD"/>
    <w:multiLevelType w:val="hybridMultilevel"/>
    <w:tmpl w:val="4E7C6F00"/>
    <w:lvl w:ilvl="0" w:tplc="C99C202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110CF9"/>
    <w:rsid w:val="00176532"/>
    <w:rsid w:val="001B563F"/>
    <w:rsid w:val="001C2123"/>
    <w:rsid w:val="00204932"/>
    <w:rsid w:val="0030176A"/>
    <w:rsid w:val="003D0669"/>
    <w:rsid w:val="004164AE"/>
    <w:rsid w:val="00422ECD"/>
    <w:rsid w:val="00486B23"/>
    <w:rsid w:val="004D2168"/>
    <w:rsid w:val="00513129"/>
    <w:rsid w:val="005523D7"/>
    <w:rsid w:val="00556DCE"/>
    <w:rsid w:val="005C4841"/>
    <w:rsid w:val="005F79B9"/>
    <w:rsid w:val="00602303"/>
    <w:rsid w:val="00644582"/>
    <w:rsid w:val="006544E7"/>
    <w:rsid w:val="007B482B"/>
    <w:rsid w:val="007E45E6"/>
    <w:rsid w:val="007E5459"/>
    <w:rsid w:val="008136B4"/>
    <w:rsid w:val="00890D9B"/>
    <w:rsid w:val="008C08DE"/>
    <w:rsid w:val="008D3D6E"/>
    <w:rsid w:val="00905704"/>
    <w:rsid w:val="00961372"/>
    <w:rsid w:val="009812D7"/>
    <w:rsid w:val="00A11185"/>
    <w:rsid w:val="00A1650B"/>
    <w:rsid w:val="00AC6D5D"/>
    <w:rsid w:val="00AF75AF"/>
    <w:rsid w:val="00B019B1"/>
    <w:rsid w:val="00B464D5"/>
    <w:rsid w:val="00B62E7D"/>
    <w:rsid w:val="00C058BA"/>
    <w:rsid w:val="00C06EED"/>
    <w:rsid w:val="00C07E7E"/>
    <w:rsid w:val="00C32D3A"/>
    <w:rsid w:val="00C6789C"/>
    <w:rsid w:val="00C7258B"/>
    <w:rsid w:val="00C75560"/>
    <w:rsid w:val="00C80678"/>
    <w:rsid w:val="00CC76BA"/>
    <w:rsid w:val="00E17C17"/>
    <w:rsid w:val="00E53AC2"/>
    <w:rsid w:val="00E741FA"/>
    <w:rsid w:val="00E822AD"/>
    <w:rsid w:val="00EC7AE4"/>
    <w:rsid w:val="00F56A12"/>
    <w:rsid w:val="00F66BE2"/>
    <w:rsid w:val="00F83408"/>
    <w:rsid w:val="00F95BB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DD7B"/>
  <w15:chartTrackingRefBased/>
  <w15:docId w15:val="{F647EE8E-2EC2-4534-96C3-A956B37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7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5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Asus</cp:lastModifiedBy>
  <cp:revision>10</cp:revision>
  <cp:lastPrinted>2024-10-25T11:29:00Z</cp:lastPrinted>
  <dcterms:created xsi:type="dcterms:W3CDTF">2024-10-14T07:02:00Z</dcterms:created>
  <dcterms:modified xsi:type="dcterms:W3CDTF">2024-10-25T11:58:00Z</dcterms:modified>
</cp:coreProperties>
</file>