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E5" w:rsidRDefault="00586EB2">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46EE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Додаток  1</w:t>
      </w:r>
    </w:p>
    <w:p w:rsidR="00C572E5" w:rsidRDefault="00586EB2">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 конкурсної документації</w:t>
      </w:r>
    </w:p>
    <w:p w:rsidR="00C572E5" w:rsidRDefault="00C572E5">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p>
    <w:p w:rsidR="00C572E5" w:rsidRDefault="00C572E5">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C572E5" w:rsidRDefault="00586EB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Голові конкурсної комісії</w:t>
      </w:r>
    </w:p>
    <w:p w:rsidR="00C572E5" w:rsidRDefault="00586EB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w:t>
      </w:r>
    </w:p>
    <w:p w:rsidR="00C572E5" w:rsidRDefault="00586EB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w:t>
      </w:r>
    </w:p>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(повна назва учасника конкурсу)</w:t>
      </w:r>
    </w:p>
    <w:p w:rsidR="00C572E5" w:rsidRDefault="00586EB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w:t>
      </w:r>
    </w:p>
    <w:p w:rsidR="00C572E5" w:rsidRDefault="00586EB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(юридична та фактична адреса)</w:t>
      </w:r>
    </w:p>
    <w:p w:rsidR="00C572E5" w:rsidRDefault="00C57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0"/>
          <w:szCs w:val="20"/>
          <w:u w:val="single"/>
        </w:rPr>
        <w:t>________________________________________________________</w:t>
      </w:r>
    </w:p>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 xml:space="preserve">                                       (телефон, факс)</w:t>
      </w:r>
      <w:r>
        <w:rPr>
          <w:rFonts w:ascii="Times New Roman" w:eastAsia="Times New Roman" w:hAnsi="Times New Roman" w:cs="Times New Roman"/>
          <w:i/>
          <w:color w:val="000000"/>
          <w:sz w:val="28"/>
          <w:szCs w:val="28"/>
        </w:rPr>
        <w:t xml:space="preserve"> ______________________________________</w:t>
      </w:r>
    </w:p>
    <w:p w:rsidR="00C572E5" w:rsidRDefault="00586EB2">
      <w:pPr>
        <w:pBdr>
          <w:top w:val="nil"/>
          <w:left w:val="nil"/>
          <w:bottom w:val="single" w:sz="12" w:space="1" w:color="000000"/>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(електронна адреса)</w:t>
      </w:r>
    </w:p>
    <w:p w:rsidR="00C572E5" w:rsidRDefault="00C572E5">
      <w:pPr>
        <w:pBdr>
          <w:top w:val="nil"/>
          <w:left w:val="nil"/>
          <w:bottom w:val="single" w:sz="12" w:space="1" w:color="000000"/>
          <w:right w:val="nil"/>
          <w:between w:val="nil"/>
        </w:pBdr>
        <w:spacing w:after="0" w:line="240" w:lineRule="auto"/>
        <w:ind w:left="0" w:hanging="2"/>
        <w:jc w:val="center"/>
        <w:rPr>
          <w:rFonts w:ascii="Times New Roman" w:eastAsia="Times New Roman" w:hAnsi="Times New Roman" w:cs="Times New Roman"/>
          <w:color w:val="000000"/>
          <w:sz w:val="20"/>
          <w:szCs w:val="20"/>
        </w:rPr>
      </w:pPr>
    </w:p>
    <w:p w:rsidR="00C572E5" w:rsidRDefault="00586EB2">
      <w:pPr>
        <w:pBdr>
          <w:top w:val="nil"/>
          <w:left w:val="nil"/>
          <w:bottom w:val="nil"/>
          <w:right w:val="nil"/>
          <w:between w:val="nil"/>
        </w:pBdr>
        <w:tabs>
          <w:tab w:val="left" w:pos="6433"/>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(П.І.Б. керівника, телефон для контактів)</w:t>
      </w:r>
    </w:p>
    <w:p w:rsidR="00C572E5" w:rsidRDefault="00C572E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rsidR="00C572E5" w:rsidRDefault="00C572E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p>
    <w:p w:rsidR="00C572E5" w:rsidRDefault="00586EB2">
      <w:pPr>
        <w:pBdr>
          <w:top w:val="nil"/>
          <w:left w:val="nil"/>
          <w:bottom w:val="nil"/>
          <w:right w:val="nil"/>
          <w:between w:val="nil"/>
        </w:pBdr>
        <w:tabs>
          <w:tab w:val="left" w:pos="5306"/>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ЗАЯВА</w:t>
      </w:r>
    </w:p>
    <w:p w:rsidR="00C572E5" w:rsidRDefault="00C572E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rsidR="00C572E5" w:rsidRDefault="00586EB2">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(повна назва претендента на участь в конкурсі)</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____________________________________________________________________ </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(форма власності та юридичний статус, організаційно – правова форма)</w:t>
      </w:r>
    </w:p>
    <w:p w:rsidR="00C572E5" w:rsidRDefault="00C57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згоден взяти участь у конкурсі визначення суб’єкта господарювання на здійснення операцій із збирання та перевезення побутових відходів на території міста Здолбунів, оголошеного відповідно до рішення виконавчого комітету Здолбунівської міської ради від 18.10.2024 №___ на умовах, визначених Організатором конкурсу.</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заяви додаються такі документи:</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C572E5" w:rsidRDefault="00C572E5">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bookmarkStart w:id="0" w:name="_heading=h.gjdgxs" w:colFirst="0" w:colLast="0"/>
      <w:bookmarkEnd w:id="0"/>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__________________________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Посада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(підпис)</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Прізвище та ініціали</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М.П.</w:t>
      </w:r>
    </w:p>
    <w:p w:rsidR="00C572E5" w:rsidRDefault="00586EB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 ___________ </w:t>
      </w:r>
      <w:r>
        <w:rPr>
          <w:rFonts w:ascii="Times New Roman" w:eastAsia="Times New Roman" w:hAnsi="Times New Roman" w:cs="Times New Roman"/>
          <w:color w:val="000000"/>
          <w:sz w:val="26"/>
          <w:szCs w:val="26"/>
        </w:rPr>
        <w:t>2024</w:t>
      </w:r>
    </w:p>
    <w:p w:rsidR="00C572E5" w:rsidRDefault="00C572E5">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6"/>
          <w:szCs w:val="26"/>
        </w:rPr>
        <w:sectPr w:rsidR="00C572E5">
          <w:pgSz w:w="11906" w:h="16838"/>
          <w:pgMar w:top="1134" w:right="567" w:bottom="1134" w:left="1701" w:header="708" w:footer="708" w:gutter="0"/>
          <w:pgNumType w:start="1"/>
          <w:cols w:space="720"/>
        </w:sectPr>
      </w:pPr>
    </w:p>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lastRenderedPageBreak/>
        <w:t xml:space="preserve">                                     </w:t>
      </w:r>
    </w:p>
    <w:p w:rsidR="00C572E5" w:rsidRDefault="00586EB2">
      <w:pPr>
        <w:pBdr>
          <w:top w:val="nil"/>
          <w:left w:val="nil"/>
          <w:bottom w:val="nil"/>
          <w:right w:val="nil"/>
          <w:between w:val="nil"/>
        </w:pBdr>
        <w:tabs>
          <w:tab w:val="center" w:pos="4819"/>
          <w:tab w:val="right" w:pos="9639"/>
        </w:tabs>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46EE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Додаток 2      </w:t>
      </w:r>
    </w:p>
    <w:p w:rsidR="00C572E5" w:rsidRDefault="00586EB2">
      <w:pPr>
        <w:pBdr>
          <w:top w:val="nil"/>
          <w:left w:val="nil"/>
          <w:bottom w:val="nil"/>
          <w:right w:val="nil"/>
          <w:between w:val="nil"/>
        </w:pBdr>
        <w:tabs>
          <w:tab w:val="center" w:pos="4819"/>
          <w:tab w:val="right" w:pos="9639"/>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 конкурсної документації</w:t>
      </w:r>
    </w:p>
    <w:p w:rsidR="00C572E5" w:rsidRDefault="00586EB2">
      <w:pPr>
        <w:pBdr>
          <w:top w:val="nil"/>
          <w:left w:val="nil"/>
          <w:bottom w:val="nil"/>
          <w:right w:val="nil"/>
          <w:between w:val="nil"/>
        </w:pBdr>
        <w:shd w:val="clear" w:color="auto" w:fill="FFFFFF"/>
        <w:spacing w:before="300" w:after="450" w:line="240" w:lineRule="auto"/>
        <w:ind w:left="1" w:right="450" w:hanging="3"/>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32"/>
          <w:szCs w:val="32"/>
        </w:rPr>
        <w:t>ЖУРНАЛ</w:t>
      </w:r>
      <w:r>
        <w:rPr>
          <w:rFonts w:ascii="Times New Roman" w:eastAsia="Times New Roman" w:hAnsi="Times New Roman" w:cs="Times New Roman"/>
          <w:color w:val="333333"/>
          <w:sz w:val="24"/>
          <w:szCs w:val="24"/>
        </w:rPr>
        <w:br/>
      </w:r>
      <w:r>
        <w:rPr>
          <w:rFonts w:ascii="Times New Roman" w:eastAsia="Times New Roman" w:hAnsi="Times New Roman" w:cs="Times New Roman"/>
          <w:b/>
          <w:color w:val="333333"/>
          <w:sz w:val="32"/>
          <w:szCs w:val="32"/>
        </w:rPr>
        <w:t>обліку конкурсних пропозицій</w:t>
      </w:r>
    </w:p>
    <w:tbl>
      <w:tblPr>
        <w:tblStyle w:val="ad"/>
        <w:tblW w:w="9668" w:type="dxa"/>
        <w:tblInd w:w="-15" w:type="dxa"/>
        <w:tblLayout w:type="fixed"/>
        <w:tblLook w:val="0000" w:firstRow="0" w:lastRow="0" w:firstColumn="0" w:lastColumn="0" w:noHBand="0" w:noVBand="0"/>
      </w:tblPr>
      <w:tblGrid>
        <w:gridCol w:w="1327"/>
        <w:gridCol w:w="1628"/>
        <w:gridCol w:w="1783"/>
        <w:gridCol w:w="2279"/>
        <w:gridCol w:w="1473"/>
        <w:gridCol w:w="1178"/>
      </w:tblGrid>
      <w:tr w:rsidR="00C572E5">
        <w:tc>
          <w:tcPr>
            <w:tcW w:w="1327"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C572E5" w:rsidRDefault="00586EB2">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Порядковий номер</w:t>
            </w:r>
          </w:p>
        </w:tc>
        <w:tc>
          <w:tcPr>
            <w:tcW w:w="16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72E5" w:rsidRDefault="00586EB2">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та час надходження конкурсної пропозиції</w:t>
            </w:r>
          </w:p>
        </w:tc>
        <w:tc>
          <w:tcPr>
            <w:tcW w:w="17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72E5" w:rsidRDefault="00586EB2">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Найменування учасника конкурсу</w:t>
            </w:r>
          </w:p>
        </w:tc>
        <w:tc>
          <w:tcPr>
            <w:tcW w:w="2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72E5" w:rsidRDefault="00586EB2">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Місцезнаходження учасника конкурсу</w:t>
            </w:r>
          </w:p>
        </w:tc>
        <w:tc>
          <w:tcPr>
            <w:tcW w:w="14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72E5" w:rsidRDefault="00586EB2">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Контактний номер телефону учасника конкурсу</w:t>
            </w:r>
          </w:p>
        </w:tc>
        <w:tc>
          <w:tcPr>
            <w:tcW w:w="1178"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C572E5" w:rsidRDefault="00586EB2">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Примітка</w:t>
            </w:r>
          </w:p>
        </w:tc>
      </w:tr>
    </w:tbl>
    <w:p w:rsidR="00C572E5" w:rsidRDefault="00C572E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1D1D1B"/>
          <w:sz w:val="24"/>
          <w:szCs w:val="24"/>
        </w:rPr>
      </w:pPr>
    </w:p>
    <w:p w:rsidR="00C572E5" w:rsidRDefault="00C572E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1D1D1B"/>
          <w:sz w:val="24"/>
          <w:szCs w:val="24"/>
        </w:rPr>
      </w:pPr>
    </w:p>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Додаток 3</w:t>
      </w:r>
    </w:p>
    <w:p w:rsidR="00C572E5" w:rsidRDefault="00586EB2">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 конкурсної документації</w:t>
      </w:r>
    </w:p>
    <w:p w:rsidR="00C572E5" w:rsidRDefault="00C572E5">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p>
    <w:p w:rsidR="00C572E5" w:rsidRDefault="00C572E5">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p>
    <w:p w:rsidR="00C572E5" w:rsidRDefault="00586EB2">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Критерії оцінки конкурсних пропозицій</w:t>
      </w:r>
    </w:p>
    <w:p w:rsidR="00C572E5" w:rsidRDefault="00C572E5">
      <w:pPr>
        <w:pBdr>
          <w:top w:val="nil"/>
          <w:left w:val="nil"/>
          <w:bottom w:val="nil"/>
          <w:right w:val="nil"/>
          <w:between w:val="nil"/>
        </w:pBdr>
        <w:tabs>
          <w:tab w:val="left" w:pos="7230"/>
        </w:tabs>
        <w:spacing w:after="0" w:line="240" w:lineRule="auto"/>
        <w:ind w:left="1" w:hanging="3"/>
        <w:jc w:val="center"/>
        <w:rPr>
          <w:rFonts w:ascii="Times New Roman" w:eastAsia="Times New Roman" w:hAnsi="Times New Roman" w:cs="Times New Roman"/>
          <w:color w:val="000000"/>
          <w:sz w:val="28"/>
          <w:szCs w:val="28"/>
        </w:rPr>
      </w:pPr>
    </w:p>
    <w:tbl>
      <w:tblPr>
        <w:tblStyle w:val="ae"/>
        <w:tblW w:w="1000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308"/>
        <w:gridCol w:w="4782"/>
        <w:gridCol w:w="2094"/>
      </w:tblGrid>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п/п</w:t>
            </w:r>
          </w:p>
        </w:tc>
        <w:tc>
          <w:tcPr>
            <w:tcW w:w="2308"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Кваліфікаційні вимоги</w:t>
            </w:r>
          </w:p>
        </w:tc>
        <w:tc>
          <w:tcPr>
            <w:tcW w:w="4782"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Критерії відповідності</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Критерії оцінювання</w:t>
            </w:r>
          </w:p>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(максимальна кількість балів)</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транспортних засобів спеціального призначення для збирання та перевезення певного виду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 довідкою- характеристикою транспортних засобів спеціального призначення;</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копіями </w:t>
            </w:r>
            <w:proofErr w:type="spellStart"/>
            <w:r>
              <w:rPr>
                <w:rFonts w:ascii="Times New Roman" w:eastAsia="Times New Roman" w:hAnsi="Times New Roman" w:cs="Times New Roman"/>
                <w:color w:val="000000"/>
                <w:sz w:val="28"/>
                <w:szCs w:val="28"/>
              </w:rPr>
              <w:t>свідоцтв</w:t>
            </w:r>
            <w:proofErr w:type="spellEnd"/>
            <w:r>
              <w:rPr>
                <w:rFonts w:ascii="Times New Roman" w:eastAsia="Times New Roman" w:hAnsi="Times New Roman" w:cs="Times New Roman"/>
                <w:color w:val="000000"/>
                <w:sz w:val="28"/>
                <w:szCs w:val="28"/>
              </w:rPr>
              <w:t xml:space="preserve"> про реєстрацію власних транспортних засобів спеціального призначення та/або договором про оренду таких транспортних засобів.</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Наявне власне або орендоване обладнання для миття транспортних засобів спеціального призначення</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Перевага надається учасникові конкурсу, який має у власності обладнання для миття транспортних засобів спеціального призначення</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Зберігання транспортних засобів спеціального призначення для перевезення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зберігання транспортних засобів спеціального призначення здійснюється на власній чи орендованій території або на автостоянках</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Перевага надається учасникові конкурсу, який має власну територію для забезпечення зберігання транспортних засобів спеціального призначення</w:t>
            </w:r>
          </w:p>
          <w:p w:rsidR="00C572E5" w:rsidRDefault="00C572E5"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Щоденний контроль за технічним станом транспортних засобів спеціального призначення, виконання регламентних робіт з їх технічного </w:t>
            </w:r>
            <w:r>
              <w:rPr>
                <w:rFonts w:ascii="Times New Roman" w:eastAsia="Times New Roman" w:hAnsi="Times New Roman" w:cs="Times New Roman"/>
                <w:color w:val="000000"/>
                <w:sz w:val="28"/>
                <w:szCs w:val="28"/>
              </w:rPr>
              <w:lastRenderedPageBreak/>
              <w:t>обслуговування та ремонту</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Перевага надається учасникові конкурсу, який має у власності ремонтну базу та у штаті персонал з ремонтного обслуговування</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Щоденний медичний огляд водіїв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Pr>
                <w:rFonts w:ascii="Times New Roman" w:eastAsia="Times New Roman" w:hAnsi="Times New Roman" w:cs="Times New Roman"/>
                <w:color w:val="000000"/>
                <w:sz w:val="28"/>
                <w:szCs w:val="28"/>
              </w:rPr>
              <w:t>передрейсових</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післярейсових</w:t>
            </w:r>
            <w:proofErr w:type="spellEnd"/>
            <w:r>
              <w:rPr>
                <w:rFonts w:ascii="Times New Roman" w:eastAsia="Times New Roman" w:hAnsi="Times New Roman" w:cs="Times New Roman"/>
                <w:color w:val="000000"/>
                <w:sz w:val="28"/>
                <w:szCs w:val="28"/>
              </w:rPr>
              <w:t xml:space="preserve"> медичних оглядів водіїв або отримання таких послуг на договірній основі,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Pr>
                <w:rFonts w:ascii="Times New Roman" w:eastAsia="Times New Roman" w:hAnsi="Times New Roman" w:cs="Times New Roman"/>
                <w:color w:val="000000"/>
                <w:sz w:val="28"/>
                <w:szCs w:val="28"/>
              </w:rPr>
              <w:t>передрейсових</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післярейсових</w:t>
            </w:r>
            <w:proofErr w:type="spellEnd"/>
            <w:r>
              <w:rPr>
                <w:rFonts w:ascii="Times New Roman" w:eastAsia="Times New Roman" w:hAnsi="Times New Roman" w:cs="Times New Roman"/>
                <w:color w:val="000000"/>
                <w:sz w:val="28"/>
                <w:szCs w:val="28"/>
              </w:rPr>
              <w:t xml:space="preserve"> медичних оглядів водіїв</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Наявність пристроїв автоматизованого </w:t>
            </w:r>
            <w:proofErr w:type="spellStart"/>
            <w:r>
              <w:rPr>
                <w:rFonts w:ascii="Times New Roman" w:eastAsia="Times New Roman" w:hAnsi="Times New Roman" w:cs="Times New Roman"/>
                <w:color w:val="000000"/>
                <w:sz w:val="28"/>
                <w:szCs w:val="28"/>
              </w:rPr>
              <w:t>геоінформаційного</w:t>
            </w:r>
            <w:proofErr w:type="spellEnd"/>
            <w:r>
              <w:rPr>
                <w:rFonts w:ascii="Times New Roman" w:eastAsia="Times New Roman" w:hAnsi="Times New Roman" w:cs="Times New Roman"/>
                <w:color w:val="000000"/>
                <w:sz w:val="28"/>
                <w:szCs w:val="28"/>
              </w:rPr>
              <w:t xml:space="preserve"> контролю та супроводу перевезення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Наявність пристроїв автоматизованого </w:t>
            </w:r>
            <w:proofErr w:type="spellStart"/>
            <w:r>
              <w:rPr>
                <w:rFonts w:ascii="Times New Roman" w:eastAsia="Times New Roman" w:hAnsi="Times New Roman" w:cs="Times New Roman"/>
                <w:color w:val="000000"/>
                <w:sz w:val="28"/>
                <w:szCs w:val="28"/>
              </w:rPr>
              <w:t>геоінформаційного</w:t>
            </w:r>
            <w:proofErr w:type="spellEnd"/>
            <w:r>
              <w:rPr>
                <w:rFonts w:ascii="Times New Roman" w:eastAsia="Times New Roman" w:hAnsi="Times New Roman" w:cs="Times New Roman"/>
                <w:color w:val="000000"/>
                <w:sz w:val="28"/>
                <w:szCs w:val="28"/>
              </w:rPr>
              <w:t xml:space="preserve"> контролю та супроводу перевезення побутових відходів</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Pr>
                <w:rFonts w:ascii="Times New Roman" w:eastAsia="Times New Roman" w:hAnsi="Times New Roman" w:cs="Times New Roman"/>
                <w:color w:val="000000"/>
                <w:sz w:val="28"/>
                <w:szCs w:val="28"/>
              </w:rPr>
              <w:t>свідоцтв</w:t>
            </w:r>
            <w:proofErr w:type="spellEnd"/>
            <w:r>
              <w:rPr>
                <w:rFonts w:ascii="Times New Roman" w:eastAsia="Times New Roman" w:hAnsi="Times New Roman" w:cs="Times New Roman"/>
                <w:color w:val="000000"/>
                <w:sz w:val="28"/>
                <w:szCs w:val="28"/>
              </w:rPr>
              <w:t xml:space="preserve"> про реєстрацію транспортних засобів спеціального призначення та/або договором про оренду таких транспортних засобів.</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Перевага надається учасникові конкурсу, який має у власності найбільшу кількість транспортних засобів спеціального призначення з відповідним мінімальним граничним роком випуску.</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контейнерів певного виду для збирання побутових відходів у кількості, що визначена організатором конкурсу як мінімальна</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Наявна кількість контейнерів певного виду для збирання побутових відходів відповідно до визначеної організатором конкурсу як мінімальної</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Перевага надається учасникові конкурсу, який має у власності більшу кількість контейнерів певного виду для збирання побутових відходів</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Підтримання належного санітарного стану контейнерів для збирання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Перевага надається учасникові конкурсу, який має у власності обладнання для миття контейнерів</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Кількість працівників </w:t>
            </w:r>
            <w:r>
              <w:rPr>
                <w:rFonts w:ascii="Times New Roman" w:eastAsia="Times New Roman" w:hAnsi="Times New Roman" w:cs="Times New Roman"/>
                <w:color w:val="000000"/>
                <w:sz w:val="28"/>
                <w:szCs w:val="28"/>
              </w:rPr>
              <w:lastRenderedPageBreak/>
              <w:t>відповідної кваліфікації</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Учасник конкурсу:</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має в штатному розписі достатню кількість працівників, що </w:t>
            </w:r>
            <w:r>
              <w:rPr>
                <w:rFonts w:ascii="Times New Roman" w:eastAsia="Times New Roman" w:hAnsi="Times New Roman" w:cs="Times New Roman"/>
                <w:color w:val="000000"/>
                <w:sz w:val="28"/>
                <w:szCs w:val="28"/>
              </w:rPr>
              <w:lastRenderedPageBreak/>
              <w:t>забезпечують безперебійну роботу підприємства;</w:t>
            </w:r>
          </w:p>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-немає порушень правил безпеки дорожнього руху водіями спеціально обладнаних транспортних засобів під час надання послуг з вивезення побутових відході</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Тариф на послуги із збирання та перевезення твердих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Максимально  для кінцевого споживача</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C572E5" w:rsidTr="00946EE4">
        <w:tc>
          <w:tcPr>
            <w:tcW w:w="817"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2308"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Досвід роботи з надання послуг з вивезення твердих побутових відходів</w:t>
            </w:r>
          </w:p>
        </w:tc>
        <w:tc>
          <w:tcPr>
            <w:tcW w:w="4782" w:type="dxa"/>
          </w:tcPr>
          <w:p w:rsidR="00C572E5" w:rsidRDefault="00586EB2" w:rsidP="0083599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Досвід роботи з надання послуг з вивезення побутових відходів відповідно до вимог стандартів, нормативів, норм та правил понад три роки</w:t>
            </w:r>
          </w:p>
        </w:tc>
        <w:tc>
          <w:tcPr>
            <w:tcW w:w="2094" w:type="dxa"/>
          </w:tcPr>
          <w:p w:rsidR="00C572E5" w:rsidRDefault="00586EB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bl>
    <w:p w:rsidR="00C572E5" w:rsidRDefault="00C572E5">
      <w:pPr>
        <w:keepNext/>
        <w:keepLines/>
        <w:pBdr>
          <w:top w:val="nil"/>
          <w:left w:val="nil"/>
          <w:bottom w:val="nil"/>
          <w:right w:val="nil"/>
          <w:between w:val="nil"/>
        </w:pBdr>
        <w:spacing w:after="0" w:line="240" w:lineRule="auto"/>
        <w:ind w:left="1" w:hanging="3"/>
        <w:rPr>
          <w:rFonts w:ascii="Times New Roman" w:eastAsia="Times New Roman" w:hAnsi="Times New Roman" w:cs="Times New Roman"/>
          <w:sz w:val="28"/>
          <w:szCs w:val="28"/>
        </w:rPr>
      </w:pPr>
    </w:p>
    <w:p w:rsidR="00C572E5" w:rsidRDefault="00C572E5">
      <w:pPr>
        <w:keepNext/>
        <w:keepLines/>
        <w:pBdr>
          <w:top w:val="nil"/>
          <w:left w:val="nil"/>
          <w:bottom w:val="nil"/>
          <w:right w:val="nil"/>
          <w:between w:val="nil"/>
        </w:pBdr>
        <w:spacing w:after="0" w:line="240" w:lineRule="auto"/>
        <w:ind w:left="1" w:hanging="3"/>
        <w:rPr>
          <w:rFonts w:ascii="Times New Roman" w:eastAsia="Times New Roman" w:hAnsi="Times New Roman" w:cs="Times New Roman"/>
          <w:sz w:val="28"/>
          <w:szCs w:val="28"/>
        </w:rPr>
      </w:pPr>
    </w:p>
    <w:p w:rsidR="00C572E5" w:rsidRDefault="00946EE4">
      <w:pPr>
        <w:keepNext/>
        <w:keepLines/>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bookmarkStart w:id="1" w:name="_GoBack"/>
      <w:bookmarkEnd w:id="1"/>
      <w:r w:rsidR="00586EB2">
        <w:rPr>
          <w:rFonts w:ascii="Times New Roman" w:eastAsia="Times New Roman" w:hAnsi="Times New Roman" w:cs="Times New Roman"/>
          <w:color w:val="000000"/>
          <w:sz w:val="28"/>
          <w:szCs w:val="28"/>
        </w:rPr>
        <w:t>Додаток 4</w:t>
      </w:r>
    </w:p>
    <w:p w:rsidR="00C572E5" w:rsidRDefault="00586EB2">
      <w:pPr>
        <w:pBdr>
          <w:top w:val="nil"/>
          <w:left w:val="nil"/>
          <w:bottom w:val="nil"/>
          <w:right w:val="nil"/>
          <w:between w:val="nil"/>
        </w:pBdr>
        <w:shd w:val="clear" w:color="auto" w:fill="FFFFFF"/>
        <w:spacing w:after="0" w:line="240" w:lineRule="auto"/>
        <w:ind w:left="1" w:right="450"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rPr>
        <w:t xml:space="preserve">Конкурсної документації </w:t>
      </w:r>
    </w:p>
    <w:p w:rsidR="00C572E5" w:rsidRDefault="00586EB2">
      <w:pPr>
        <w:pBdr>
          <w:top w:val="nil"/>
          <w:left w:val="nil"/>
          <w:bottom w:val="nil"/>
          <w:right w:val="nil"/>
          <w:between w:val="nil"/>
        </w:pBdr>
        <w:shd w:val="clear" w:color="auto" w:fill="FFFFFF"/>
        <w:spacing w:after="0" w:line="240" w:lineRule="auto"/>
        <w:ind w:left="1" w:right="450" w:hanging="3"/>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bookmarkStart w:id="2" w:name="bookmark=id.3znysh7" w:colFirst="0" w:colLast="0"/>
      <w:bookmarkEnd w:id="2"/>
    </w:p>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ПРИМІРНИЙ ДОГОВІР </w:t>
      </w:r>
      <w:r>
        <w:rPr>
          <w:rFonts w:ascii="Times New Roman" w:eastAsia="Times New Roman" w:hAnsi="Times New Roman" w:cs="Times New Roman"/>
          <w:color w:val="000000"/>
          <w:sz w:val="24"/>
          <w:szCs w:val="24"/>
        </w:rPr>
        <w:br/>
        <w:t xml:space="preserve">між організатором конкурсу та суб’єктом господарювання на </w:t>
      </w:r>
      <w:r>
        <w:rPr>
          <w:rFonts w:ascii="Times New Roman" w:eastAsia="Times New Roman" w:hAnsi="Times New Roman" w:cs="Times New Roman"/>
          <w:color w:val="000000"/>
          <w:sz w:val="24"/>
          <w:szCs w:val="24"/>
        </w:rPr>
        <w:br/>
        <w:t>здійснення операцій із збирання та перевезення побутових відходів</w:t>
      </w:r>
    </w:p>
    <w:tbl>
      <w:tblPr>
        <w:tblStyle w:val="af"/>
        <w:tblW w:w="9287" w:type="dxa"/>
        <w:tblInd w:w="-108" w:type="dxa"/>
        <w:tblLayout w:type="fixed"/>
        <w:tblLook w:val="0000" w:firstRow="0" w:lastRow="0" w:firstColumn="0" w:lastColumn="0" w:noHBand="0" w:noVBand="0"/>
      </w:tblPr>
      <w:tblGrid>
        <w:gridCol w:w="4643"/>
        <w:gridCol w:w="4644"/>
      </w:tblGrid>
      <w:tr w:rsidR="00C572E5">
        <w:tc>
          <w:tcPr>
            <w:tcW w:w="4643" w:type="dxa"/>
          </w:tcPr>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3" w:name="bookmark=id.2et92p0" w:colFirst="0" w:colLast="0"/>
            <w:bookmarkEnd w:id="3"/>
            <w:r>
              <w:rPr>
                <w:rFonts w:ascii="Times New Roman" w:eastAsia="Times New Roman" w:hAnsi="Times New Roman" w:cs="Times New Roman"/>
                <w:color w:val="000000"/>
                <w:sz w:val="24"/>
                <w:szCs w:val="24"/>
              </w:rPr>
              <w:t>_______________________________</w:t>
            </w:r>
          </w:p>
          <w:p w:rsidR="00C572E5" w:rsidRDefault="00586EB2">
            <w:pPr>
              <w:pBdr>
                <w:top w:val="nil"/>
                <w:left w:val="nil"/>
                <w:bottom w:val="nil"/>
                <w:right w:val="nil"/>
                <w:between w:val="nil"/>
              </w:pBdr>
              <w:spacing w:after="0" w:line="240" w:lineRule="auto"/>
              <w:ind w:left="0" w:right="52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(найменування населеного пункту)</w:t>
            </w:r>
          </w:p>
        </w:tc>
        <w:tc>
          <w:tcPr>
            <w:tcW w:w="4644" w:type="dxa"/>
          </w:tcPr>
          <w:p w:rsidR="00C572E5" w:rsidRDefault="00586EB2">
            <w:pPr>
              <w:pBdr>
                <w:top w:val="nil"/>
                <w:left w:val="nil"/>
                <w:bottom w:val="nil"/>
                <w:right w:val="nil"/>
                <w:between w:val="nil"/>
              </w:pBdr>
              <w:spacing w:before="120"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___________ ___ р.</w:t>
            </w:r>
          </w:p>
        </w:tc>
      </w:tr>
    </w:tbl>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(найменування організатора конкурсу)</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в особі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(посада, прізвище, ім’я та по батькові (за наявності)</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bookmarkStart w:id="4" w:name="bookmark=id.tyjcwt" w:colFirst="0" w:colLast="0"/>
      <w:bookmarkEnd w:id="4"/>
      <w:r>
        <w:rPr>
          <w:rFonts w:ascii="Times New Roman" w:eastAsia="Times New Roman" w:hAnsi="Times New Roman" w:cs="Times New Roman"/>
          <w:color w:val="000000"/>
          <w:sz w:val="24"/>
          <w:szCs w:val="24"/>
        </w:rPr>
        <w:t xml:space="preserve">що діє на підставі Законів України “Про місцеве самоврядування в Україні”, “Про місцеві державні адміністрації”, “Про управління відходами” (далі - замовник), з однієї сторони, і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(найменування суб’єкта </w:t>
      </w:r>
      <w:proofErr w:type="spellStart"/>
      <w:r>
        <w:rPr>
          <w:rFonts w:ascii="Times New Roman" w:eastAsia="Times New Roman" w:hAnsi="Times New Roman" w:cs="Times New Roman"/>
          <w:color w:val="000000"/>
          <w:sz w:val="20"/>
          <w:szCs w:val="20"/>
        </w:rPr>
        <w:t>господарювання,якого</w:t>
      </w:r>
      <w:proofErr w:type="spellEnd"/>
      <w:r>
        <w:rPr>
          <w:rFonts w:ascii="Times New Roman" w:eastAsia="Times New Roman" w:hAnsi="Times New Roman" w:cs="Times New Roman"/>
          <w:color w:val="000000"/>
          <w:sz w:val="20"/>
          <w:szCs w:val="20"/>
        </w:rPr>
        <w:t xml:space="preserve"> визначено виконавцем послуги)</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в особі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(посада, прізвище, ім’я та по батькові (за наявності)</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що діє на підставі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 документа, дата і номер)</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lastRenderedPageBreak/>
        <w:t xml:space="preserve">затвердженого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bookmarkStart w:id="5" w:name="bookmark=id.3dy6vkm" w:colFirst="0" w:colLast="0"/>
      <w:bookmarkEnd w:id="5"/>
      <w:r>
        <w:rPr>
          <w:rFonts w:ascii="Times New Roman" w:eastAsia="Times New Roman" w:hAnsi="Times New Roman" w:cs="Times New Roman"/>
          <w:color w:val="000000"/>
          <w:sz w:val="20"/>
          <w:szCs w:val="20"/>
        </w:rPr>
        <w:t>(найменування органу)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(далі - виконавець), з іншої сторони, відповідно до рішення (розпорядження) від _______ № ___________</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(найменування організатора конкурсу)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уклали цей договір про таке.</w:t>
      </w:r>
    </w:p>
    <w:p w:rsidR="00C572E5" w:rsidRDefault="00586EB2">
      <w:pPr>
        <w:pBdr>
          <w:top w:val="nil"/>
          <w:left w:val="nil"/>
          <w:bottom w:val="nil"/>
          <w:right w:val="nil"/>
          <w:between w:val="nil"/>
        </w:pBdr>
        <w:spacing w:before="240" w:after="120" w:line="240" w:lineRule="auto"/>
        <w:ind w:left="0" w:hanging="2"/>
        <w:jc w:val="center"/>
        <w:rPr>
          <w:rFonts w:ascii="Times New Roman" w:eastAsia="Times New Roman" w:hAnsi="Times New Roman" w:cs="Times New Roman"/>
          <w:color w:val="000000"/>
          <w:sz w:val="24"/>
          <w:szCs w:val="24"/>
        </w:rPr>
      </w:pPr>
      <w:bookmarkStart w:id="6" w:name="bookmark=id.1t3h5sf" w:colFirst="0" w:colLast="0"/>
      <w:bookmarkEnd w:id="6"/>
      <w:r>
        <w:rPr>
          <w:rFonts w:ascii="Times New Roman" w:eastAsia="Times New Roman" w:hAnsi="Times New Roman" w:cs="Times New Roman"/>
          <w:color w:val="000000"/>
          <w:sz w:val="24"/>
          <w:szCs w:val="24"/>
        </w:rPr>
        <w:t>Предмет договору</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 Виконавець зобов’язується надавати послугу із збирання та перевезення побутових відходів (далі - послуга) відповідної якості згідно з графіком на території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(найменування відповідного населеного пункту чи його частини,</w:t>
      </w:r>
    </w:p>
    <w:p w:rsidR="00C572E5" w:rsidRDefault="00586EB2">
      <w:pPr>
        <w:pBdr>
          <w:top w:val="nil"/>
          <w:left w:val="nil"/>
          <w:bottom w:val="nil"/>
          <w:right w:val="nil"/>
          <w:between w:val="nil"/>
        </w:pBdr>
        <w:tabs>
          <w:tab w:val="left" w:pos="9072"/>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визначеної об’єктом конкурсу)</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bookmarkStart w:id="7" w:name="_heading=h.4d34og8" w:colFirst="0" w:colLast="0"/>
      <w:bookmarkEnd w:id="7"/>
      <w:r>
        <w:rPr>
          <w:rFonts w:ascii="Times New Roman" w:eastAsia="Times New Roman" w:hAnsi="Times New Roman" w:cs="Times New Roman"/>
          <w:color w:val="000000"/>
          <w:sz w:val="24"/>
          <w:szCs w:val="24"/>
        </w:rPr>
        <w:t xml:space="preserve">та відповідно до правил благоустрою території населеного пункту, затверджених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(дата та номер </w:t>
      </w:r>
      <w:proofErr w:type="spellStart"/>
      <w:r>
        <w:rPr>
          <w:rFonts w:ascii="Times New Roman" w:eastAsia="Times New Roman" w:hAnsi="Times New Roman" w:cs="Times New Roman"/>
          <w:color w:val="000000"/>
          <w:sz w:val="20"/>
          <w:szCs w:val="20"/>
        </w:rPr>
        <w:t>акта</w:t>
      </w:r>
      <w:proofErr w:type="spellEnd"/>
      <w:r>
        <w:rPr>
          <w:rFonts w:ascii="Times New Roman" w:eastAsia="Times New Roman" w:hAnsi="Times New Roman" w:cs="Times New Roman"/>
          <w:color w:val="000000"/>
          <w:sz w:val="20"/>
          <w:szCs w:val="20"/>
        </w:rPr>
        <w:t xml:space="preserve"> про затвердження правил благоустрою)</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bookmarkStart w:id="8" w:name="_heading=h.2s8eyo1" w:colFirst="0" w:colLast="0"/>
      <w:bookmarkEnd w:id="8"/>
      <w:r>
        <w:rPr>
          <w:rFonts w:ascii="Times New Roman" w:eastAsia="Times New Roman" w:hAnsi="Times New Roman" w:cs="Times New Roman"/>
          <w:color w:val="000000"/>
          <w:sz w:val="24"/>
          <w:szCs w:val="24"/>
        </w:rPr>
        <w:t xml:space="preserve">з урахуванням регіонального та місцевого планів управління відходами, затверджених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(дата та номер </w:t>
      </w:r>
      <w:proofErr w:type="spellStart"/>
      <w:r>
        <w:rPr>
          <w:rFonts w:ascii="Times New Roman" w:eastAsia="Times New Roman" w:hAnsi="Times New Roman" w:cs="Times New Roman"/>
          <w:color w:val="000000"/>
          <w:sz w:val="20"/>
          <w:szCs w:val="20"/>
        </w:rPr>
        <w:t>акта</w:t>
      </w:r>
      <w:proofErr w:type="spellEnd"/>
      <w:r>
        <w:rPr>
          <w:rFonts w:ascii="Times New Roman" w:eastAsia="Times New Roman" w:hAnsi="Times New Roman" w:cs="Times New Roman"/>
          <w:color w:val="000000"/>
          <w:sz w:val="20"/>
          <w:szCs w:val="20"/>
        </w:rPr>
        <w:t xml:space="preserve"> про затвердження регіонального та </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місцевого планів управління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замовник зобов’язується виконати обов’язки, передбачені цим договором.</w:t>
      </w:r>
    </w:p>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Характеристика об’єкта конкурсу:</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 (види) побутових відходів, затверджені органом місцевого самоврядування норми надання</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послуги з управління  побутовими відходами, обсяг збирання та перевезення побутових відходів)</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(розміри та межі певної території, на якій здійснюватиметься збирання</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 перевезення побутових відходів)</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характеристика об’єктів утворення побутових відходів за джерелами їх утворення: </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(багатоквартирні житлові будинки: загальна кількість та їх місцезнаходження, кількість мешканців;</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C572E5" w:rsidRDefault="00586EB2">
      <w:pPr>
        <w:pBdr>
          <w:top w:val="nil"/>
          <w:left w:val="nil"/>
          <w:bottom w:val="nil"/>
          <w:right w:val="nil"/>
          <w:between w:val="nil"/>
        </w:pBdr>
        <w:tabs>
          <w:tab w:val="left" w:pos="9071"/>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(одноквартирні житлові будинки: загальна кількість та їх місцезнаходження, кількість мешканців;</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Pr>
          <w:rFonts w:ascii="Times New Roman" w:eastAsia="Times New Roman" w:hAnsi="Times New Roman" w:cs="Times New Roman"/>
          <w:color w:val="000000"/>
          <w:sz w:val="20"/>
          <w:szCs w:val="20"/>
        </w:rPr>
        <w:br/>
        <w:t>з правилами благоустрою населеного пункту, регіональними та місцевими планами управління відходами)</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bookmarkStart w:id="9" w:name="bookmark=id.17dp8vu" w:colFirst="0" w:colLast="0"/>
      <w:bookmarkEnd w:id="9"/>
      <w:r>
        <w:rPr>
          <w:rFonts w:ascii="Times New Roman" w:eastAsia="Times New Roman" w:hAnsi="Times New Roman" w:cs="Times New Roman"/>
          <w:color w:val="000000"/>
          <w:sz w:val="20"/>
          <w:szCs w:val="20"/>
        </w:rPr>
        <w:t>(система надання послуги за відповідним видом побутових відходів (</w:t>
      </w:r>
      <w:proofErr w:type="spellStart"/>
      <w:r>
        <w:rPr>
          <w:rFonts w:ascii="Times New Roman" w:eastAsia="Times New Roman" w:hAnsi="Times New Roman" w:cs="Times New Roman"/>
          <w:color w:val="000000"/>
          <w:sz w:val="20"/>
          <w:szCs w:val="20"/>
        </w:rPr>
        <w:t>безконтейнерна</w:t>
      </w:r>
      <w:proofErr w:type="spellEnd"/>
      <w:r>
        <w:rPr>
          <w:rFonts w:ascii="Times New Roman" w:eastAsia="Times New Roman" w:hAnsi="Times New Roman" w:cs="Times New Roman"/>
          <w:color w:val="000000"/>
          <w:sz w:val="20"/>
          <w:szCs w:val="20"/>
        </w:rPr>
        <w:t xml:space="preserve"> система; контейнерна система; пункт роздільного збирання (зокрема мобільний); </w:t>
      </w:r>
      <w:r>
        <w:rPr>
          <w:rFonts w:ascii="Times New Roman" w:eastAsia="Times New Roman" w:hAnsi="Times New Roman" w:cs="Times New Roman"/>
          <w:color w:val="000000"/>
          <w:sz w:val="20"/>
          <w:szCs w:val="20"/>
        </w:rPr>
        <w:br/>
        <w:t>за заявкою)</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Надання послуги за видами побутових відходів</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3. Виконавець надає послугу з управління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tabs>
          <w:tab w:val="left" w:pos="9071"/>
        </w:tabs>
        <w:spacing w:after="0" w:line="240" w:lineRule="auto"/>
        <w:ind w:left="0" w:hanging="2"/>
        <w:jc w:val="cente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rPr>
        <w:t>(змішаними, роздільно зібраними,</w:t>
      </w:r>
    </w:p>
    <w:p w:rsidR="00C572E5" w:rsidRDefault="00586EB2">
      <w:pPr>
        <w:pBdr>
          <w:top w:val="nil"/>
          <w:left w:val="nil"/>
          <w:bottom w:val="nil"/>
          <w:right w:val="nil"/>
          <w:between w:val="nil"/>
        </w:pBdr>
        <w:tabs>
          <w:tab w:val="left" w:pos="6096"/>
        </w:tabs>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побутовими відходами.</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великогабаритними, ремонтними)</w:t>
      </w:r>
    </w:p>
    <w:p w:rsidR="00C572E5" w:rsidRDefault="00586EB2">
      <w:pPr>
        <w:pBdr>
          <w:top w:val="nil"/>
          <w:left w:val="nil"/>
          <w:bottom w:val="nil"/>
          <w:right w:val="nil"/>
          <w:between w:val="nil"/>
        </w:pBdr>
        <w:spacing w:line="256" w:lineRule="auto"/>
        <w:ind w:left="0" w:hanging="2"/>
        <w:rPr>
          <w:rFonts w:ascii="Times New Roman" w:eastAsia="Times New Roman" w:hAnsi="Times New Roman" w:cs="Times New Roman"/>
          <w:color w:val="000000"/>
          <w:sz w:val="24"/>
          <w:szCs w:val="24"/>
        </w:rPr>
      </w:pPr>
      <w:bookmarkStart w:id="10" w:name="_heading=h.3rdcrjn" w:colFirst="0" w:colLast="0"/>
      <w:bookmarkEnd w:id="10"/>
      <w:r>
        <w:br w:type="page"/>
      </w:r>
    </w:p>
    <w:p w:rsidR="00C572E5" w:rsidRDefault="00586EB2" w:rsidP="00835991">
      <w:pPr>
        <w:pBdr>
          <w:top w:val="nil"/>
          <w:left w:val="nil"/>
          <w:bottom w:val="nil"/>
          <w:right w:val="nil"/>
          <w:between w:val="nil"/>
        </w:pBdr>
        <w:spacing w:before="120" w:after="12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Послуга надається виконавцем за системами (необхідне зазначити у таблиці для кожного виду побутових відходів):</w:t>
      </w:r>
    </w:p>
    <w:tbl>
      <w:tblPr>
        <w:tblStyle w:val="af0"/>
        <w:tblW w:w="9287" w:type="dxa"/>
        <w:tblInd w:w="-108" w:type="dxa"/>
        <w:tblLayout w:type="fixed"/>
        <w:tblLook w:val="0000" w:firstRow="0" w:lastRow="0" w:firstColumn="0" w:lastColumn="0" w:noHBand="0" w:noVBand="0"/>
      </w:tblPr>
      <w:tblGrid>
        <w:gridCol w:w="2587"/>
        <w:gridCol w:w="1555"/>
        <w:gridCol w:w="1850"/>
        <w:gridCol w:w="2196"/>
        <w:gridCol w:w="1099"/>
      </w:tblGrid>
      <w:tr w:rsidR="00C572E5">
        <w:trPr>
          <w:trHeight w:val="20"/>
        </w:trPr>
        <w:tc>
          <w:tcPr>
            <w:tcW w:w="2587" w:type="dxa"/>
            <w:tcBorders>
              <w:top w:val="single" w:sz="4" w:space="0" w:color="000000"/>
              <w:left w:val="nil"/>
              <w:bottom w:val="single" w:sz="4" w:space="0" w:color="000000"/>
              <w:right w:val="single" w:sz="4" w:space="0" w:color="000000"/>
            </w:tcBorders>
            <w:vAlign w:val="center"/>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Вид побутових відходів</w:t>
            </w:r>
          </w:p>
        </w:tc>
        <w:tc>
          <w:tcPr>
            <w:tcW w:w="1555"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Контейнерна система</w:t>
            </w:r>
          </w:p>
        </w:tc>
        <w:tc>
          <w:tcPr>
            <w:tcW w:w="1850"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Безконтейнерна</w:t>
            </w:r>
            <w:proofErr w:type="spellEnd"/>
            <w:r>
              <w:rPr>
                <w:rFonts w:ascii="Times New Roman" w:eastAsia="Times New Roman" w:hAnsi="Times New Roman" w:cs="Times New Roman"/>
                <w:color w:val="000000"/>
              </w:rPr>
              <w:t xml:space="preserve"> система</w:t>
            </w:r>
          </w:p>
        </w:tc>
        <w:tc>
          <w:tcPr>
            <w:tcW w:w="2196"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Пункт роздільного збирання (зокрема мобільний)</w:t>
            </w:r>
          </w:p>
        </w:tc>
        <w:tc>
          <w:tcPr>
            <w:tcW w:w="1099" w:type="dxa"/>
            <w:tcBorders>
              <w:top w:val="single" w:sz="4" w:space="0" w:color="000000"/>
              <w:left w:val="single" w:sz="4" w:space="0" w:color="000000"/>
              <w:bottom w:val="single" w:sz="4" w:space="0" w:color="000000"/>
              <w:right w:val="nil"/>
            </w:tcBorders>
            <w:vAlign w:val="center"/>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 заявкою</w:t>
            </w:r>
          </w:p>
        </w:tc>
      </w:tr>
      <w:tr w:rsidR="00C572E5">
        <w:trPr>
          <w:trHeight w:val="20"/>
        </w:trPr>
        <w:tc>
          <w:tcPr>
            <w:tcW w:w="2587" w:type="dxa"/>
            <w:tcBorders>
              <w:top w:val="single" w:sz="4" w:space="0" w:color="000000"/>
              <w:left w:val="nil"/>
              <w:bottom w:val="nil"/>
              <w:right w:val="nil"/>
            </w:tcBorders>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bookmarkStart w:id="11" w:name="_heading=h.26in1rg" w:colFirst="0" w:colLast="0"/>
            <w:bookmarkEnd w:id="11"/>
            <w:r>
              <w:rPr>
                <w:rFonts w:ascii="Times New Roman" w:eastAsia="Times New Roman" w:hAnsi="Times New Roman" w:cs="Times New Roman"/>
                <w:color w:val="000000"/>
              </w:rPr>
              <w:t xml:space="preserve">1. Змішані відходи </w:t>
            </w:r>
          </w:p>
        </w:tc>
        <w:tc>
          <w:tcPr>
            <w:tcW w:w="1555" w:type="dxa"/>
            <w:tcBorders>
              <w:top w:val="single" w:sz="4" w:space="0" w:color="000000"/>
              <w:left w:val="nil"/>
              <w:bottom w:val="nil"/>
              <w:right w:val="nil"/>
            </w:tcBorders>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Borders>
              <w:top w:val="single" w:sz="4" w:space="0" w:color="000000"/>
              <w:left w:val="nil"/>
              <w:bottom w:val="nil"/>
              <w:right w:val="nil"/>
            </w:tcBorders>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Borders>
              <w:top w:val="single" w:sz="4" w:space="0" w:color="000000"/>
              <w:left w:val="nil"/>
              <w:bottom w:val="nil"/>
              <w:right w:val="nil"/>
            </w:tcBorders>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Borders>
              <w:top w:val="single" w:sz="4" w:space="0" w:color="000000"/>
              <w:left w:val="nil"/>
              <w:bottom w:val="nil"/>
              <w:right w:val="nil"/>
            </w:tcBorders>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Роздільно зібрані відходи, у тому числі (заповнюється за наявності):</w:t>
            </w:r>
          </w:p>
        </w:tc>
        <w:tc>
          <w:tcPr>
            <w:tcW w:w="1555" w:type="dxa"/>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850" w:type="dxa"/>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196" w:type="dxa"/>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99" w:type="dxa"/>
          </w:tcPr>
          <w:p w:rsidR="00C572E5" w:rsidRDefault="00586EB2">
            <w:pPr>
              <w:pBdr>
                <w:top w:val="nil"/>
                <w:left w:val="nil"/>
                <w:bottom w:val="nil"/>
                <w:right w:val="nil"/>
                <w:between w:val="nil"/>
              </w:pBdr>
              <w:spacing w:before="144" w:after="0" w:line="228"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паперу, картону</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скла</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пластику</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деревини</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текстилю</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металу</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упаковки</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біовідходи</w:t>
            </w:r>
            <w:proofErr w:type="spellEnd"/>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відходи зелених насаджень</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відходи електричного та електронного обладнання</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відходи </w:t>
            </w:r>
            <w:proofErr w:type="spellStart"/>
            <w:r>
              <w:rPr>
                <w:rFonts w:ascii="Times New Roman" w:eastAsia="Times New Roman" w:hAnsi="Times New Roman" w:cs="Times New Roman"/>
                <w:color w:val="000000"/>
              </w:rPr>
              <w:t>батарей</w:t>
            </w:r>
            <w:proofErr w:type="spellEnd"/>
            <w:r>
              <w:rPr>
                <w:rFonts w:ascii="Times New Roman" w:eastAsia="Times New Roman" w:hAnsi="Times New Roman" w:cs="Times New Roman"/>
                <w:color w:val="000000"/>
              </w:rPr>
              <w:t xml:space="preserve"> та акумуляторів</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небезпечні відходи у складі побутових</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Великогабаритні відходи</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r w:rsidR="00C572E5">
        <w:trPr>
          <w:trHeight w:val="20"/>
        </w:trPr>
        <w:tc>
          <w:tcPr>
            <w:tcW w:w="2587" w:type="dxa"/>
          </w:tcPr>
          <w:p w:rsidR="00C572E5" w:rsidRDefault="00586EB2">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Ремонтні відходи</w:t>
            </w:r>
          </w:p>
        </w:tc>
        <w:tc>
          <w:tcPr>
            <w:tcW w:w="1555"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850"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2196"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c>
          <w:tcPr>
            <w:tcW w:w="1099" w:type="dxa"/>
          </w:tcPr>
          <w:p w:rsidR="00C572E5" w:rsidRDefault="00C572E5">
            <w:pPr>
              <w:pBdr>
                <w:top w:val="nil"/>
                <w:left w:val="nil"/>
                <w:bottom w:val="nil"/>
                <w:right w:val="nil"/>
                <w:between w:val="nil"/>
              </w:pBdr>
              <w:spacing w:before="144" w:after="0" w:line="228" w:lineRule="auto"/>
              <w:ind w:left="0" w:hanging="2"/>
              <w:rPr>
                <w:rFonts w:ascii="Times New Roman" w:eastAsia="Times New Roman" w:hAnsi="Times New Roman" w:cs="Times New Roman"/>
                <w:color w:val="000000"/>
              </w:rPr>
            </w:pPr>
          </w:p>
        </w:tc>
      </w:tr>
    </w:tbl>
    <w:p w:rsidR="00C572E5" w:rsidRDefault="00586EB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Під час збирання побутових відходів за контейнерною системою використовуються технічно справні контейнери:</w:t>
      </w:r>
    </w:p>
    <w:tbl>
      <w:tblPr>
        <w:tblStyle w:val="af1"/>
        <w:tblW w:w="9287" w:type="dxa"/>
        <w:tblInd w:w="-108" w:type="dxa"/>
        <w:tblLayout w:type="fixed"/>
        <w:tblLook w:val="0000" w:firstRow="0" w:lastRow="0" w:firstColumn="0" w:lastColumn="0" w:noHBand="0" w:noVBand="0"/>
      </w:tblPr>
      <w:tblGrid>
        <w:gridCol w:w="3227"/>
        <w:gridCol w:w="1945"/>
        <w:gridCol w:w="2389"/>
        <w:gridCol w:w="1726"/>
      </w:tblGrid>
      <w:tr w:rsidR="00C572E5">
        <w:trPr>
          <w:tblHeader/>
        </w:trPr>
        <w:tc>
          <w:tcPr>
            <w:tcW w:w="3227" w:type="dxa"/>
            <w:tcBorders>
              <w:top w:val="single" w:sz="4" w:space="0" w:color="000000"/>
              <w:left w:val="nil"/>
              <w:bottom w:val="single" w:sz="4" w:space="0" w:color="000000"/>
              <w:right w:val="single" w:sz="4" w:space="0" w:color="000000"/>
            </w:tcBorders>
            <w:vAlign w:val="center"/>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Вид побутових відходів</w:t>
            </w:r>
          </w:p>
        </w:tc>
        <w:tc>
          <w:tcPr>
            <w:tcW w:w="1945"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Кількість контейнерів, одиниць</w:t>
            </w:r>
          </w:p>
        </w:tc>
        <w:tc>
          <w:tcPr>
            <w:tcW w:w="2389"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Місткість контейнера,</w:t>
            </w:r>
            <w:r>
              <w:rPr>
                <w:rFonts w:ascii="Times New Roman" w:eastAsia="Times New Roman" w:hAnsi="Times New Roman" w:cs="Times New Roman"/>
                <w:color w:val="000000"/>
              </w:rPr>
              <w:br/>
              <w:t>куб. метрів</w:t>
            </w:r>
          </w:p>
        </w:tc>
        <w:tc>
          <w:tcPr>
            <w:tcW w:w="1726" w:type="dxa"/>
            <w:tcBorders>
              <w:top w:val="single" w:sz="4" w:space="0" w:color="000000"/>
              <w:left w:val="single" w:sz="4" w:space="0" w:color="000000"/>
              <w:bottom w:val="single" w:sz="4" w:space="0" w:color="000000"/>
              <w:right w:val="nil"/>
            </w:tcBorders>
            <w:vAlign w:val="center"/>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Власник контейнера</w:t>
            </w:r>
          </w:p>
        </w:tc>
      </w:tr>
      <w:tr w:rsidR="00C572E5">
        <w:tc>
          <w:tcPr>
            <w:tcW w:w="3227" w:type="dxa"/>
            <w:tcBorders>
              <w:top w:val="single" w:sz="4" w:space="0" w:color="000000"/>
              <w:left w:val="nil"/>
              <w:bottom w:val="nil"/>
              <w:right w:val="nil"/>
            </w:tcBorders>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Змішані відходи</w:t>
            </w:r>
          </w:p>
        </w:tc>
        <w:tc>
          <w:tcPr>
            <w:tcW w:w="1945" w:type="dxa"/>
            <w:tcBorders>
              <w:top w:val="single" w:sz="4" w:space="0" w:color="000000"/>
              <w:left w:val="nil"/>
              <w:bottom w:val="nil"/>
              <w:right w:val="nil"/>
            </w:tcBorders>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Borders>
              <w:top w:val="single" w:sz="4" w:space="0" w:color="000000"/>
              <w:left w:val="nil"/>
              <w:bottom w:val="nil"/>
              <w:right w:val="nil"/>
            </w:tcBorders>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Borders>
              <w:top w:val="single" w:sz="4" w:space="0" w:color="000000"/>
              <w:left w:val="nil"/>
              <w:bottom w:val="nil"/>
              <w:right w:val="nil"/>
            </w:tcBorders>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Роздільно зібрані відходи, у тому числі (заповнюється за наявності):</w:t>
            </w:r>
          </w:p>
        </w:tc>
        <w:tc>
          <w:tcPr>
            <w:tcW w:w="1945" w:type="dxa"/>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389" w:type="dxa"/>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726" w:type="dxa"/>
          </w:tcPr>
          <w:p w:rsidR="00C572E5" w:rsidRDefault="00586EB2">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паперу, картону</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скла</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пластику</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деревини</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текстилю</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металу</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упаковки</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біовідходи</w:t>
            </w:r>
            <w:proofErr w:type="spellEnd"/>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відходи зелених насаджень</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відходи електричного та електронного обладнання</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відходи </w:t>
            </w:r>
            <w:proofErr w:type="spellStart"/>
            <w:r>
              <w:rPr>
                <w:rFonts w:ascii="Times New Roman" w:eastAsia="Times New Roman" w:hAnsi="Times New Roman" w:cs="Times New Roman"/>
                <w:color w:val="000000"/>
              </w:rPr>
              <w:t>батарей</w:t>
            </w:r>
            <w:proofErr w:type="spellEnd"/>
            <w:r>
              <w:rPr>
                <w:rFonts w:ascii="Times New Roman" w:eastAsia="Times New Roman" w:hAnsi="Times New Roman" w:cs="Times New Roman"/>
                <w:color w:val="000000"/>
              </w:rPr>
              <w:t xml:space="preserve"> та акумуляторів</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небезпечні відходи у складі побутових</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Великогабаритні відходи</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r w:rsidR="00C572E5">
        <w:tc>
          <w:tcPr>
            <w:tcW w:w="3227" w:type="dxa"/>
          </w:tcPr>
          <w:p w:rsidR="00C572E5" w:rsidRDefault="00586EB2">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Ремонтні відходи</w:t>
            </w:r>
          </w:p>
        </w:tc>
        <w:tc>
          <w:tcPr>
            <w:tcW w:w="1945"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2389"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1726" w:type="dxa"/>
          </w:tcPr>
          <w:p w:rsidR="00C572E5" w:rsidRDefault="00C572E5">
            <w:p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r>
    </w:tbl>
    <w:p w:rsidR="00C572E5" w:rsidRDefault="00586EB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Графік та контакти для замовлення перевезення побутових відходів: за контейнерною або </w:t>
      </w:r>
      <w:proofErr w:type="spellStart"/>
      <w:r>
        <w:rPr>
          <w:rFonts w:ascii="Times New Roman" w:eastAsia="Times New Roman" w:hAnsi="Times New Roman" w:cs="Times New Roman"/>
          <w:color w:val="000000"/>
          <w:sz w:val="24"/>
          <w:szCs w:val="24"/>
        </w:rPr>
        <w:t>безконтейнерною</w:t>
      </w:r>
      <w:proofErr w:type="spellEnd"/>
      <w:r>
        <w:rPr>
          <w:rFonts w:ascii="Times New Roman" w:eastAsia="Times New Roman" w:hAnsi="Times New Roman" w:cs="Times New Roman"/>
          <w:color w:val="000000"/>
          <w:sz w:val="24"/>
          <w:szCs w:val="24"/>
        </w:rPr>
        <w:t xml:space="preserve"> системою, з пунктів роздільного збирання (зокрема мобільного), за заявкою:</w:t>
      </w:r>
    </w:p>
    <w:tbl>
      <w:tblPr>
        <w:tblStyle w:val="af2"/>
        <w:tblW w:w="9854" w:type="dxa"/>
        <w:tblInd w:w="-108" w:type="dxa"/>
        <w:tblLayout w:type="fixed"/>
        <w:tblLook w:val="0000" w:firstRow="0" w:lastRow="0" w:firstColumn="0" w:lastColumn="0" w:noHBand="0" w:noVBand="0"/>
      </w:tblPr>
      <w:tblGrid>
        <w:gridCol w:w="2477"/>
        <w:gridCol w:w="2746"/>
        <w:gridCol w:w="2297"/>
        <w:gridCol w:w="2334"/>
      </w:tblGrid>
      <w:tr w:rsidR="00C572E5">
        <w:trPr>
          <w:tblHeader/>
        </w:trPr>
        <w:tc>
          <w:tcPr>
            <w:tcW w:w="2477" w:type="dxa"/>
            <w:tcBorders>
              <w:top w:val="single" w:sz="4" w:space="0" w:color="000000"/>
              <w:left w:val="nil"/>
              <w:bottom w:val="single" w:sz="4" w:space="0" w:color="000000"/>
              <w:right w:val="single" w:sz="4" w:space="0" w:color="000000"/>
            </w:tcBorders>
            <w:vAlign w:val="center"/>
          </w:tcPr>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Вид побутових відходів</w:t>
            </w:r>
          </w:p>
        </w:tc>
        <w:tc>
          <w:tcPr>
            <w:tcW w:w="2746"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Графік та час перевезення зібраних побутових відходів</w:t>
            </w:r>
          </w:p>
        </w:tc>
        <w:tc>
          <w:tcPr>
            <w:tcW w:w="2297" w:type="dxa"/>
            <w:tcBorders>
              <w:top w:val="single" w:sz="4" w:space="0" w:color="000000"/>
              <w:left w:val="single" w:sz="4" w:space="0" w:color="000000"/>
              <w:bottom w:val="single" w:sz="4" w:space="0" w:color="000000"/>
              <w:right w:val="single" w:sz="4" w:space="0" w:color="000000"/>
            </w:tcBorders>
            <w:vAlign w:val="center"/>
          </w:tcPr>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Адреса пункту роздільного збирання (зокрема мобільного)</w:t>
            </w:r>
          </w:p>
        </w:tc>
        <w:tc>
          <w:tcPr>
            <w:tcW w:w="2334" w:type="dxa"/>
            <w:tcBorders>
              <w:top w:val="single" w:sz="4" w:space="0" w:color="000000"/>
              <w:left w:val="single" w:sz="4" w:space="0" w:color="000000"/>
              <w:bottom w:val="single" w:sz="4" w:space="0" w:color="000000"/>
              <w:right w:val="nil"/>
            </w:tcBorders>
            <w:vAlign w:val="center"/>
          </w:tcPr>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Контактна інформація для замовлення перевезення побутових відходів за заявкою</w:t>
            </w:r>
          </w:p>
        </w:tc>
      </w:tr>
      <w:tr w:rsidR="00C572E5">
        <w:tc>
          <w:tcPr>
            <w:tcW w:w="2477" w:type="dxa"/>
            <w:tcBorders>
              <w:top w:val="single" w:sz="4" w:space="0" w:color="000000"/>
              <w:left w:val="nil"/>
              <w:bottom w:val="nil"/>
              <w:right w:val="nil"/>
            </w:tcBorders>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Змішані відходи</w:t>
            </w:r>
          </w:p>
        </w:tc>
        <w:tc>
          <w:tcPr>
            <w:tcW w:w="2746" w:type="dxa"/>
            <w:tcBorders>
              <w:top w:val="single" w:sz="4" w:space="0" w:color="000000"/>
              <w:left w:val="nil"/>
              <w:bottom w:val="nil"/>
              <w:right w:val="nil"/>
            </w:tcBorders>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Borders>
              <w:top w:val="single" w:sz="4" w:space="0" w:color="000000"/>
              <w:left w:val="nil"/>
              <w:bottom w:val="nil"/>
              <w:right w:val="nil"/>
            </w:tcBorders>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Borders>
              <w:top w:val="single" w:sz="4" w:space="0" w:color="000000"/>
              <w:left w:val="nil"/>
              <w:bottom w:val="nil"/>
              <w:right w:val="nil"/>
            </w:tcBorders>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Роздільно зібрані відходи, у тому числі (заповнюється за наявності):</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334"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паперу, картону</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скла</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пластику</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деревини</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текстилю</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металу</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упаковки</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біовідходи</w:t>
            </w:r>
            <w:proofErr w:type="spellEnd"/>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відходи зелених насаджень</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відходи електричного та електронного обладнання</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відходи </w:t>
            </w:r>
            <w:proofErr w:type="spellStart"/>
            <w:r>
              <w:rPr>
                <w:rFonts w:ascii="Times New Roman" w:eastAsia="Times New Roman" w:hAnsi="Times New Roman" w:cs="Times New Roman"/>
                <w:color w:val="000000"/>
              </w:rPr>
              <w:t>батарей</w:t>
            </w:r>
            <w:proofErr w:type="spellEnd"/>
            <w:r>
              <w:rPr>
                <w:rFonts w:ascii="Times New Roman" w:eastAsia="Times New Roman" w:hAnsi="Times New Roman" w:cs="Times New Roman"/>
                <w:color w:val="000000"/>
              </w:rPr>
              <w:t xml:space="preserve"> та акумуляторів</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небезпечні відходи у складі побутових</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Великогабаритні відходи</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r w:rsidR="00C572E5">
        <w:tc>
          <w:tcPr>
            <w:tcW w:w="2477" w:type="dxa"/>
          </w:tcPr>
          <w:p w:rsidR="00C572E5" w:rsidRDefault="00586E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Ремонтні відходи</w:t>
            </w:r>
          </w:p>
        </w:tc>
        <w:tc>
          <w:tcPr>
            <w:tcW w:w="2746" w:type="dxa"/>
          </w:tcPr>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 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до 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rsidR="00C572E5" w:rsidRDefault="00586E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(дні тижня, дні місяця, щодня тощо)</w:t>
            </w:r>
          </w:p>
        </w:tc>
        <w:tc>
          <w:tcPr>
            <w:tcW w:w="2297"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2334" w:type="dxa"/>
          </w:tcPr>
          <w:p w:rsidR="00C572E5" w:rsidRDefault="00C5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r>
    </w:tbl>
    <w:p w:rsidR="00C572E5" w:rsidRDefault="00C572E5">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до якості послуги</w:t>
      </w:r>
    </w:p>
    <w:p w:rsidR="00C572E5" w:rsidRDefault="00586EB2">
      <w:pPr>
        <w:pBdr>
          <w:top w:val="nil"/>
          <w:left w:val="nil"/>
          <w:bottom w:val="nil"/>
          <w:right w:val="nil"/>
          <w:between w:val="nil"/>
        </w:pBdr>
        <w:shd w:val="clear" w:color="auto" w:fill="FFFFFF"/>
        <w:tabs>
          <w:tab w:val="left" w:pos="7710"/>
        </w:tabs>
        <w:spacing w:after="0" w:line="240" w:lineRule="auto"/>
        <w:ind w:left="0" w:hanging="2"/>
        <w:jc w:val="both"/>
        <w:rPr>
          <w:rFonts w:ascii="Times New Roman" w:eastAsia="Times New Roman" w:hAnsi="Times New Roman" w:cs="Times New Roman"/>
          <w:color w:val="1D1D1B"/>
          <w:sz w:val="24"/>
          <w:szCs w:val="24"/>
        </w:rPr>
      </w:pPr>
      <w:r>
        <w:rPr>
          <w:rFonts w:ascii="Times New Roman" w:eastAsia="Times New Roman" w:hAnsi="Times New Roman" w:cs="Times New Roman"/>
          <w:color w:val="1D1D1B"/>
          <w:sz w:val="24"/>
          <w:szCs w:val="24"/>
        </w:rPr>
        <w:tab/>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bookmarkStart w:id="12" w:name="bookmark=id.lnxbz9" w:colFirst="0" w:colLast="0"/>
      <w:bookmarkEnd w:id="12"/>
      <w:r>
        <w:rPr>
          <w:rFonts w:ascii="Times New Roman" w:eastAsia="Times New Roman" w:hAnsi="Times New Roman" w:cs="Times New Roman"/>
          <w:color w:val="000000"/>
          <w:sz w:val="24"/>
          <w:szCs w:val="24"/>
        </w:rPr>
        <w:t>Права та обов’язки замовника і виконавця</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Замовник має право:</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13" w:name="bookmark=id.35nkun2" w:colFirst="0" w:colLast="0"/>
      <w:bookmarkEnd w:id="13"/>
      <w:r>
        <w:rPr>
          <w:rFonts w:ascii="Times New Roman" w:eastAsia="Times New Roman" w:hAnsi="Times New Roman" w:cs="Times New Roman"/>
          <w:color w:val="000000"/>
          <w:sz w:val="24"/>
          <w:szCs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14" w:name="bookmark=id.1ksv4uv" w:colFirst="0" w:colLast="0"/>
      <w:bookmarkEnd w:id="14"/>
      <w:r>
        <w:rPr>
          <w:rFonts w:ascii="Times New Roman" w:eastAsia="Times New Roman" w:hAnsi="Times New Roman" w:cs="Times New Roman"/>
          <w:color w:val="000000"/>
          <w:sz w:val="24"/>
          <w:szCs w:val="24"/>
        </w:rPr>
        <w:t>2) одержувати достовірну та своєчасну інформацію про послуги, які надаються виконавцем на території, визначеній цим договором;</w:t>
      </w:r>
      <w:bookmarkStart w:id="15" w:name="bookmark=id.44sinio" w:colFirst="0" w:colLast="0"/>
      <w:bookmarkEnd w:id="15"/>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16" w:name="bookmark=id.2jxsxqh" w:colFirst="0" w:colLast="0"/>
      <w:bookmarkEnd w:id="16"/>
      <w:r>
        <w:rPr>
          <w:rFonts w:ascii="Times New Roman" w:eastAsia="Times New Roman" w:hAnsi="Times New Roman" w:cs="Times New Roman"/>
          <w:color w:val="000000"/>
          <w:sz w:val="24"/>
          <w:szCs w:val="24"/>
        </w:rPr>
        <w:t>4) змінювати обсяг надання послуги за цим договором під час зміни у системі управління побутовими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17" w:name="bookmark=id.z337ya" w:colFirst="0" w:colLast="0"/>
      <w:bookmarkEnd w:id="17"/>
      <w:r>
        <w:rPr>
          <w:rFonts w:ascii="Times New Roman" w:eastAsia="Times New Roman" w:hAnsi="Times New Roman" w:cs="Times New Roman"/>
          <w:color w:val="000000"/>
          <w:sz w:val="24"/>
          <w:szCs w:val="24"/>
        </w:rPr>
        <w:t>9. Замовник зобов’язується:</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погоджувати графіки збирання та перевезення побутових відходів, розроблений виконавцем відповідно до встановлених вимог;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18" w:name="bookmark=id.3j2qqm3" w:colFirst="0" w:colLast="0"/>
      <w:bookmarkEnd w:id="18"/>
      <w:r>
        <w:rPr>
          <w:rFonts w:ascii="Times New Roman" w:eastAsia="Times New Roman" w:hAnsi="Times New Roman" w:cs="Times New Roman"/>
          <w:color w:val="000000"/>
          <w:sz w:val="24"/>
          <w:szCs w:val="24"/>
        </w:rPr>
        <w:t xml:space="preserve">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затверджувати норми надання послуги з управління побутовими відходами, визначені в установленому порядку;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забезпечувати виконавця інформацією стосовно дії місцевих нормативно-правових актів про відходи, повідомляти про зміни до них;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розглядати звернення виконавця з приводу надання послуги та виконання умов цього договору;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19" w:name="bookmark=id.1y810tw" w:colFirst="0" w:colLast="0"/>
      <w:bookmarkEnd w:id="19"/>
      <w:r>
        <w:rPr>
          <w:rFonts w:ascii="Times New Roman" w:eastAsia="Times New Roman" w:hAnsi="Times New Roman" w:cs="Times New Roman"/>
          <w:color w:val="000000"/>
          <w:sz w:val="24"/>
          <w:szCs w:val="24"/>
        </w:rPr>
        <w:t>10. Виконавець має право:</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0" w:name="bookmark=id.4i7ojhp" w:colFirst="0" w:colLast="0"/>
      <w:bookmarkEnd w:id="20"/>
      <w:r>
        <w:rPr>
          <w:rFonts w:ascii="Times New Roman" w:eastAsia="Times New Roman" w:hAnsi="Times New Roman" w:cs="Times New Roman"/>
          <w:color w:val="000000"/>
          <w:sz w:val="24"/>
          <w:szCs w:val="24"/>
        </w:rPr>
        <w:t xml:space="preserve">2) розробити норми надання послуги та подати їх на затвердження замовнику;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1" w:name="bookmark=id.2xcytpi" w:colFirst="0" w:colLast="0"/>
      <w:bookmarkEnd w:id="21"/>
      <w:r>
        <w:rPr>
          <w:rFonts w:ascii="Times New Roman" w:eastAsia="Times New Roman" w:hAnsi="Times New Roman" w:cs="Times New Roman"/>
          <w:color w:val="000000"/>
          <w:sz w:val="24"/>
          <w:szCs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2" w:name="bookmark=id.1ci93xb" w:colFirst="0" w:colLast="0"/>
      <w:bookmarkEnd w:id="22"/>
      <w:r>
        <w:rPr>
          <w:rFonts w:ascii="Times New Roman" w:eastAsia="Times New Roman" w:hAnsi="Times New Roman" w:cs="Times New Roman"/>
          <w:color w:val="000000"/>
          <w:sz w:val="24"/>
          <w:szCs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3" w:name="bookmark=id.3whwml4" w:colFirst="0" w:colLast="0"/>
      <w:bookmarkEnd w:id="23"/>
      <w:r>
        <w:rPr>
          <w:rFonts w:ascii="Times New Roman" w:eastAsia="Times New Roman" w:hAnsi="Times New Roman" w:cs="Times New Roman"/>
          <w:color w:val="000000"/>
          <w:sz w:val="24"/>
          <w:szCs w:val="24"/>
        </w:rPr>
        <w:t>5) вносити пропозиції замовнику щодо функціонування системи управління побутовими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4" w:name="bookmark=id.2bn6wsx" w:colFirst="0" w:colLast="0"/>
      <w:bookmarkEnd w:id="24"/>
      <w:r>
        <w:rPr>
          <w:rFonts w:ascii="Times New Roman" w:eastAsia="Times New Roman" w:hAnsi="Times New Roman" w:cs="Times New Roman"/>
          <w:color w:val="000000"/>
          <w:sz w:val="24"/>
          <w:szCs w:val="24"/>
        </w:rPr>
        <w:t>11. Виконавець зобов’язується:</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5" w:name="bookmark=id.qsh70q" w:colFirst="0" w:colLast="0"/>
      <w:bookmarkEnd w:id="25"/>
      <w:r>
        <w:rPr>
          <w:rFonts w:ascii="Times New Roman" w:eastAsia="Times New Roman" w:hAnsi="Times New Roman" w:cs="Times New Roman"/>
          <w:color w:val="000000"/>
          <w:sz w:val="24"/>
          <w:szCs w:val="24"/>
        </w:rPr>
        <w:t>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укладати договори із споживачами про надання послуги з управління побутовими відходами;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6" w:name="bookmark=id.3as4poj" w:colFirst="0" w:colLast="0"/>
      <w:bookmarkEnd w:id="26"/>
      <w:r>
        <w:rPr>
          <w:rFonts w:ascii="Times New Roman" w:eastAsia="Times New Roman" w:hAnsi="Times New Roman" w:cs="Times New Roman"/>
          <w:color w:val="000000"/>
          <w:sz w:val="24"/>
          <w:szCs w:val="24"/>
        </w:rPr>
        <w:t xml:space="preserve">4) розробити графік збирання та перевезення побутових відходів та погодити його із замовником;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утримувати та випускати на маршрут спеціально обладнані транспортні засоби у належному технічному і санітарному стані;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7" w:name="bookmark=id.1pxezwc" w:colFirst="0" w:colLast="0"/>
      <w:bookmarkEnd w:id="27"/>
      <w:r>
        <w:rPr>
          <w:rFonts w:ascii="Times New Roman" w:eastAsia="Times New Roman" w:hAnsi="Times New Roman" w:cs="Times New Roman"/>
          <w:color w:val="000000"/>
          <w:sz w:val="24"/>
          <w:szCs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28" w:name="bookmark=id.49x2ik5" w:colFirst="0" w:colLast="0"/>
      <w:bookmarkEnd w:id="28"/>
      <w:r>
        <w:rPr>
          <w:rFonts w:ascii="Times New Roman" w:eastAsia="Times New Roman" w:hAnsi="Times New Roman" w:cs="Times New Roman"/>
          <w:color w:val="000000"/>
          <w:sz w:val="24"/>
          <w:szCs w:val="24"/>
        </w:rPr>
        <w:t xml:space="preserve">7) здійснювати надання послуги за зверненням замовника у разі проведення публічних заходів; </w:t>
      </w:r>
    </w:p>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bookmarkStart w:id="29" w:name="bookmark=id.2p2csry" w:colFirst="0" w:colLast="0"/>
      <w:bookmarkEnd w:id="29"/>
      <w:r>
        <w:rPr>
          <w:rFonts w:ascii="Times New Roman" w:eastAsia="Times New Roman" w:hAnsi="Times New Roman" w:cs="Times New Roman"/>
          <w:color w:val="000000"/>
          <w:sz w:val="24"/>
          <w:szCs w:val="24"/>
        </w:rPr>
        <w:t>8) подавати замовнику інформацію про облік відходів, облік операцій з управління відходами та подання звітності відповідно до Закону України “</w:t>
      </w:r>
      <w:bookmarkStart w:id="30" w:name="bookmark=id.147n2zr" w:colFirst="0" w:colLast="0"/>
      <w:bookmarkEnd w:id="30"/>
      <w:r>
        <w:rPr>
          <w:rFonts w:ascii="Times New Roman" w:eastAsia="Times New Roman" w:hAnsi="Times New Roman" w:cs="Times New Roman"/>
          <w:color w:val="000000"/>
          <w:sz w:val="24"/>
          <w:szCs w:val="24"/>
        </w:rPr>
        <w:t>Про управління відходами”</w:t>
      </w:r>
      <w:bookmarkStart w:id="31" w:name="bookmark=id.3o7alnk" w:colFirst="0" w:colLast="0"/>
      <w:bookmarkEnd w:id="31"/>
      <w:r>
        <w:rPr>
          <w:rFonts w:ascii="Times New Roman" w:eastAsia="Times New Roman" w:hAnsi="Times New Roman" w:cs="Times New Roman"/>
          <w:color w:val="000000"/>
          <w:sz w:val="24"/>
          <w:szCs w:val="24"/>
        </w:rPr>
        <w:t xml:space="preserve">. </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Ціна та порядок оплати послуги</w:t>
      </w:r>
    </w:p>
    <w:p w:rsidR="00C572E5" w:rsidRDefault="00586EB2">
      <w:pPr>
        <w:pBdr>
          <w:top w:val="nil"/>
          <w:left w:val="nil"/>
          <w:bottom w:val="nil"/>
          <w:right w:val="nil"/>
          <w:between w:val="nil"/>
        </w:pBdr>
        <w:tabs>
          <w:tab w:val="left" w:pos="9071"/>
        </w:tabs>
        <w:spacing w:before="120"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12. Згідно з рішенням </w:t>
      </w:r>
      <w:r>
        <w:rPr>
          <w:rFonts w:ascii="Times New Roman" w:eastAsia="Times New Roman" w:hAnsi="Times New Roman" w:cs="Times New Roman"/>
          <w:color w:val="000000"/>
          <w:sz w:val="24"/>
          <w:szCs w:val="24"/>
          <w:u w:val="single"/>
        </w:rPr>
        <w:tab/>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 органу місцевого самоврядування)</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 ___ __________ 20__ р. № ______ тариф на послугу становить:</w:t>
      </w:r>
    </w:p>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bl>
      <w:tblPr>
        <w:tblStyle w:val="af3"/>
        <w:tblW w:w="9854" w:type="dxa"/>
        <w:tblInd w:w="-108" w:type="dxa"/>
        <w:tblLayout w:type="fixed"/>
        <w:tblLook w:val="0000" w:firstRow="0" w:lastRow="0" w:firstColumn="0" w:lastColumn="0" w:noHBand="0" w:noVBand="0"/>
      </w:tblPr>
      <w:tblGrid>
        <w:gridCol w:w="5229"/>
        <w:gridCol w:w="4625"/>
      </w:tblGrid>
      <w:tr w:rsidR="00C572E5">
        <w:trPr>
          <w:tblHeader/>
        </w:trPr>
        <w:tc>
          <w:tcPr>
            <w:tcW w:w="5229" w:type="dxa"/>
            <w:tcBorders>
              <w:top w:val="single" w:sz="4" w:space="0" w:color="000000"/>
              <w:left w:val="nil"/>
              <w:bottom w:val="single" w:sz="4" w:space="0" w:color="000000"/>
              <w:right w:val="single" w:sz="4" w:space="0" w:color="000000"/>
            </w:tcBorders>
            <w:vAlign w:val="center"/>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побутових відходів</w:t>
            </w:r>
          </w:p>
        </w:tc>
        <w:tc>
          <w:tcPr>
            <w:tcW w:w="4625" w:type="dxa"/>
            <w:tcBorders>
              <w:top w:val="single" w:sz="4" w:space="0" w:color="000000"/>
              <w:left w:val="single" w:sz="4" w:space="0" w:color="000000"/>
              <w:bottom w:val="single" w:sz="4" w:space="0" w:color="000000"/>
              <w:right w:val="nil"/>
            </w:tcBorders>
            <w:vAlign w:val="center"/>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Тариф на послугу за видами побутових відходів, гривень за 1 куб. метр чи гривень за 1 тонну</w:t>
            </w:r>
          </w:p>
        </w:tc>
      </w:tr>
      <w:tr w:rsidR="00C572E5">
        <w:tc>
          <w:tcPr>
            <w:tcW w:w="5229" w:type="dxa"/>
            <w:tcBorders>
              <w:top w:val="single" w:sz="4" w:space="0" w:color="000000"/>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Змішані відходи</w:t>
            </w:r>
          </w:p>
        </w:tc>
        <w:tc>
          <w:tcPr>
            <w:tcW w:w="4625" w:type="dxa"/>
            <w:tcBorders>
              <w:top w:val="single" w:sz="4" w:space="0" w:color="000000"/>
              <w:left w:val="nil"/>
              <w:bottom w:val="nil"/>
              <w:right w:val="nil"/>
            </w:tcBorders>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Роздільно зібрані відходи, у тому числі (заповнюється за наявності):</w:t>
            </w:r>
          </w:p>
        </w:tc>
        <w:tc>
          <w:tcPr>
            <w:tcW w:w="4625" w:type="dxa"/>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w:t>
            </w: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паперу, картону</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пластику</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деревини</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текстилю</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металу</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упаковки</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біовідходи</w:t>
            </w:r>
            <w:proofErr w:type="spellEnd"/>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відходи зелених насаджень</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відходи електричного та електронного обладнання</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відходи </w:t>
            </w:r>
            <w:proofErr w:type="spellStart"/>
            <w:r>
              <w:rPr>
                <w:rFonts w:ascii="Times New Roman" w:eastAsia="Times New Roman" w:hAnsi="Times New Roman" w:cs="Times New Roman"/>
                <w:color w:val="000000"/>
                <w:sz w:val="24"/>
                <w:szCs w:val="24"/>
              </w:rPr>
              <w:t>батарей</w:t>
            </w:r>
            <w:proofErr w:type="spellEnd"/>
            <w:r>
              <w:rPr>
                <w:rFonts w:ascii="Times New Roman" w:eastAsia="Times New Roman" w:hAnsi="Times New Roman" w:cs="Times New Roman"/>
                <w:color w:val="000000"/>
                <w:sz w:val="24"/>
                <w:szCs w:val="24"/>
              </w:rPr>
              <w:t xml:space="preserve"> та акумуляторів</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небезпечні відходи у складі побутових</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Великогабаритні відходи</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r w:rsidR="00C572E5">
        <w:tc>
          <w:tcPr>
            <w:tcW w:w="5229"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Ремонтні відходи</w:t>
            </w:r>
          </w:p>
        </w:tc>
        <w:tc>
          <w:tcPr>
            <w:tcW w:w="4625" w:type="dxa"/>
          </w:tcPr>
          <w:p w:rsidR="00C572E5" w:rsidRDefault="00C572E5">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c>
      </w:tr>
    </w:tbl>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bookmarkStart w:id="32" w:name="bookmark=id.23ckvvd" w:colFirst="0" w:colLast="0"/>
      <w:bookmarkEnd w:id="32"/>
      <w:r>
        <w:rPr>
          <w:rFonts w:ascii="Times New Roman" w:eastAsia="Times New Roman" w:hAnsi="Times New Roman" w:cs="Times New Roman"/>
          <w:color w:val="000000"/>
          <w:sz w:val="24"/>
          <w:szCs w:val="24"/>
        </w:rPr>
        <w:t>Відповідальність сторін за порушення договору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За невиконання або неналежне виконання умов цього договору сторони несуть відповідальність згідно із законодавством.</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bookmarkStart w:id="33" w:name="bookmark=id.ihv636" w:colFirst="0" w:colLast="0"/>
      <w:bookmarkEnd w:id="33"/>
      <w:r>
        <w:rPr>
          <w:rFonts w:ascii="Times New Roman" w:eastAsia="Times New Roman" w:hAnsi="Times New Roman" w:cs="Times New Roman"/>
          <w:color w:val="000000"/>
          <w:sz w:val="24"/>
          <w:szCs w:val="24"/>
        </w:rPr>
        <w:t>Порядок і умови внесення змін до договору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Внесення змін до цього договору здійснюється шляхом укладення сторонами додаткової угоди, якщо інше не передбачено договором.</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bookmarkStart w:id="34" w:name="bookmark=id.32hioqz" w:colFirst="0" w:colLast="0"/>
      <w:bookmarkEnd w:id="34"/>
      <w:r>
        <w:rPr>
          <w:rFonts w:ascii="Times New Roman" w:eastAsia="Times New Roman" w:hAnsi="Times New Roman" w:cs="Times New Roman"/>
          <w:color w:val="000000"/>
          <w:sz w:val="24"/>
          <w:szCs w:val="24"/>
        </w:rPr>
        <w:t>Форс-мажорні обставини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35" w:name="bookmark=id.1hmsyys" w:colFirst="0" w:colLast="0"/>
      <w:bookmarkEnd w:id="35"/>
      <w:r>
        <w:rPr>
          <w:rFonts w:ascii="Times New Roman" w:eastAsia="Times New Roman" w:hAnsi="Times New Roman" w:cs="Times New Roman"/>
          <w:color w:val="000000"/>
          <w:sz w:val="24"/>
          <w:szCs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Строк дії договору, порядок і умови продовження </w:t>
      </w:r>
      <w:r>
        <w:rPr>
          <w:rFonts w:ascii="Times New Roman" w:eastAsia="Times New Roman" w:hAnsi="Times New Roman" w:cs="Times New Roman"/>
          <w:color w:val="000000"/>
          <w:sz w:val="24"/>
          <w:szCs w:val="24"/>
        </w:rPr>
        <w:br/>
        <w:t>його дії та розірвання</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36" w:name="bookmark=id.41mghml" w:colFirst="0" w:colLast="0"/>
      <w:bookmarkEnd w:id="36"/>
      <w:r>
        <w:rPr>
          <w:rFonts w:ascii="Times New Roman" w:eastAsia="Times New Roman" w:hAnsi="Times New Roman" w:cs="Times New Roman"/>
          <w:color w:val="000000"/>
          <w:sz w:val="24"/>
          <w:szCs w:val="24"/>
        </w:rPr>
        <w:t>18. Договір набирає чинності з дати його укладення та діє до __________.</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Договір може бути достроково розірвано за згодою сторін. </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37" w:name="bookmark=id.2grqrue" w:colFirst="0" w:colLast="0"/>
      <w:bookmarkEnd w:id="37"/>
      <w:r>
        <w:rPr>
          <w:rFonts w:ascii="Times New Roman" w:eastAsia="Times New Roman" w:hAnsi="Times New Roman" w:cs="Times New Roman"/>
          <w:color w:val="000000"/>
          <w:sz w:val="24"/>
          <w:szCs w:val="24"/>
        </w:rPr>
        <w:t>20. Дія договору припиняється у разі, коли:</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закінчився строк, на який його укладено;</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38" w:name="bookmark=id.vx1227" w:colFirst="0" w:colLast="0"/>
      <w:bookmarkEnd w:id="38"/>
      <w:r>
        <w:rPr>
          <w:rFonts w:ascii="Times New Roman" w:eastAsia="Times New Roman" w:hAnsi="Times New Roman" w:cs="Times New Roman"/>
          <w:color w:val="000000"/>
          <w:sz w:val="24"/>
          <w:szCs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39" w:name="bookmark=id.3fwokq0" w:colFirst="0" w:colLast="0"/>
      <w:bookmarkEnd w:id="39"/>
      <w:r>
        <w:rPr>
          <w:rFonts w:ascii="Times New Roman" w:eastAsia="Times New Roman" w:hAnsi="Times New Roman" w:cs="Times New Roman"/>
          <w:color w:val="000000"/>
          <w:sz w:val="24"/>
          <w:szCs w:val="24"/>
        </w:rPr>
        <w:t>Дія договору</w:t>
      </w:r>
      <w:bookmarkStart w:id="40" w:name="bookmark=id.1v1yuxt" w:colFirst="0" w:colLast="0"/>
      <w:bookmarkEnd w:id="40"/>
      <w:r>
        <w:rPr>
          <w:rFonts w:ascii="Times New Roman" w:eastAsia="Times New Roman" w:hAnsi="Times New Roman" w:cs="Times New Roman"/>
          <w:color w:val="000000"/>
          <w:sz w:val="24"/>
          <w:szCs w:val="24"/>
        </w:rPr>
        <w:t xml:space="preserve"> припиняється також в інших випадках, передбачених законом.</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Прикінцеві положення</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bookmarkStart w:id="41" w:name="bookmark=id.4f1mdlm" w:colFirst="0" w:colLast="0"/>
      <w:bookmarkEnd w:id="41"/>
      <w:r>
        <w:rPr>
          <w:rFonts w:ascii="Times New Roman" w:eastAsia="Times New Roman" w:hAnsi="Times New Roman" w:cs="Times New Roman"/>
          <w:color w:val="000000"/>
          <w:sz w:val="24"/>
          <w:szCs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C572E5" w:rsidRDefault="00586EB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Договір складений у двох примірниках, які мають однакову юридичну силу. Один примірник зберігається у замовника, другий  у виконавця.</w:t>
      </w:r>
    </w:p>
    <w:p w:rsidR="00C572E5" w:rsidRDefault="00586EB2">
      <w:pPr>
        <w:pBdr>
          <w:top w:val="nil"/>
          <w:left w:val="nil"/>
          <w:bottom w:val="nil"/>
          <w:right w:val="nil"/>
          <w:between w:val="nil"/>
        </w:pBdr>
        <w:spacing w:before="360" w:after="240" w:line="240" w:lineRule="auto"/>
        <w:ind w:left="0" w:hanging="2"/>
        <w:jc w:val="center"/>
        <w:rPr>
          <w:rFonts w:ascii="Times New Roman" w:eastAsia="Times New Roman" w:hAnsi="Times New Roman" w:cs="Times New Roman"/>
          <w:color w:val="000000"/>
          <w:sz w:val="24"/>
          <w:szCs w:val="24"/>
        </w:rPr>
      </w:pPr>
      <w:bookmarkStart w:id="42" w:name="bookmark=id.2u6wntf" w:colFirst="0" w:colLast="0"/>
      <w:bookmarkEnd w:id="42"/>
      <w:r>
        <w:rPr>
          <w:rFonts w:ascii="Times New Roman" w:eastAsia="Times New Roman" w:hAnsi="Times New Roman" w:cs="Times New Roman"/>
          <w:color w:val="000000"/>
          <w:sz w:val="24"/>
          <w:szCs w:val="24"/>
        </w:rPr>
        <w:t xml:space="preserve">Реквізити і підписи сторін </w:t>
      </w:r>
    </w:p>
    <w:tbl>
      <w:tblPr>
        <w:tblStyle w:val="af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1"/>
        <w:gridCol w:w="6403"/>
      </w:tblGrid>
      <w:tr w:rsidR="00C572E5">
        <w:trPr>
          <w:trHeight w:val="20"/>
        </w:trPr>
        <w:tc>
          <w:tcPr>
            <w:tcW w:w="3451"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Замовник</w:t>
            </w: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Виконавець</w:t>
            </w:r>
          </w:p>
        </w:tc>
      </w:tr>
      <w:tr w:rsidR="00C572E5">
        <w:trPr>
          <w:trHeight w:val="20"/>
        </w:trPr>
        <w:tc>
          <w:tcPr>
            <w:tcW w:w="3451"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w:t>
            </w:r>
          </w:p>
          <w:p w:rsidR="00C572E5" w:rsidRDefault="00586EB2">
            <w:pPr>
              <w:pBdr>
                <w:top w:val="nil"/>
                <w:left w:val="nil"/>
                <w:bottom w:val="nil"/>
                <w:right w:val="nil"/>
                <w:between w:val="nil"/>
              </w:pBdr>
              <w:spacing w:after="0" w:line="240" w:lineRule="auto"/>
              <w:ind w:left="0" w:right="67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(найменування організатора конкурсу)</w:t>
            </w: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(найменування суб’єкта господарювання)</w:t>
            </w:r>
          </w:p>
        </w:tc>
      </w:tr>
      <w:tr w:rsidR="00C572E5">
        <w:trPr>
          <w:trHeight w:val="20"/>
        </w:trPr>
        <w:tc>
          <w:tcPr>
            <w:tcW w:w="3451"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w:t>
            </w:r>
          </w:p>
          <w:p w:rsidR="00C572E5" w:rsidRDefault="00586EB2">
            <w:pPr>
              <w:pBdr>
                <w:top w:val="nil"/>
                <w:left w:val="nil"/>
                <w:bottom w:val="nil"/>
                <w:right w:val="nil"/>
                <w:between w:val="nil"/>
              </w:pBdr>
              <w:spacing w:after="0" w:line="240" w:lineRule="auto"/>
              <w:ind w:left="0" w:right="67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(ідентифікаційний код юридичної </w:t>
            </w:r>
          </w:p>
          <w:p w:rsidR="00C572E5" w:rsidRDefault="00586EB2">
            <w:pPr>
              <w:pBdr>
                <w:top w:val="nil"/>
                <w:left w:val="nil"/>
                <w:bottom w:val="nil"/>
                <w:right w:val="nil"/>
                <w:between w:val="nil"/>
              </w:pBdr>
              <w:spacing w:after="0" w:line="240" w:lineRule="auto"/>
              <w:ind w:left="0" w:right="67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особи згідно з ЄДРПОУ)</w:t>
            </w: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C572E5">
        <w:trPr>
          <w:trHeight w:val="854"/>
        </w:trPr>
        <w:tc>
          <w:tcPr>
            <w:tcW w:w="3451" w:type="dxa"/>
            <w:tcBorders>
              <w:top w:val="nil"/>
              <w:left w:val="nil"/>
              <w:bottom w:val="nil"/>
              <w:right w:val="nil"/>
            </w:tcBorders>
            <w:vAlign w:val="center"/>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Місце знаходження _______________</w:t>
            </w:r>
            <w:r>
              <w:rPr>
                <w:rFonts w:ascii="Times New Roman" w:eastAsia="Times New Roman" w:hAnsi="Times New Roman" w:cs="Times New Roman"/>
                <w:color w:val="000000"/>
                <w:sz w:val="24"/>
                <w:szCs w:val="24"/>
              </w:rPr>
              <w:br/>
              <w:t>_______________________________</w:t>
            </w: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знаходження__________________________________________________________</w:t>
            </w:r>
          </w:p>
        </w:tc>
      </w:tr>
      <w:tr w:rsidR="00C572E5">
        <w:trPr>
          <w:trHeight w:val="20"/>
        </w:trPr>
        <w:tc>
          <w:tcPr>
            <w:tcW w:w="3451"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телефону _________________</w:t>
            </w:r>
          </w:p>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електронної пошти ________</w:t>
            </w:r>
          </w:p>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292B2C"/>
                <w:sz w:val="24"/>
                <w:szCs w:val="24"/>
              </w:rPr>
            </w:pPr>
            <w:r>
              <w:rPr>
                <w:rFonts w:ascii="Times New Roman" w:eastAsia="Times New Roman" w:hAnsi="Times New Roman" w:cs="Times New Roman"/>
                <w:color w:val="000000"/>
                <w:sz w:val="24"/>
                <w:szCs w:val="24"/>
              </w:rPr>
              <w:t>_______________________________</w:t>
            </w: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поточний рахунок _____________________</w:t>
            </w:r>
          </w:p>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___________________________________,</w:t>
            </w:r>
          </w:p>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МФО________________________________</w:t>
            </w:r>
          </w:p>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292B2C"/>
                <w:sz w:val="24"/>
                <w:szCs w:val="24"/>
              </w:rPr>
            </w:pPr>
            <w:r>
              <w:rPr>
                <w:rFonts w:ascii="Times New Roman" w:eastAsia="Times New Roman" w:hAnsi="Times New Roman" w:cs="Times New Roman"/>
                <w:color w:val="000000"/>
                <w:sz w:val="24"/>
                <w:szCs w:val="24"/>
              </w:rPr>
              <w:t>номер телефону_______________________</w:t>
            </w:r>
          </w:p>
        </w:tc>
      </w:tr>
      <w:tr w:rsidR="00C572E5">
        <w:trPr>
          <w:trHeight w:val="20"/>
        </w:trPr>
        <w:tc>
          <w:tcPr>
            <w:tcW w:w="3451" w:type="dxa"/>
            <w:tcBorders>
              <w:top w:val="nil"/>
              <w:left w:val="nil"/>
              <w:bottom w:val="nil"/>
              <w:right w:val="nil"/>
            </w:tcBorders>
          </w:tcPr>
          <w:p w:rsidR="00C572E5" w:rsidRDefault="00C57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офіційний веб-сайт ____________________</w:t>
            </w:r>
          </w:p>
          <w:p w:rsidR="00C572E5" w:rsidRDefault="00C572E5">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
        </w:tc>
      </w:tr>
      <w:tr w:rsidR="00C572E5">
        <w:trPr>
          <w:trHeight w:val="20"/>
        </w:trPr>
        <w:tc>
          <w:tcPr>
            <w:tcW w:w="3451"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(найменування посади)</w:t>
            </w:r>
          </w:p>
        </w:tc>
        <w:tc>
          <w:tcPr>
            <w:tcW w:w="6403" w:type="dxa"/>
            <w:tcBorders>
              <w:top w:val="nil"/>
              <w:left w:val="nil"/>
              <w:bottom w:val="nil"/>
              <w:right w:val="nil"/>
            </w:tcBorders>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(найменування посади)</w:t>
            </w:r>
          </w:p>
        </w:tc>
      </w:tr>
      <w:tr w:rsidR="00C572E5">
        <w:trPr>
          <w:trHeight w:val="20"/>
        </w:trPr>
        <w:tc>
          <w:tcPr>
            <w:tcW w:w="3451" w:type="dxa"/>
            <w:tcBorders>
              <w:top w:val="nil"/>
              <w:left w:val="nil"/>
              <w:bottom w:val="nil"/>
              <w:right w:val="nil"/>
            </w:tcBorders>
          </w:tcPr>
          <w:p w:rsidR="00C572E5" w:rsidRDefault="00C572E5">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p>
        </w:tc>
        <w:tc>
          <w:tcPr>
            <w:tcW w:w="6403" w:type="dxa"/>
            <w:tcBorders>
              <w:top w:val="nil"/>
              <w:left w:val="nil"/>
              <w:bottom w:val="nil"/>
              <w:right w:val="nil"/>
            </w:tcBorders>
          </w:tcPr>
          <w:p w:rsidR="00C572E5" w:rsidRDefault="00C572E5">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p>
        </w:tc>
      </w:tr>
      <w:tr w:rsidR="00C572E5">
        <w:trPr>
          <w:trHeight w:val="20"/>
        </w:trPr>
        <w:tc>
          <w:tcPr>
            <w:tcW w:w="3451" w:type="dxa"/>
            <w:tcBorders>
              <w:top w:val="nil"/>
              <w:left w:val="nil"/>
              <w:bottom w:val="nil"/>
              <w:right w:val="nil"/>
            </w:tcBorders>
          </w:tcPr>
          <w:p w:rsidR="00C572E5" w:rsidRDefault="00C572E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sz w:val="24"/>
                <w:szCs w:val="24"/>
              </w:rPr>
            </w:pPr>
          </w:p>
          <w:tbl>
            <w:tblPr>
              <w:tblStyle w:val="af5"/>
              <w:tblW w:w="4260" w:type="dxa"/>
              <w:tblInd w:w="0" w:type="dxa"/>
              <w:tblLayout w:type="fixed"/>
              <w:tblLook w:val="0000" w:firstRow="0" w:lastRow="0" w:firstColumn="0" w:lastColumn="0" w:noHBand="0" w:noVBand="0"/>
            </w:tblPr>
            <w:tblGrid>
              <w:gridCol w:w="1704"/>
              <w:gridCol w:w="2556"/>
            </w:tblGrid>
            <w:tr w:rsidR="00C572E5">
              <w:tc>
                <w:tcPr>
                  <w:tcW w:w="1704" w:type="dxa"/>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0"/>
                      <w:szCs w:val="20"/>
                    </w:rPr>
                    <w:t>(підпис)</w:t>
                  </w:r>
                </w:p>
              </w:tc>
              <w:tc>
                <w:tcPr>
                  <w:tcW w:w="2556"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(прізвище, ім’я та </w:t>
                  </w:r>
                  <w:r>
                    <w:rPr>
                      <w:rFonts w:ascii="Times New Roman" w:eastAsia="Times New Roman" w:hAnsi="Times New Roman" w:cs="Times New Roman"/>
                      <w:color w:val="000000"/>
                      <w:sz w:val="20"/>
                      <w:szCs w:val="20"/>
                    </w:rPr>
                    <w:br/>
                    <w:t>по батькові (за наявності)</w:t>
                  </w:r>
                </w:p>
              </w:tc>
            </w:tr>
          </w:tbl>
          <w:p w:rsidR="00C572E5" w:rsidRDefault="00C572E5">
            <w:pPr>
              <w:pBdr>
                <w:top w:val="nil"/>
                <w:left w:val="nil"/>
                <w:bottom w:val="nil"/>
                <w:right w:val="nil"/>
                <w:between w:val="nil"/>
              </w:pBdr>
              <w:spacing w:before="120" w:after="0" w:line="240" w:lineRule="auto"/>
              <w:ind w:left="0" w:hanging="2"/>
              <w:rPr>
                <w:rFonts w:ascii="Times New Roman" w:eastAsia="Times New Roman" w:hAnsi="Times New Roman" w:cs="Times New Roman"/>
                <w:color w:val="292B2C"/>
                <w:sz w:val="24"/>
                <w:szCs w:val="24"/>
              </w:rPr>
            </w:pPr>
          </w:p>
        </w:tc>
        <w:tc>
          <w:tcPr>
            <w:tcW w:w="6403" w:type="dxa"/>
            <w:tcBorders>
              <w:top w:val="nil"/>
              <w:left w:val="nil"/>
              <w:bottom w:val="nil"/>
              <w:right w:val="nil"/>
            </w:tcBorders>
          </w:tcPr>
          <w:p w:rsidR="00C572E5" w:rsidRDefault="00C572E5">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292B2C"/>
                <w:sz w:val="24"/>
                <w:szCs w:val="24"/>
              </w:rPr>
            </w:pPr>
          </w:p>
          <w:tbl>
            <w:tblPr>
              <w:tblStyle w:val="af6"/>
              <w:tblW w:w="4260" w:type="dxa"/>
              <w:tblInd w:w="0" w:type="dxa"/>
              <w:tblLayout w:type="fixed"/>
              <w:tblLook w:val="0000" w:firstRow="0" w:lastRow="0" w:firstColumn="0" w:lastColumn="0" w:noHBand="0" w:noVBand="0"/>
            </w:tblPr>
            <w:tblGrid>
              <w:gridCol w:w="1704"/>
              <w:gridCol w:w="2556"/>
            </w:tblGrid>
            <w:tr w:rsidR="00C572E5">
              <w:tc>
                <w:tcPr>
                  <w:tcW w:w="1704" w:type="dxa"/>
                </w:tcPr>
                <w:p w:rsidR="00C572E5" w:rsidRDefault="00586EB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0"/>
                      <w:szCs w:val="20"/>
                    </w:rPr>
                    <w:t>(підпис)</w:t>
                  </w:r>
                </w:p>
              </w:tc>
              <w:tc>
                <w:tcPr>
                  <w:tcW w:w="2556" w:type="dxa"/>
                </w:tcPr>
                <w:p w:rsidR="00C572E5" w:rsidRDefault="00586EB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w:t>
                  </w:r>
                </w:p>
                <w:p w:rsidR="00C572E5" w:rsidRDefault="00586E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(прізвище, ім’я та </w:t>
                  </w:r>
                  <w:r>
                    <w:rPr>
                      <w:rFonts w:ascii="Times New Roman" w:eastAsia="Times New Roman" w:hAnsi="Times New Roman" w:cs="Times New Roman"/>
                      <w:color w:val="000000"/>
                      <w:sz w:val="20"/>
                      <w:szCs w:val="20"/>
                    </w:rPr>
                    <w:br/>
                    <w:t>по батькові (за наявності)</w:t>
                  </w:r>
                </w:p>
              </w:tc>
            </w:tr>
          </w:tbl>
          <w:p w:rsidR="00C572E5" w:rsidRDefault="00C572E5">
            <w:pPr>
              <w:pBdr>
                <w:top w:val="nil"/>
                <w:left w:val="nil"/>
                <w:bottom w:val="nil"/>
                <w:right w:val="nil"/>
                <w:between w:val="nil"/>
              </w:pBdr>
              <w:spacing w:before="120" w:after="0" w:line="240" w:lineRule="auto"/>
              <w:ind w:left="0" w:hanging="2"/>
              <w:rPr>
                <w:rFonts w:ascii="Times New Roman" w:eastAsia="Times New Roman" w:hAnsi="Times New Roman" w:cs="Times New Roman"/>
                <w:color w:val="292B2C"/>
                <w:sz w:val="24"/>
                <w:szCs w:val="24"/>
              </w:rPr>
            </w:pPr>
          </w:p>
        </w:tc>
      </w:tr>
    </w:tbl>
    <w:p w:rsidR="00C572E5" w:rsidRDefault="00C572E5">
      <w:pPr>
        <w:pBdr>
          <w:top w:val="nil"/>
          <w:left w:val="nil"/>
          <w:bottom w:val="nil"/>
          <w:right w:val="nil"/>
          <w:between w:val="nil"/>
        </w:pBdr>
        <w:spacing w:after="200" w:line="276" w:lineRule="auto"/>
        <w:ind w:left="0" w:hanging="2"/>
        <w:rPr>
          <w:rFonts w:ascii="Times New Roman" w:eastAsia="Times New Roman" w:hAnsi="Times New Roman" w:cs="Times New Roman"/>
          <w:color w:val="000000"/>
          <w:sz w:val="24"/>
          <w:szCs w:val="24"/>
        </w:rPr>
      </w:pPr>
    </w:p>
    <w:p w:rsidR="00C572E5" w:rsidRDefault="00586EB2">
      <w:pPr>
        <w:pBdr>
          <w:top w:val="nil"/>
          <w:left w:val="nil"/>
          <w:bottom w:val="nil"/>
          <w:right w:val="nil"/>
          <w:between w:val="nil"/>
        </w:pBdr>
        <w:spacing w:before="120" w:after="200"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w:t>
      </w:r>
    </w:p>
    <w:p w:rsidR="00C572E5" w:rsidRDefault="00586EB2">
      <w:pPr>
        <w:pBdr>
          <w:top w:val="nil"/>
          <w:left w:val="nil"/>
          <w:bottom w:val="nil"/>
          <w:right w:val="nil"/>
          <w:between w:val="nil"/>
        </w:pBdr>
        <w:spacing w:before="120" w:after="200" w:line="276"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C572E5" w:rsidRDefault="00C572E5">
      <w:pPr>
        <w:pBdr>
          <w:top w:val="nil"/>
          <w:left w:val="nil"/>
          <w:bottom w:val="nil"/>
          <w:right w:val="nil"/>
          <w:between w:val="nil"/>
        </w:pBdr>
        <w:ind w:left="0" w:hanging="2"/>
        <w:rPr>
          <w:color w:val="000000"/>
        </w:rPr>
      </w:pPr>
    </w:p>
    <w:sectPr w:rsidR="00C572E5">
      <w:headerReference w:type="default" r:id="rId7"/>
      <w:pgSz w:w="11906" w:h="16838"/>
      <w:pgMar w:top="1134" w:right="567" w:bottom="1134" w:left="1701" w:header="737"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109" w:rsidRDefault="00064109">
      <w:pPr>
        <w:spacing w:after="0" w:line="240" w:lineRule="auto"/>
        <w:ind w:left="0" w:hanging="2"/>
      </w:pPr>
      <w:r>
        <w:separator/>
      </w:r>
    </w:p>
  </w:endnote>
  <w:endnote w:type="continuationSeparator" w:id="0">
    <w:p w:rsidR="00064109" w:rsidRDefault="0006410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109" w:rsidRDefault="00064109">
      <w:pPr>
        <w:spacing w:after="0" w:line="240" w:lineRule="auto"/>
        <w:ind w:left="0" w:hanging="2"/>
      </w:pPr>
      <w:r>
        <w:separator/>
      </w:r>
    </w:p>
  </w:footnote>
  <w:footnote w:type="continuationSeparator" w:id="0">
    <w:p w:rsidR="00064109" w:rsidRDefault="0006410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E5" w:rsidRDefault="00C572E5">
    <w:pPr>
      <w:pBdr>
        <w:top w:val="nil"/>
        <w:left w:val="nil"/>
        <w:bottom w:val="nil"/>
        <w:right w:val="nil"/>
        <w:between w:val="nil"/>
      </w:pBdr>
      <w:tabs>
        <w:tab w:val="center" w:pos="4819"/>
        <w:tab w:val="right" w:pos="9639"/>
      </w:tabs>
      <w:ind w:left="1" w:hanging="3"/>
      <w:jc w:val="center"/>
      <w:rPr>
        <w:color w:val="000000"/>
        <w:sz w:val="28"/>
        <w:szCs w:val="28"/>
      </w:rPr>
    </w:pPr>
  </w:p>
  <w:p w:rsidR="00C572E5" w:rsidRDefault="00C572E5">
    <w:pPr>
      <w:pBdr>
        <w:top w:val="nil"/>
        <w:left w:val="nil"/>
        <w:bottom w:val="nil"/>
        <w:right w:val="nil"/>
        <w:between w:val="nil"/>
      </w:pBdr>
      <w:tabs>
        <w:tab w:val="center" w:pos="4819"/>
        <w:tab w:val="right" w:pos="9639"/>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E5"/>
    <w:rsid w:val="00064109"/>
    <w:rsid w:val="00586EB2"/>
    <w:rsid w:val="00835991"/>
    <w:rsid w:val="00946EE4"/>
    <w:rsid w:val="00BB2E5E"/>
    <w:rsid w:val="00C572E5"/>
    <w:rsid w:val="00CA29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E207"/>
  <w15:docId w15:val="{D192B6FB-0A66-495C-A9BC-64F52FEB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pPr>
      <w:suppressAutoHyphens/>
      <w:spacing w:line="1" w:lineRule="atLeast"/>
      <w:ind w:leftChars="-1" w:left="-1" w:hangingChars="1" w:hanging="1"/>
      <w:textDirection w:val="btLr"/>
      <w:textAlignment w:val="top"/>
      <w:outlineLvl w:val="0"/>
    </w:pPr>
    <w:rPr>
      <w:position w:val="-1"/>
      <w:sz w:val="22"/>
      <w:szCs w:val="22"/>
      <w:lang w:val="en-US" w:eastAsia="en-US"/>
    </w:rPr>
  </w:style>
  <w:style w:type="paragraph" w:styleId="a6">
    <w:name w:val="header"/>
    <w:basedOn w:val="a"/>
    <w:qFormat/>
    <w:pPr>
      <w:tabs>
        <w:tab w:val="center" w:pos="4819"/>
        <w:tab w:val="right" w:pos="9639"/>
      </w:tabs>
    </w:pPr>
  </w:style>
  <w:style w:type="character" w:customStyle="1" w:styleId="a7">
    <w:name w:val="Верхний колонтитул Знак"/>
    <w:rPr>
      <w:w w:val="100"/>
      <w:position w:val="-1"/>
      <w:sz w:val="22"/>
      <w:szCs w:val="22"/>
      <w:effect w:val="none"/>
      <w:vertAlign w:val="baseline"/>
      <w:cs w:val="0"/>
      <w:em w:val="none"/>
      <w:lang w:eastAsia="en-US"/>
    </w:rPr>
  </w:style>
  <w:style w:type="paragraph" w:styleId="a8">
    <w:name w:val="footer"/>
    <w:basedOn w:val="a"/>
    <w:qFormat/>
    <w:pPr>
      <w:tabs>
        <w:tab w:val="center" w:pos="4819"/>
        <w:tab w:val="right" w:pos="9639"/>
      </w:tabs>
    </w:pPr>
  </w:style>
  <w:style w:type="character" w:customStyle="1" w:styleId="a9">
    <w:name w:val="Нижний колонтитул Знак"/>
    <w:rPr>
      <w:w w:val="100"/>
      <w:position w:val="-1"/>
      <w:sz w:val="22"/>
      <w:szCs w:val="22"/>
      <w:effect w:val="none"/>
      <w:vertAlign w:val="baseline"/>
      <w:cs w:val="0"/>
      <w:em w:val="none"/>
      <w:lang w:eastAsia="en-US"/>
    </w:rPr>
  </w:style>
  <w:style w:type="paragraph" w:styleId="aa">
    <w:name w:val="Balloon Text"/>
    <w:basedOn w:val="a"/>
    <w:qFormat/>
    <w:pPr>
      <w:spacing w:after="0" w:line="240" w:lineRule="auto"/>
    </w:pPr>
    <w:rPr>
      <w:rFonts w:ascii="Segoe UI" w:hAnsi="Segoe UI" w:cs="Segoe UI"/>
      <w:sz w:val="18"/>
      <w:szCs w:val="18"/>
    </w:rPr>
  </w:style>
  <w:style w:type="character" w:customStyle="1" w:styleId="ab">
    <w:name w:val="Текст выноски Знак"/>
    <w:rPr>
      <w:rFonts w:ascii="Segoe UI" w:hAnsi="Segoe UI" w:cs="Segoe UI"/>
      <w:w w:val="100"/>
      <w:position w:val="-1"/>
      <w:sz w:val="18"/>
      <w:szCs w:val="18"/>
      <w:effect w:val="none"/>
      <w:vertAlign w:val="baseline"/>
      <w:cs w:val="0"/>
      <w:em w:val="none"/>
      <w:lang w:eastAsia="en-US"/>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SnAAF8IQqCPpEQ1dO/S8iEpaQ==">CgMxLjAyCGguZ2pkZ3hzMgppZC4zem55c2g3MgppZC4yZXQ5MnAwMglpZC50eWpjd3QyCmlkLjNkeTZ2a20yCmlkLjF0M2g1c2YyCWguNGQzNG9nODIJaC4yczhleW8xMgppZC4xN2RwOHZ1MgloLjNyZGNyam4yCWg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4AHIhMVMzd0NpSXRjZEVaNUhXVnF0clVtNFp5YXpXdGZxb1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15882</Words>
  <Characters>9053</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Asus</cp:lastModifiedBy>
  <cp:revision>6</cp:revision>
  <dcterms:created xsi:type="dcterms:W3CDTF">2024-10-15T12:42:00Z</dcterms:created>
  <dcterms:modified xsi:type="dcterms:W3CDTF">2024-10-16T06:59:00Z</dcterms:modified>
</cp:coreProperties>
</file>