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F7096" w14:textId="77777777" w:rsidR="00C105B4" w:rsidRPr="00EE5BF1" w:rsidRDefault="00C105B4" w:rsidP="00C105B4">
      <w:pPr>
        <w:spacing w:after="0"/>
        <w:jc w:val="right"/>
        <w:rPr>
          <w:rFonts w:ascii="Times New Roman CYR" w:hAnsi="Times New Roman CYR" w:cs="Times New Roman CYR"/>
          <w:color w:val="000000"/>
          <w:sz w:val="36"/>
          <w:szCs w:val="36"/>
          <w:lang w:val="uk-UA"/>
        </w:rPr>
      </w:pPr>
      <w:r>
        <w:rPr>
          <w:rFonts w:ascii="Times New Roman CYR" w:hAnsi="Times New Roman CYR" w:cs="Times New Roman CYR"/>
          <w:color w:val="000000"/>
          <w:sz w:val="28"/>
          <w:szCs w:val="28"/>
        </w:rPr>
        <w:t xml:space="preserve">                                                                                                       </w:t>
      </w:r>
    </w:p>
    <w:p w14:paraId="49BEF75E" w14:textId="77777777" w:rsidR="00C105B4" w:rsidRPr="00EE5BF1" w:rsidRDefault="00C105B4" w:rsidP="00C105B4">
      <w:pPr>
        <w:spacing w:after="0"/>
        <w:jc w:val="center"/>
        <w:rPr>
          <w:rFonts w:ascii="Times New Roman" w:hAnsi="Times New Roman"/>
          <w:sz w:val="24"/>
        </w:rPr>
      </w:pPr>
      <w:r w:rsidRPr="00EE5BF1">
        <w:rPr>
          <w:rFonts w:ascii="Academy" w:hAnsi="Academy" w:cs="Academy"/>
          <w:noProof/>
          <w:lang w:val="en-US"/>
        </w:rPr>
        <w:drawing>
          <wp:inline distT="0" distB="0" distL="0" distR="0" wp14:anchorId="2697A6C6" wp14:editId="22E5C815">
            <wp:extent cx="428625" cy="600075"/>
            <wp:effectExtent l="0" t="0" r="9525" b="9525"/>
            <wp:docPr id="64196319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noFill/>
                    <a:ln>
                      <a:noFill/>
                    </a:ln>
                  </pic:spPr>
                </pic:pic>
              </a:graphicData>
            </a:graphic>
          </wp:inline>
        </w:drawing>
      </w:r>
    </w:p>
    <w:p w14:paraId="3E24B8ED" w14:textId="77777777" w:rsidR="00C105B4" w:rsidRPr="00EE5BF1" w:rsidRDefault="00C105B4" w:rsidP="00C105B4">
      <w:pPr>
        <w:spacing w:after="0"/>
        <w:jc w:val="center"/>
        <w:rPr>
          <w:rFonts w:ascii="Times New Roman" w:eastAsia="Times New Roman" w:hAnsi="Times New Roman"/>
          <w:b/>
          <w:bCs/>
          <w:sz w:val="28"/>
          <w:szCs w:val="28"/>
          <w:lang w:eastAsia="x-none"/>
        </w:rPr>
      </w:pPr>
      <w:r w:rsidRPr="00EE5BF1">
        <w:rPr>
          <w:rFonts w:ascii="Times New Roman" w:eastAsia="Times New Roman" w:hAnsi="Times New Roman"/>
          <w:b/>
          <w:bCs/>
          <w:sz w:val="28"/>
          <w:szCs w:val="28"/>
          <w:lang w:eastAsia="x-none"/>
        </w:rPr>
        <w:t>ЗДОЛБУНІВСЬКА МІСЬКА РАДА</w:t>
      </w:r>
    </w:p>
    <w:p w14:paraId="21D72588" w14:textId="77777777" w:rsidR="00C105B4" w:rsidRPr="00EE5BF1" w:rsidRDefault="00C105B4" w:rsidP="00C105B4">
      <w:pPr>
        <w:spacing w:after="0"/>
        <w:jc w:val="center"/>
        <w:rPr>
          <w:rFonts w:ascii="Times New Roman" w:eastAsia="Times New Roman" w:hAnsi="Times New Roman"/>
          <w:b/>
          <w:bCs/>
          <w:sz w:val="28"/>
          <w:szCs w:val="28"/>
          <w:lang w:eastAsia="x-none"/>
        </w:rPr>
      </w:pPr>
      <w:r w:rsidRPr="00EE5BF1">
        <w:rPr>
          <w:rFonts w:ascii="Times New Roman" w:eastAsia="Times New Roman" w:hAnsi="Times New Roman"/>
          <w:b/>
          <w:bCs/>
          <w:sz w:val="28"/>
          <w:szCs w:val="28"/>
          <w:lang w:eastAsia="x-none"/>
        </w:rPr>
        <w:t>РІВНЕНСЬКОГО РАЙОНУ РІВНЕНСЬКОЇ ОБЛАСТІ</w:t>
      </w:r>
    </w:p>
    <w:p w14:paraId="55C7862E" w14:textId="77777777" w:rsidR="00C105B4" w:rsidRPr="00EE5BF1" w:rsidRDefault="00C105B4" w:rsidP="00C105B4">
      <w:pPr>
        <w:spacing w:after="0"/>
        <w:rPr>
          <w:rFonts w:ascii="Times New Roman" w:eastAsia="Times New Roman" w:hAnsi="Times New Roman"/>
          <w:b/>
          <w:bCs/>
          <w:sz w:val="28"/>
          <w:szCs w:val="28"/>
          <w:lang w:eastAsia="x-none"/>
        </w:rPr>
      </w:pPr>
      <w:r w:rsidRPr="00EE5BF1">
        <w:rPr>
          <w:rFonts w:ascii="Times New Roman" w:eastAsia="Times New Roman" w:hAnsi="Times New Roman"/>
          <w:b/>
          <w:bCs/>
          <w:sz w:val="28"/>
          <w:szCs w:val="28"/>
          <w:lang w:eastAsia="x-none"/>
        </w:rPr>
        <w:t xml:space="preserve">                                                     </w:t>
      </w:r>
      <w:proofErr w:type="spellStart"/>
      <w:r w:rsidRPr="00EE5BF1">
        <w:rPr>
          <w:rFonts w:ascii="Times New Roman" w:eastAsia="Times New Roman" w:hAnsi="Times New Roman"/>
          <w:b/>
          <w:bCs/>
          <w:sz w:val="28"/>
          <w:szCs w:val="28"/>
          <w:lang w:eastAsia="x-none"/>
        </w:rPr>
        <w:t>восьме</w:t>
      </w:r>
      <w:proofErr w:type="spellEnd"/>
      <w:r w:rsidRPr="00EE5BF1">
        <w:rPr>
          <w:rFonts w:ascii="Times New Roman" w:eastAsia="Times New Roman" w:hAnsi="Times New Roman"/>
          <w:b/>
          <w:bCs/>
          <w:sz w:val="28"/>
          <w:szCs w:val="28"/>
          <w:lang w:eastAsia="x-none"/>
        </w:rPr>
        <w:t xml:space="preserve"> </w:t>
      </w:r>
      <w:proofErr w:type="spellStart"/>
      <w:r w:rsidRPr="00EE5BF1">
        <w:rPr>
          <w:rFonts w:ascii="Times New Roman" w:eastAsia="Times New Roman" w:hAnsi="Times New Roman"/>
          <w:b/>
          <w:bCs/>
          <w:sz w:val="28"/>
          <w:szCs w:val="28"/>
          <w:lang w:eastAsia="x-none"/>
        </w:rPr>
        <w:t>скликання</w:t>
      </w:r>
      <w:proofErr w:type="spellEnd"/>
    </w:p>
    <w:p w14:paraId="62738041" w14:textId="77777777" w:rsidR="00C105B4" w:rsidRPr="00EE5BF1" w:rsidRDefault="00C105B4" w:rsidP="00C105B4">
      <w:pPr>
        <w:spacing w:after="0"/>
        <w:jc w:val="center"/>
        <w:rPr>
          <w:rFonts w:ascii="Times New Roman" w:hAnsi="Times New Roman"/>
          <w:b/>
        </w:rPr>
      </w:pPr>
    </w:p>
    <w:p w14:paraId="040C2CE3" w14:textId="77777777" w:rsidR="00C105B4" w:rsidRPr="00EE5BF1" w:rsidRDefault="00C105B4" w:rsidP="00C105B4">
      <w:pPr>
        <w:spacing w:after="0"/>
        <w:jc w:val="center"/>
        <w:rPr>
          <w:rFonts w:ascii="Times New Roman" w:eastAsia="Times New Roman" w:hAnsi="Times New Roman"/>
          <w:b/>
          <w:bCs/>
          <w:sz w:val="28"/>
          <w:szCs w:val="28"/>
          <w:lang w:eastAsia="x-none"/>
        </w:rPr>
      </w:pPr>
      <w:r w:rsidRPr="00EE5BF1">
        <w:rPr>
          <w:rFonts w:ascii="Times New Roman" w:eastAsia="Times New Roman" w:hAnsi="Times New Roman"/>
          <w:b/>
          <w:bCs/>
          <w:sz w:val="28"/>
          <w:szCs w:val="28"/>
          <w:lang w:eastAsia="x-none"/>
        </w:rPr>
        <w:t xml:space="preserve">Р І Ш Е Н </w:t>
      </w:r>
      <w:proofErr w:type="spellStart"/>
      <w:r w:rsidRPr="00EE5BF1">
        <w:rPr>
          <w:rFonts w:ascii="Times New Roman" w:eastAsia="Times New Roman" w:hAnsi="Times New Roman"/>
          <w:b/>
          <w:bCs/>
          <w:sz w:val="28"/>
          <w:szCs w:val="28"/>
          <w:lang w:eastAsia="x-none"/>
        </w:rPr>
        <w:t>Н</w:t>
      </w:r>
      <w:proofErr w:type="spellEnd"/>
      <w:r w:rsidRPr="00EE5BF1">
        <w:rPr>
          <w:rFonts w:ascii="Times New Roman" w:eastAsia="Times New Roman" w:hAnsi="Times New Roman"/>
          <w:b/>
          <w:bCs/>
          <w:sz w:val="28"/>
          <w:szCs w:val="28"/>
          <w:lang w:eastAsia="x-none"/>
        </w:rPr>
        <w:t xml:space="preserve"> Я</w:t>
      </w:r>
    </w:p>
    <w:p w14:paraId="6222A9D3" w14:textId="77777777" w:rsidR="00C105B4" w:rsidRPr="00EE5BF1" w:rsidRDefault="00C105B4" w:rsidP="00C105B4">
      <w:pPr>
        <w:spacing w:after="0"/>
        <w:rPr>
          <w:rFonts w:ascii="Times New Roman" w:hAnsi="Times New Roman"/>
          <w:b/>
          <w:sz w:val="28"/>
          <w:szCs w:val="28"/>
        </w:rPr>
      </w:pPr>
    </w:p>
    <w:p w14:paraId="66D9E7AE" w14:textId="77777777" w:rsidR="00C105B4" w:rsidRPr="00EE5BF1" w:rsidRDefault="00C105B4" w:rsidP="00C105B4">
      <w:pPr>
        <w:pStyle w:val="ab"/>
        <w:jc w:val="left"/>
        <w:rPr>
          <w:sz w:val="28"/>
          <w:lang w:val="ru-RU"/>
        </w:rPr>
      </w:pPr>
      <w:r w:rsidRPr="00EE5BF1">
        <w:rPr>
          <w:sz w:val="28"/>
          <w:szCs w:val="28"/>
          <w:lang w:val="ru-RU"/>
        </w:rPr>
        <w:t xml:space="preserve"> </w:t>
      </w:r>
      <w:proofErr w:type="spellStart"/>
      <w:r w:rsidRPr="00EE5BF1">
        <w:rPr>
          <w:sz w:val="28"/>
          <w:szCs w:val="28"/>
          <w:lang w:val="ru-RU"/>
        </w:rPr>
        <w:t>від</w:t>
      </w:r>
      <w:proofErr w:type="spellEnd"/>
      <w:r w:rsidRPr="00EE5BF1">
        <w:rPr>
          <w:sz w:val="28"/>
          <w:szCs w:val="28"/>
          <w:lang w:val="ru-RU"/>
        </w:rPr>
        <w:t xml:space="preserve"> 23 </w:t>
      </w:r>
      <w:proofErr w:type="spellStart"/>
      <w:proofErr w:type="gramStart"/>
      <w:r w:rsidRPr="00EE5BF1">
        <w:rPr>
          <w:sz w:val="28"/>
          <w:szCs w:val="28"/>
          <w:lang w:val="ru-RU"/>
        </w:rPr>
        <w:t>жовтня</w:t>
      </w:r>
      <w:proofErr w:type="spellEnd"/>
      <w:r w:rsidRPr="00EE5BF1">
        <w:rPr>
          <w:sz w:val="28"/>
          <w:szCs w:val="28"/>
          <w:lang w:val="ru-RU"/>
        </w:rPr>
        <w:t xml:space="preserve">  2</w:t>
      </w:r>
      <w:r w:rsidRPr="00EE5BF1">
        <w:rPr>
          <w:sz w:val="28"/>
          <w:lang w:val="ru-RU"/>
        </w:rPr>
        <w:t>024</w:t>
      </w:r>
      <w:proofErr w:type="gramEnd"/>
      <w:r w:rsidRPr="00EE5BF1">
        <w:rPr>
          <w:sz w:val="28"/>
          <w:lang w:val="ru-RU"/>
        </w:rPr>
        <w:t xml:space="preserve"> року                                                                     № </w:t>
      </w:r>
      <w:r>
        <w:rPr>
          <w:sz w:val="28"/>
          <w:lang w:val="ru-RU"/>
        </w:rPr>
        <w:t>2428</w:t>
      </w:r>
    </w:p>
    <w:p w14:paraId="5099EADB" w14:textId="77777777" w:rsidR="00C105B4" w:rsidRPr="00EE5BF1" w:rsidRDefault="00C105B4" w:rsidP="00C105B4">
      <w:pPr>
        <w:pStyle w:val="ab"/>
        <w:jc w:val="left"/>
        <w:rPr>
          <w:sz w:val="28"/>
          <w:lang w:val="ru-RU"/>
        </w:rPr>
      </w:pPr>
    </w:p>
    <w:p w14:paraId="3BD3BBEF" w14:textId="77777777" w:rsidR="00C105B4" w:rsidRPr="00EE5BF1" w:rsidRDefault="00C105B4" w:rsidP="00C105B4">
      <w:pPr>
        <w:pStyle w:val="4"/>
        <w:ind w:right="4677" w:firstLine="0"/>
        <w:outlineLvl w:val="3"/>
        <w:rPr>
          <w:rFonts w:ascii="Times New Roman" w:hAnsi="Times New Roman"/>
          <w:sz w:val="28"/>
          <w:szCs w:val="28"/>
          <w:lang w:val="uk-UA"/>
        </w:rPr>
      </w:pPr>
      <w:r w:rsidRPr="00EE5BF1">
        <w:rPr>
          <w:rFonts w:ascii="Times New Roman" w:hAnsi="Times New Roman"/>
          <w:sz w:val="28"/>
          <w:szCs w:val="28"/>
          <w:lang w:val="uk-UA"/>
        </w:rPr>
        <w:t>Про затвердження Бюджетного регламенту проходження бюджетного процесу у Здолбунівській міській територіальній громаді</w:t>
      </w:r>
    </w:p>
    <w:p w14:paraId="44DD9AA3" w14:textId="77777777" w:rsidR="00C105B4" w:rsidRPr="00EE5BF1" w:rsidRDefault="00C105B4" w:rsidP="00C105B4">
      <w:pPr>
        <w:spacing w:after="0" w:line="240" w:lineRule="auto"/>
        <w:ind w:firstLine="567"/>
        <w:jc w:val="both"/>
        <w:rPr>
          <w:rFonts w:ascii="Times New Roman" w:hAnsi="Times New Roman"/>
          <w:lang w:val="uk-UA"/>
        </w:rPr>
      </w:pPr>
    </w:p>
    <w:p w14:paraId="04823EC1" w14:textId="77777777" w:rsidR="00C105B4" w:rsidRPr="00EE5BF1" w:rsidRDefault="00C105B4" w:rsidP="00C105B4">
      <w:pPr>
        <w:pStyle w:val="3"/>
        <w:spacing w:after="0"/>
        <w:ind w:left="0" w:firstLine="850"/>
        <w:contextualSpacing/>
        <w:jc w:val="both"/>
        <w:rPr>
          <w:sz w:val="28"/>
          <w:szCs w:val="28"/>
          <w:lang w:val="uk-UA"/>
        </w:rPr>
      </w:pPr>
      <w:r w:rsidRPr="00EE5BF1">
        <w:rPr>
          <w:sz w:val="28"/>
          <w:szCs w:val="28"/>
          <w:lang w:val="uk-UA"/>
        </w:rPr>
        <w:t>Відповідно до Бюджетного кодексу України, статті 26 Закону України «Про місцеве самоврядування в Україні», наказу Міністерства фінансів України від 31 травня 2019 року № 228 «Про затвердження Методичних рекомендацій щодо підготовки та затвердження Бюджетного регламенту проходження бюджетного процесу на місцевому рівні»,</w:t>
      </w:r>
      <w:r>
        <w:rPr>
          <w:sz w:val="28"/>
          <w:szCs w:val="28"/>
          <w:lang w:val="uk-UA"/>
        </w:rPr>
        <w:t xml:space="preserve"> </w:t>
      </w:r>
      <w:proofErr w:type="spellStart"/>
      <w:r w:rsidRPr="00B61A50">
        <w:rPr>
          <w:sz w:val="28"/>
          <w:szCs w:val="28"/>
        </w:rPr>
        <w:t>розпорядження</w:t>
      </w:r>
      <w:proofErr w:type="spellEnd"/>
      <w:r w:rsidRPr="00B61A50">
        <w:rPr>
          <w:sz w:val="28"/>
          <w:szCs w:val="28"/>
        </w:rPr>
        <w:t xml:space="preserve"> </w:t>
      </w:r>
      <w:proofErr w:type="spellStart"/>
      <w:r w:rsidRPr="00B61A50">
        <w:rPr>
          <w:sz w:val="28"/>
          <w:szCs w:val="28"/>
        </w:rPr>
        <w:t>Здолбунівського</w:t>
      </w:r>
      <w:proofErr w:type="spellEnd"/>
      <w:r w:rsidRPr="00B61A50">
        <w:rPr>
          <w:sz w:val="28"/>
          <w:szCs w:val="28"/>
        </w:rPr>
        <w:t xml:space="preserve"> </w:t>
      </w:r>
      <w:proofErr w:type="spellStart"/>
      <w:r w:rsidRPr="00B61A50">
        <w:rPr>
          <w:sz w:val="28"/>
          <w:szCs w:val="28"/>
        </w:rPr>
        <w:t>міського</w:t>
      </w:r>
      <w:proofErr w:type="spellEnd"/>
      <w:r w:rsidRPr="00B61A50">
        <w:rPr>
          <w:sz w:val="28"/>
          <w:szCs w:val="28"/>
        </w:rPr>
        <w:t xml:space="preserve"> </w:t>
      </w:r>
      <w:proofErr w:type="spellStart"/>
      <w:r w:rsidRPr="00B61A50">
        <w:rPr>
          <w:sz w:val="28"/>
          <w:szCs w:val="28"/>
        </w:rPr>
        <w:t>голови</w:t>
      </w:r>
      <w:proofErr w:type="spellEnd"/>
      <w:r w:rsidRPr="00B61A50">
        <w:rPr>
          <w:sz w:val="28"/>
          <w:szCs w:val="28"/>
        </w:rPr>
        <w:t xml:space="preserve"> </w:t>
      </w:r>
      <w:proofErr w:type="spellStart"/>
      <w:r w:rsidRPr="00B61A50">
        <w:rPr>
          <w:sz w:val="28"/>
          <w:szCs w:val="28"/>
        </w:rPr>
        <w:t>від</w:t>
      </w:r>
      <w:proofErr w:type="spellEnd"/>
      <w:r w:rsidRPr="00B61A50">
        <w:rPr>
          <w:sz w:val="28"/>
          <w:szCs w:val="28"/>
        </w:rPr>
        <w:t xml:space="preserve"> 27 </w:t>
      </w:r>
      <w:proofErr w:type="spellStart"/>
      <w:r w:rsidRPr="00B61A50">
        <w:rPr>
          <w:sz w:val="28"/>
          <w:szCs w:val="28"/>
        </w:rPr>
        <w:t>вересня</w:t>
      </w:r>
      <w:proofErr w:type="spellEnd"/>
      <w:r w:rsidRPr="00B61A50">
        <w:rPr>
          <w:sz w:val="28"/>
          <w:szCs w:val="28"/>
        </w:rPr>
        <w:t xml:space="preserve"> 2024 року № 107-рк «Про </w:t>
      </w:r>
      <w:proofErr w:type="spellStart"/>
      <w:r w:rsidRPr="00B61A50">
        <w:rPr>
          <w:sz w:val="28"/>
          <w:szCs w:val="28"/>
        </w:rPr>
        <w:t>продовження</w:t>
      </w:r>
      <w:proofErr w:type="spellEnd"/>
      <w:r w:rsidRPr="00B61A50">
        <w:rPr>
          <w:sz w:val="28"/>
          <w:szCs w:val="28"/>
        </w:rPr>
        <w:t xml:space="preserve"> </w:t>
      </w:r>
      <w:proofErr w:type="spellStart"/>
      <w:r w:rsidRPr="00B61A50">
        <w:rPr>
          <w:sz w:val="28"/>
          <w:szCs w:val="28"/>
        </w:rPr>
        <w:t>тимчасового</w:t>
      </w:r>
      <w:proofErr w:type="spellEnd"/>
      <w:r w:rsidRPr="00B61A50">
        <w:rPr>
          <w:sz w:val="28"/>
          <w:szCs w:val="28"/>
        </w:rPr>
        <w:t xml:space="preserve"> </w:t>
      </w:r>
      <w:proofErr w:type="spellStart"/>
      <w:r w:rsidRPr="00B61A50">
        <w:rPr>
          <w:sz w:val="28"/>
          <w:szCs w:val="28"/>
        </w:rPr>
        <w:t>виконання</w:t>
      </w:r>
      <w:proofErr w:type="spellEnd"/>
      <w:r w:rsidRPr="00B61A50">
        <w:rPr>
          <w:sz w:val="28"/>
          <w:szCs w:val="28"/>
        </w:rPr>
        <w:t xml:space="preserve"> </w:t>
      </w:r>
      <w:proofErr w:type="spellStart"/>
      <w:r w:rsidRPr="00B61A50">
        <w:rPr>
          <w:sz w:val="28"/>
          <w:szCs w:val="28"/>
        </w:rPr>
        <w:t>повноважень</w:t>
      </w:r>
      <w:proofErr w:type="spellEnd"/>
      <w:r w:rsidRPr="00B61A50">
        <w:rPr>
          <w:sz w:val="28"/>
          <w:szCs w:val="28"/>
        </w:rPr>
        <w:t xml:space="preserve"> </w:t>
      </w:r>
      <w:proofErr w:type="spellStart"/>
      <w:r w:rsidRPr="00B61A50">
        <w:rPr>
          <w:sz w:val="28"/>
          <w:szCs w:val="28"/>
        </w:rPr>
        <w:t>Зд</w:t>
      </w:r>
      <w:r>
        <w:rPr>
          <w:sz w:val="28"/>
          <w:szCs w:val="28"/>
        </w:rPr>
        <w:t>олбунівського</w:t>
      </w:r>
      <w:proofErr w:type="spellEnd"/>
      <w:r>
        <w:rPr>
          <w:sz w:val="28"/>
          <w:szCs w:val="28"/>
        </w:rPr>
        <w:t xml:space="preserve"> </w:t>
      </w:r>
      <w:proofErr w:type="spellStart"/>
      <w:r>
        <w:rPr>
          <w:sz w:val="28"/>
          <w:szCs w:val="28"/>
        </w:rPr>
        <w:t>міського</w:t>
      </w:r>
      <w:proofErr w:type="spellEnd"/>
      <w:r>
        <w:rPr>
          <w:sz w:val="28"/>
          <w:szCs w:val="28"/>
        </w:rPr>
        <w:t xml:space="preserve"> </w:t>
      </w:r>
      <w:proofErr w:type="spellStart"/>
      <w:r>
        <w:rPr>
          <w:sz w:val="28"/>
          <w:szCs w:val="28"/>
        </w:rPr>
        <w:t>голови</w:t>
      </w:r>
      <w:proofErr w:type="spellEnd"/>
      <w:r>
        <w:rPr>
          <w:sz w:val="28"/>
          <w:szCs w:val="28"/>
        </w:rPr>
        <w:t xml:space="preserve">», </w:t>
      </w:r>
      <w:r w:rsidRPr="00EE5BF1">
        <w:rPr>
          <w:sz w:val="28"/>
          <w:szCs w:val="28"/>
          <w:lang w:val="uk-UA"/>
        </w:rPr>
        <w:t xml:space="preserve">з метою підвищення відповідальності всіх учасників бюджетного процесу під час формування  </w:t>
      </w:r>
      <w:proofErr w:type="spellStart"/>
      <w:r w:rsidRPr="00EE5BF1">
        <w:rPr>
          <w:sz w:val="28"/>
          <w:szCs w:val="28"/>
          <w:lang w:val="uk-UA"/>
        </w:rPr>
        <w:t>проєкту</w:t>
      </w:r>
      <w:proofErr w:type="spellEnd"/>
      <w:r w:rsidRPr="00EE5BF1">
        <w:rPr>
          <w:sz w:val="28"/>
          <w:szCs w:val="28"/>
          <w:lang w:val="uk-UA"/>
        </w:rPr>
        <w:t xml:space="preserve"> бюджету Здолбунівської міської територіальної громади та складання прогнозу бюджету на середньостроковий період,  за погодженням з постійними  комісіями Здолбунівської міської ради, Здолбунівська міська рада </w:t>
      </w:r>
    </w:p>
    <w:p w14:paraId="13AE15EF" w14:textId="77777777" w:rsidR="00C105B4" w:rsidRPr="00EE5BF1" w:rsidRDefault="00C105B4" w:rsidP="00C105B4">
      <w:pPr>
        <w:spacing w:after="0" w:line="240" w:lineRule="auto"/>
        <w:contextualSpacing/>
        <w:rPr>
          <w:rFonts w:ascii="Times New Roman" w:hAnsi="Times New Roman"/>
          <w:sz w:val="28"/>
          <w:szCs w:val="28"/>
          <w:lang w:val="uk-UA"/>
        </w:rPr>
      </w:pPr>
    </w:p>
    <w:p w14:paraId="188C1E8F" w14:textId="77777777" w:rsidR="00C105B4" w:rsidRPr="00EE5BF1" w:rsidRDefault="00C105B4" w:rsidP="00C105B4">
      <w:pPr>
        <w:spacing w:after="0" w:line="240" w:lineRule="auto"/>
        <w:contextualSpacing/>
        <w:jc w:val="center"/>
        <w:rPr>
          <w:rFonts w:ascii="Times New Roman" w:hAnsi="Times New Roman"/>
          <w:sz w:val="28"/>
          <w:szCs w:val="28"/>
        </w:rPr>
      </w:pPr>
      <w:r w:rsidRPr="00EE5BF1">
        <w:rPr>
          <w:rFonts w:ascii="Times New Roman" w:hAnsi="Times New Roman"/>
          <w:sz w:val="28"/>
          <w:szCs w:val="28"/>
        </w:rPr>
        <w:t>В И Р І Ш И Л А:</w:t>
      </w:r>
    </w:p>
    <w:p w14:paraId="527D1848" w14:textId="77777777" w:rsidR="00C105B4" w:rsidRPr="00EE5BF1" w:rsidRDefault="00C105B4" w:rsidP="00C105B4">
      <w:pPr>
        <w:spacing w:after="0" w:line="240" w:lineRule="auto"/>
        <w:jc w:val="both"/>
        <w:rPr>
          <w:rFonts w:ascii="Times New Roman" w:hAnsi="Times New Roman"/>
          <w:sz w:val="20"/>
          <w:szCs w:val="20"/>
        </w:rPr>
      </w:pPr>
    </w:p>
    <w:p w14:paraId="2419752C" w14:textId="77777777" w:rsidR="00C105B4" w:rsidRPr="00EE5BF1" w:rsidRDefault="00C105B4" w:rsidP="00C105B4">
      <w:pPr>
        <w:spacing w:after="0" w:line="240" w:lineRule="auto"/>
        <w:ind w:firstLine="708"/>
        <w:jc w:val="both"/>
        <w:rPr>
          <w:rFonts w:ascii="Times New Roman" w:hAnsi="Times New Roman"/>
          <w:sz w:val="28"/>
          <w:szCs w:val="28"/>
          <w:lang w:val="uk-UA"/>
        </w:rPr>
      </w:pPr>
      <w:r w:rsidRPr="00EE5BF1">
        <w:rPr>
          <w:rFonts w:ascii="Times New Roman" w:hAnsi="Times New Roman"/>
          <w:sz w:val="28"/>
          <w:szCs w:val="28"/>
          <w:lang w:val="uk-UA"/>
        </w:rPr>
        <w:t>1. Затвердити Бюджетний регламент проходження бюджетного процесу у Здолбунівській міській територіальній громаді, що додається.</w:t>
      </w:r>
    </w:p>
    <w:p w14:paraId="7FB0EBDA" w14:textId="77777777" w:rsidR="00C105B4" w:rsidRPr="00EE5BF1" w:rsidRDefault="00C105B4" w:rsidP="00C105B4">
      <w:pPr>
        <w:spacing w:after="0" w:line="240" w:lineRule="auto"/>
        <w:ind w:firstLine="708"/>
        <w:jc w:val="both"/>
        <w:rPr>
          <w:rFonts w:ascii="Times New Roman" w:hAnsi="Times New Roman"/>
          <w:sz w:val="28"/>
          <w:szCs w:val="28"/>
          <w:lang w:val="uk-UA"/>
        </w:rPr>
      </w:pPr>
    </w:p>
    <w:p w14:paraId="4155065A" w14:textId="77777777" w:rsidR="00C105B4" w:rsidRPr="00EE5BF1" w:rsidRDefault="00C105B4" w:rsidP="00C105B4">
      <w:pPr>
        <w:spacing w:after="0" w:line="240" w:lineRule="auto"/>
        <w:ind w:firstLine="708"/>
        <w:jc w:val="both"/>
        <w:rPr>
          <w:rFonts w:ascii="Times New Roman" w:hAnsi="Times New Roman"/>
          <w:sz w:val="28"/>
          <w:szCs w:val="28"/>
        </w:rPr>
      </w:pPr>
      <w:r w:rsidRPr="00EE5BF1">
        <w:rPr>
          <w:rFonts w:ascii="Times New Roman" w:hAnsi="Times New Roman"/>
          <w:sz w:val="28"/>
          <w:szCs w:val="28"/>
          <w:lang w:val="uk-UA"/>
        </w:rPr>
        <w:t xml:space="preserve">2. </w:t>
      </w:r>
      <w:r w:rsidRPr="00EE5BF1">
        <w:rPr>
          <w:rFonts w:ascii="Times New Roman" w:hAnsi="Times New Roman"/>
          <w:sz w:val="28"/>
          <w:szCs w:val="28"/>
        </w:rPr>
        <w:t xml:space="preserve">Контроль за </w:t>
      </w:r>
      <w:proofErr w:type="spellStart"/>
      <w:r w:rsidRPr="00EE5BF1">
        <w:rPr>
          <w:rFonts w:ascii="Times New Roman" w:hAnsi="Times New Roman"/>
          <w:sz w:val="28"/>
          <w:szCs w:val="28"/>
        </w:rPr>
        <w:t>виконанням</w:t>
      </w:r>
      <w:proofErr w:type="spellEnd"/>
      <w:r w:rsidRPr="00EE5BF1">
        <w:rPr>
          <w:rFonts w:ascii="Times New Roman" w:hAnsi="Times New Roman"/>
          <w:sz w:val="28"/>
          <w:szCs w:val="28"/>
        </w:rPr>
        <w:t xml:space="preserve"> </w:t>
      </w:r>
      <w:proofErr w:type="spellStart"/>
      <w:r w:rsidRPr="00EE5BF1">
        <w:rPr>
          <w:rFonts w:ascii="Times New Roman" w:hAnsi="Times New Roman"/>
          <w:sz w:val="28"/>
          <w:szCs w:val="28"/>
        </w:rPr>
        <w:t>рішення</w:t>
      </w:r>
      <w:proofErr w:type="spellEnd"/>
      <w:r w:rsidRPr="00EE5BF1">
        <w:rPr>
          <w:rFonts w:ascii="Times New Roman" w:hAnsi="Times New Roman"/>
          <w:sz w:val="28"/>
          <w:szCs w:val="28"/>
        </w:rPr>
        <w:t xml:space="preserve"> </w:t>
      </w:r>
      <w:proofErr w:type="spellStart"/>
      <w:r w:rsidRPr="00EE5BF1">
        <w:rPr>
          <w:rFonts w:ascii="Times New Roman" w:hAnsi="Times New Roman"/>
          <w:sz w:val="28"/>
          <w:szCs w:val="28"/>
        </w:rPr>
        <w:t>покласти</w:t>
      </w:r>
      <w:proofErr w:type="spellEnd"/>
      <w:r w:rsidRPr="00EE5BF1">
        <w:rPr>
          <w:rFonts w:ascii="Times New Roman" w:hAnsi="Times New Roman"/>
          <w:sz w:val="28"/>
          <w:szCs w:val="28"/>
        </w:rPr>
        <w:t xml:space="preserve"> на </w:t>
      </w:r>
      <w:proofErr w:type="spellStart"/>
      <w:r w:rsidRPr="00EE5BF1">
        <w:rPr>
          <w:rFonts w:ascii="Times New Roman" w:hAnsi="Times New Roman"/>
          <w:sz w:val="28"/>
          <w:szCs w:val="28"/>
        </w:rPr>
        <w:t>постійну</w:t>
      </w:r>
      <w:proofErr w:type="spellEnd"/>
      <w:r w:rsidRPr="00EE5BF1">
        <w:rPr>
          <w:rFonts w:ascii="Times New Roman" w:hAnsi="Times New Roman"/>
          <w:sz w:val="28"/>
          <w:szCs w:val="28"/>
        </w:rPr>
        <w:t xml:space="preserve"> </w:t>
      </w:r>
      <w:proofErr w:type="spellStart"/>
      <w:r w:rsidRPr="00EE5BF1">
        <w:rPr>
          <w:rFonts w:ascii="Times New Roman" w:hAnsi="Times New Roman"/>
          <w:sz w:val="28"/>
          <w:szCs w:val="28"/>
        </w:rPr>
        <w:t>депутатську</w:t>
      </w:r>
      <w:proofErr w:type="spellEnd"/>
      <w:r w:rsidRPr="00EE5BF1">
        <w:rPr>
          <w:rFonts w:ascii="Times New Roman" w:hAnsi="Times New Roman"/>
          <w:sz w:val="28"/>
          <w:szCs w:val="28"/>
        </w:rPr>
        <w:t xml:space="preserve"> </w:t>
      </w:r>
      <w:proofErr w:type="spellStart"/>
      <w:r w:rsidRPr="00EE5BF1">
        <w:rPr>
          <w:rFonts w:ascii="Times New Roman" w:hAnsi="Times New Roman"/>
          <w:sz w:val="28"/>
          <w:szCs w:val="28"/>
        </w:rPr>
        <w:t>комісію</w:t>
      </w:r>
      <w:proofErr w:type="spellEnd"/>
      <w:r w:rsidRPr="00EE5BF1">
        <w:rPr>
          <w:rFonts w:ascii="Times New Roman" w:hAnsi="Times New Roman"/>
          <w:sz w:val="28"/>
          <w:szCs w:val="28"/>
        </w:rPr>
        <w:t xml:space="preserve"> з </w:t>
      </w:r>
      <w:proofErr w:type="spellStart"/>
      <w:r w:rsidRPr="00EE5BF1">
        <w:rPr>
          <w:rFonts w:ascii="Times New Roman" w:hAnsi="Times New Roman"/>
          <w:sz w:val="28"/>
          <w:szCs w:val="28"/>
        </w:rPr>
        <w:t>питань</w:t>
      </w:r>
      <w:proofErr w:type="spellEnd"/>
      <w:r w:rsidRPr="00EE5BF1">
        <w:rPr>
          <w:rFonts w:ascii="Times New Roman" w:hAnsi="Times New Roman"/>
          <w:sz w:val="28"/>
          <w:szCs w:val="28"/>
        </w:rPr>
        <w:t xml:space="preserve"> бюджету, </w:t>
      </w:r>
      <w:proofErr w:type="spellStart"/>
      <w:r w:rsidRPr="00EE5BF1">
        <w:rPr>
          <w:rFonts w:ascii="Times New Roman" w:hAnsi="Times New Roman"/>
          <w:sz w:val="28"/>
          <w:szCs w:val="28"/>
        </w:rPr>
        <w:t>фінансів</w:t>
      </w:r>
      <w:proofErr w:type="spellEnd"/>
      <w:r w:rsidRPr="00EE5BF1">
        <w:rPr>
          <w:rFonts w:ascii="Times New Roman" w:hAnsi="Times New Roman"/>
          <w:sz w:val="28"/>
          <w:szCs w:val="28"/>
        </w:rPr>
        <w:t xml:space="preserve">, </w:t>
      </w:r>
      <w:proofErr w:type="spellStart"/>
      <w:r w:rsidRPr="00EE5BF1">
        <w:rPr>
          <w:rFonts w:ascii="Times New Roman" w:hAnsi="Times New Roman"/>
          <w:sz w:val="28"/>
          <w:szCs w:val="28"/>
        </w:rPr>
        <w:t>податків</w:t>
      </w:r>
      <w:proofErr w:type="spellEnd"/>
      <w:r w:rsidRPr="00EE5BF1">
        <w:rPr>
          <w:rFonts w:ascii="Times New Roman" w:hAnsi="Times New Roman"/>
          <w:sz w:val="28"/>
          <w:szCs w:val="28"/>
        </w:rPr>
        <w:t xml:space="preserve">, </w:t>
      </w:r>
      <w:proofErr w:type="spellStart"/>
      <w:r w:rsidRPr="00EE5BF1">
        <w:rPr>
          <w:rFonts w:ascii="Times New Roman" w:hAnsi="Times New Roman"/>
          <w:sz w:val="28"/>
          <w:szCs w:val="28"/>
        </w:rPr>
        <w:t>соціально-економічного</w:t>
      </w:r>
      <w:proofErr w:type="spellEnd"/>
      <w:r w:rsidRPr="00EE5BF1">
        <w:rPr>
          <w:rFonts w:ascii="Times New Roman" w:hAnsi="Times New Roman"/>
          <w:sz w:val="28"/>
          <w:szCs w:val="28"/>
        </w:rPr>
        <w:t xml:space="preserve"> </w:t>
      </w:r>
      <w:proofErr w:type="spellStart"/>
      <w:r w:rsidRPr="00EE5BF1">
        <w:rPr>
          <w:rFonts w:ascii="Times New Roman" w:hAnsi="Times New Roman"/>
          <w:sz w:val="28"/>
          <w:szCs w:val="28"/>
        </w:rPr>
        <w:t>розвитку</w:t>
      </w:r>
      <w:proofErr w:type="spellEnd"/>
      <w:r w:rsidRPr="00EE5BF1">
        <w:rPr>
          <w:rFonts w:ascii="Times New Roman" w:hAnsi="Times New Roman"/>
          <w:sz w:val="28"/>
          <w:szCs w:val="28"/>
        </w:rPr>
        <w:t xml:space="preserve"> та </w:t>
      </w:r>
      <w:proofErr w:type="spellStart"/>
      <w:r w:rsidRPr="00EE5BF1">
        <w:rPr>
          <w:rFonts w:ascii="Times New Roman" w:hAnsi="Times New Roman"/>
          <w:sz w:val="28"/>
          <w:szCs w:val="28"/>
        </w:rPr>
        <w:t>реалізації</w:t>
      </w:r>
      <w:proofErr w:type="spellEnd"/>
      <w:r w:rsidRPr="00EE5BF1">
        <w:rPr>
          <w:rFonts w:ascii="Times New Roman" w:hAnsi="Times New Roman"/>
          <w:sz w:val="28"/>
          <w:szCs w:val="28"/>
        </w:rPr>
        <w:t xml:space="preserve"> </w:t>
      </w:r>
      <w:proofErr w:type="spellStart"/>
      <w:r w:rsidRPr="00EE5BF1">
        <w:rPr>
          <w:rFonts w:ascii="Times New Roman" w:hAnsi="Times New Roman"/>
          <w:sz w:val="28"/>
          <w:szCs w:val="28"/>
        </w:rPr>
        <w:t>державної</w:t>
      </w:r>
      <w:proofErr w:type="spellEnd"/>
      <w:r w:rsidRPr="00EE5BF1">
        <w:rPr>
          <w:rFonts w:ascii="Times New Roman" w:hAnsi="Times New Roman"/>
          <w:sz w:val="28"/>
          <w:szCs w:val="28"/>
        </w:rPr>
        <w:t xml:space="preserve"> </w:t>
      </w:r>
      <w:proofErr w:type="spellStart"/>
      <w:r w:rsidRPr="00EE5BF1">
        <w:rPr>
          <w:rFonts w:ascii="Times New Roman" w:hAnsi="Times New Roman"/>
          <w:sz w:val="28"/>
          <w:szCs w:val="28"/>
        </w:rPr>
        <w:t>регуляторної</w:t>
      </w:r>
      <w:proofErr w:type="spellEnd"/>
      <w:r w:rsidRPr="00EE5BF1">
        <w:rPr>
          <w:rFonts w:ascii="Times New Roman" w:hAnsi="Times New Roman"/>
          <w:sz w:val="28"/>
          <w:szCs w:val="28"/>
        </w:rPr>
        <w:t xml:space="preserve"> </w:t>
      </w:r>
      <w:proofErr w:type="spellStart"/>
      <w:r w:rsidRPr="00EE5BF1">
        <w:rPr>
          <w:rFonts w:ascii="Times New Roman" w:hAnsi="Times New Roman"/>
          <w:sz w:val="28"/>
          <w:szCs w:val="28"/>
        </w:rPr>
        <w:t>політики</w:t>
      </w:r>
      <w:proofErr w:type="spellEnd"/>
      <w:r w:rsidRPr="00EE5BF1">
        <w:rPr>
          <w:rFonts w:ascii="Times New Roman" w:hAnsi="Times New Roman"/>
          <w:sz w:val="28"/>
          <w:szCs w:val="28"/>
        </w:rPr>
        <w:t xml:space="preserve"> (голова – </w:t>
      </w:r>
      <w:proofErr w:type="spellStart"/>
      <w:r w:rsidRPr="00EE5BF1">
        <w:rPr>
          <w:rFonts w:ascii="Times New Roman" w:hAnsi="Times New Roman"/>
          <w:sz w:val="28"/>
          <w:szCs w:val="28"/>
        </w:rPr>
        <w:t>Бабак</w:t>
      </w:r>
      <w:proofErr w:type="spellEnd"/>
      <w:r w:rsidRPr="00EE5BF1">
        <w:rPr>
          <w:rFonts w:ascii="Times New Roman" w:hAnsi="Times New Roman"/>
          <w:sz w:val="28"/>
          <w:szCs w:val="28"/>
          <w:lang w:val="uk-UA"/>
        </w:rPr>
        <w:t xml:space="preserve"> Л.В.</w:t>
      </w:r>
      <w:r w:rsidRPr="00EE5BF1">
        <w:rPr>
          <w:rFonts w:ascii="Times New Roman" w:hAnsi="Times New Roman"/>
          <w:sz w:val="28"/>
          <w:szCs w:val="28"/>
        </w:rPr>
        <w:t>).</w:t>
      </w:r>
    </w:p>
    <w:p w14:paraId="75E183C8" w14:textId="77777777" w:rsidR="00C105B4" w:rsidRPr="00EE5BF1" w:rsidRDefault="00C105B4" w:rsidP="00C105B4">
      <w:pPr>
        <w:spacing w:after="0" w:line="240" w:lineRule="auto"/>
        <w:ind w:firstLine="708"/>
        <w:jc w:val="both"/>
        <w:rPr>
          <w:rFonts w:ascii="Times New Roman" w:hAnsi="Times New Roman"/>
          <w:sz w:val="28"/>
          <w:szCs w:val="28"/>
        </w:rPr>
      </w:pPr>
    </w:p>
    <w:p w14:paraId="67898EBC" w14:textId="77777777" w:rsidR="00C105B4" w:rsidRPr="00EE5BF1" w:rsidRDefault="00C105B4" w:rsidP="00C105B4">
      <w:pPr>
        <w:spacing w:after="0" w:line="240" w:lineRule="auto"/>
        <w:jc w:val="both"/>
        <w:rPr>
          <w:rFonts w:ascii="Times New Roman" w:hAnsi="Times New Roman"/>
          <w:sz w:val="28"/>
          <w:szCs w:val="28"/>
        </w:rPr>
      </w:pPr>
    </w:p>
    <w:p w14:paraId="23359E89" w14:textId="77777777" w:rsidR="00C105B4" w:rsidRPr="00EE5BF1" w:rsidRDefault="00C105B4" w:rsidP="00C105B4">
      <w:pPr>
        <w:spacing w:after="0" w:line="240" w:lineRule="auto"/>
        <w:jc w:val="both"/>
        <w:rPr>
          <w:rFonts w:ascii="Times New Roman" w:hAnsi="Times New Roman"/>
          <w:sz w:val="28"/>
          <w:szCs w:val="28"/>
          <w:lang w:val="uk-UA"/>
        </w:rPr>
      </w:pPr>
      <w:r w:rsidRPr="00EE5BF1">
        <w:rPr>
          <w:rFonts w:ascii="Times New Roman" w:hAnsi="Times New Roman"/>
          <w:sz w:val="28"/>
          <w:szCs w:val="28"/>
          <w:lang w:val="uk-UA"/>
        </w:rPr>
        <w:t xml:space="preserve">Секретар міської ради </w:t>
      </w:r>
      <w:r w:rsidRPr="00EE5BF1">
        <w:rPr>
          <w:rFonts w:ascii="Times New Roman" w:hAnsi="Times New Roman"/>
          <w:sz w:val="28"/>
          <w:szCs w:val="28"/>
          <w:lang w:val="uk-UA"/>
        </w:rPr>
        <w:tab/>
      </w:r>
      <w:r w:rsidRPr="00EE5BF1">
        <w:rPr>
          <w:rFonts w:ascii="Times New Roman" w:hAnsi="Times New Roman"/>
          <w:sz w:val="28"/>
          <w:szCs w:val="28"/>
          <w:lang w:val="uk-UA"/>
        </w:rPr>
        <w:tab/>
      </w:r>
      <w:r w:rsidRPr="00EE5BF1">
        <w:rPr>
          <w:rFonts w:ascii="Times New Roman" w:hAnsi="Times New Roman"/>
          <w:sz w:val="28"/>
          <w:szCs w:val="28"/>
          <w:lang w:val="uk-UA"/>
        </w:rPr>
        <w:tab/>
      </w:r>
      <w:r w:rsidRPr="00EE5BF1">
        <w:rPr>
          <w:rFonts w:ascii="Times New Roman" w:hAnsi="Times New Roman"/>
          <w:sz w:val="28"/>
          <w:szCs w:val="28"/>
          <w:lang w:val="uk-UA"/>
        </w:rPr>
        <w:tab/>
      </w:r>
      <w:r w:rsidRPr="00EE5BF1">
        <w:rPr>
          <w:rFonts w:ascii="Times New Roman" w:hAnsi="Times New Roman"/>
          <w:sz w:val="28"/>
          <w:szCs w:val="28"/>
          <w:lang w:val="uk-UA"/>
        </w:rPr>
        <w:tab/>
        <w:t>Валентина КАПІТУЛА</w:t>
      </w:r>
    </w:p>
    <w:p w14:paraId="5B0FB83F" w14:textId="77777777" w:rsidR="00C105B4" w:rsidRPr="00EE5BF1" w:rsidRDefault="00C105B4" w:rsidP="00C105B4">
      <w:pPr>
        <w:spacing w:after="0" w:line="240" w:lineRule="auto"/>
        <w:ind w:firstLine="708"/>
        <w:jc w:val="both"/>
        <w:rPr>
          <w:rFonts w:ascii="Times New Roman" w:hAnsi="Times New Roman"/>
          <w:sz w:val="28"/>
          <w:szCs w:val="28"/>
        </w:rPr>
      </w:pPr>
    </w:p>
    <w:p w14:paraId="051C37DC" w14:textId="77777777" w:rsidR="00C105B4" w:rsidRPr="00EE5BF1" w:rsidRDefault="00C105B4" w:rsidP="00C105B4">
      <w:pPr>
        <w:shd w:val="clear" w:color="auto" w:fill="FFFFFF"/>
        <w:spacing w:after="0"/>
        <w:jc w:val="both"/>
        <w:textAlignment w:val="bottom"/>
        <w:rPr>
          <w:rFonts w:ascii="Times New Roman" w:eastAsia="Times New Roman" w:hAnsi="Times New Roman" w:cs="Times New Roman"/>
          <w:color w:val="595959" w:themeColor="text1" w:themeTint="A6"/>
          <w:lang w:val="uk-UA"/>
        </w:rPr>
      </w:pPr>
    </w:p>
    <w:p w14:paraId="58546D69" w14:textId="77777777" w:rsidR="00C105B4" w:rsidRDefault="00C105B4" w:rsidP="00AB096F">
      <w:pPr>
        <w:shd w:val="clear" w:color="auto" w:fill="FFFFFF"/>
        <w:spacing w:after="0"/>
        <w:jc w:val="center"/>
        <w:textAlignment w:val="bottom"/>
        <w:rPr>
          <w:rFonts w:ascii="Times New Roman" w:eastAsia="Times New Roman" w:hAnsi="Times New Roman" w:cs="Times New Roman"/>
          <w:sz w:val="28"/>
          <w:szCs w:val="28"/>
          <w:lang w:val="uk-UA" w:eastAsia="ru-RU"/>
        </w:rPr>
      </w:pPr>
    </w:p>
    <w:p w14:paraId="01744351" w14:textId="77777777" w:rsidR="00C105B4" w:rsidRDefault="00C105B4" w:rsidP="00AB096F">
      <w:pPr>
        <w:shd w:val="clear" w:color="auto" w:fill="FFFFFF"/>
        <w:spacing w:after="0"/>
        <w:jc w:val="center"/>
        <w:textAlignment w:val="bottom"/>
        <w:rPr>
          <w:rFonts w:ascii="Times New Roman" w:eastAsia="Times New Roman" w:hAnsi="Times New Roman" w:cs="Times New Roman"/>
          <w:sz w:val="28"/>
          <w:szCs w:val="28"/>
          <w:lang w:val="uk-UA" w:eastAsia="ru-RU"/>
        </w:rPr>
      </w:pPr>
    </w:p>
    <w:p w14:paraId="4AA00D39" w14:textId="77777777" w:rsidR="00C105B4" w:rsidRDefault="00C105B4" w:rsidP="00AB096F">
      <w:pPr>
        <w:shd w:val="clear" w:color="auto" w:fill="FFFFFF"/>
        <w:spacing w:after="0"/>
        <w:jc w:val="center"/>
        <w:textAlignment w:val="bottom"/>
        <w:rPr>
          <w:rFonts w:ascii="Times New Roman" w:eastAsia="Times New Roman" w:hAnsi="Times New Roman" w:cs="Times New Roman"/>
          <w:sz w:val="28"/>
          <w:szCs w:val="28"/>
          <w:lang w:val="uk-UA" w:eastAsia="ru-RU"/>
        </w:rPr>
      </w:pPr>
    </w:p>
    <w:p w14:paraId="23225CA0" w14:textId="21BCF68F" w:rsidR="00FF36A3" w:rsidRPr="00EE5BF1" w:rsidRDefault="00AE6BC2" w:rsidP="00AB096F">
      <w:pPr>
        <w:shd w:val="clear" w:color="auto" w:fill="FFFFFF"/>
        <w:spacing w:after="0"/>
        <w:jc w:val="center"/>
        <w:textAlignment w:val="bottom"/>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lastRenderedPageBreak/>
        <w:t xml:space="preserve"> </w:t>
      </w:r>
      <w:r w:rsidR="00AB096F" w:rsidRPr="00EE5BF1">
        <w:rPr>
          <w:rFonts w:ascii="Times New Roman" w:eastAsia="Times New Roman" w:hAnsi="Times New Roman" w:cs="Times New Roman"/>
          <w:sz w:val="28"/>
          <w:szCs w:val="28"/>
          <w:lang w:val="uk-UA" w:eastAsia="ru-RU"/>
        </w:rPr>
        <w:t xml:space="preserve">                                                      </w:t>
      </w:r>
      <w:r w:rsidR="00FF36A3" w:rsidRPr="00EE5BF1">
        <w:rPr>
          <w:rFonts w:ascii="Times New Roman" w:eastAsia="Times New Roman" w:hAnsi="Times New Roman" w:cs="Times New Roman"/>
          <w:sz w:val="28"/>
          <w:szCs w:val="28"/>
          <w:lang w:val="uk-UA" w:eastAsia="ru-RU"/>
        </w:rPr>
        <w:t xml:space="preserve">          ЗАТВЕРДЖЕНО</w:t>
      </w:r>
    </w:p>
    <w:p w14:paraId="3BB4E15E" w14:textId="3C62C09A" w:rsidR="00671749" w:rsidRPr="00EE5BF1" w:rsidRDefault="00FF36A3" w:rsidP="00FF36A3">
      <w:pPr>
        <w:shd w:val="clear" w:color="auto" w:fill="FFFFFF"/>
        <w:spacing w:after="0"/>
        <w:jc w:val="right"/>
        <w:textAlignment w:val="bottom"/>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Р</w:t>
      </w:r>
      <w:r w:rsidR="00671749" w:rsidRPr="00EE5BF1">
        <w:rPr>
          <w:rFonts w:ascii="Times New Roman" w:eastAsia="Times New Roman" w:hAnsi="Times New Roman" w:cs="Times New Roman"/>
          <w:sz w:val="28"/>
          <w:szCs w:val="28"/>
          <w:lang w:val="uk-UA" w:eastAsia="ru-RU"/>
        </w:rPr>
        <w:t>ішення  Здолбунівської міської ради </w:t>
      </w:r>
    </w:p>
    <w:p w14:paraId="2536AFE9" w14:textId="2F4B9772" w:rsidR="00671749" w:rsidRPr="00EE5BF1" w:rsidRDefault="00FF36A3" w:rsidP="00FF36A3">
      <w:pPr>
        <w:shd w:val="clear" w:color="auto" w:fill="FFFFFF"/>
        <w:spacing w:after="0"/>
        <w:jc w:val="center"/>
        <w:textAlignment w:val="bottom"/>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 xml:space="preserve">                                        від 23.10.2024 №</w:t>
      </w:r>
      <w:r w:rsidR="00C105B4">
        <w:rPr>
          <w:rFonts w:ascii="Times New Roman" w:eastAsia="Times New Roman" w:hAnsi="Times New Roman" w:cs="Times New Roman"/>
          <w:sz w:val="28"/>
          <w:szCs w:val="28"/>
          <w:lang w:val="uk-UA" w:eastAsia="ru-RU"/>
        </w:rPr>
        <w:t xml:space="preserve"> 2428</w:t>
      </w:r>
    </w:p>
    <w:p w14:paraId="43B94D92" w14:textId="77777777" w:rsidR="00671749" w:rsidRPr="00EE5BF1" w:rsidRDefault="00671749" w:rsidP="00DD4D78">
      <w:pPr>
        <w:spacing w:after="0"/>
        <w:jc w:val="center"/>
        <w:rPr>
          <w:rFonts w:ascii="Times New Roman" w:eastAsia="Times New Roman" w:hAnsi="Times New Roman" w:cs="Times New Roman"/>
          <w:sz w:val="28"/>
          <w:szCs w:val="28"/>
          <w:lang w:val="uk-UA" w:eastAsia="ru-RU"/>
        </w:rPr>
      </w:pPr>
    </w:p>
    <w:p w14:paraId="7146CB22" w14:textId="77777777" w:rsidR="00AD650C" w:rsidRPr="00EE5BF1" w:rsidRDefault="00AD650C" w:rsidP="00DD4D78">
      <w:pPr>
        <w:spacing w:after="0"/>
        <w:jc w:val="center"/>
        <w:rPr>
          <w:rFonts w:ascii="Times New Roman" w:eastAsia="Times New Roman" w:hAnsi="Times New Roman" w:cs="Times New Roman"/>
          <w:sz w:val="28"/>
          <w:szCs w:val="28"/>
          <w:lang w:val="uk-UA" w:eastAsia="ru-RU"/>
        </w:rPr>
      </w:pPr>
    </w:p>
    <w:p w14:paraId="2BA9D23C" w14:textId="147C5994" w:rsidR="00CD48EF" w:rsidRPr="00EE5BF1" w:rsidRDefault="00AD650C" w:rsidP="00DD4D78">
      <w:pPr>
        <w:spacing w:after="0"/>
        <w:jc w:val="center"/>
        <w:rPr>
          <w:rFonts w:ascii="Times New Roman" w:eastAsia="Times New Roman" w:hAnsi="Times New Roman" w:cs="Times New Roman"/>
          <w:b/>
          <w:sz w:val="28"/>
          <w:szCs w:val="28"/>
          <w:lang w:val="uk-UA" w:eastAsia="ru-RU"/>
        </w:rPr>
      </w:pPr>
      <w:r w:rsidRPr="00EE5BF1">
        <w:rPr>
          <w:rFonts w:ascii="Times New Roman" w:eastAsia="Times New Roman" w:hAnsi="Times New Roman" w:cs="Times New Roman"/>
          <w:b/>
          <w:sz w:val="28"/>
          <w:szCs w:val="28"/>
          <w:lang w:val="uk-UA" w:eastAsia="ru-RU"/>
        </w:rPr>
        <w:t xml:space="preserve">Бюджетний регламент </w:t>
      </w:r>
      <w:r w:rsidR="00B31F1C" w:rsidRPr="00EE5BF1">
        <w:rPr>
          <w:rFonts w:ascii="Times New Roman" w:eastAsia="Times New Roman" w:hAnsi="Times New Roman" w:cs="Times New Roman"/>
          <w:b/>
          <w:sz w:val="28"/>
          <w:szCs w:val="28"/>
          <w:lang w:val="uk-UA" w:eastAsia="ru-RU"/>
        </w:rPr>
        <w:t>проходження бюджетного процесу в Здолбунівській міській територіальній громаді</w:t>
      </w:r>
    </w:p>
    <w:p w14:paraId="2CF30E4E" w14:textId="77777777" w:rsidR="007C189A" w:rsidRPr="00EE5BF1" w:rsidRDefault="007C189A" w:rsidP="00DD4D78">
      <w:pPr>
        <w:spacing w:after="0"/>
        <w:jc w:val="center"/>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 xml:space="preserve"> </w:t>
      </w:r>
    </w:p>
    <w:p w14:paraId="03789D42" w14:textId="6CB12CF8" w:rsidR="006F58B4" w:rsidRPr="00EE5BF1" w:rsidRDefault="006F58B4" w:rsidP="00AB096F">
      <w:pPr>
        <w:pStyle w:val="a3"/>
        <w:numPr>
          <w:ilvl w:val="0"/>
          <w:numId w:val="40"/>
        </w:numPr>
        <w:spacing w:after="0"/>
        <w:jc w:val="center"/>
        <w:rPr>
          <w:rFonts w:ascii="Times New Roman" w:eastAsia="Times New Roman" w:hAnsi="Times New Roman" w:cs="Times New Roman"/>
          <w:b/>
          <w:sz w:val="28"/>
          <w:szCs w:val="28"/>
          <w:lang w:val="uk-UA" w:eastAsia="ru-RU"/>
        </w:rPr>
      </w:pPr>
      <w:r w:rsidRPr="00EE5BF1">
        <w:rPr>
          <w:rFonts w:ascii="Times New Roman" w:eastAsia="Times New Roman" w:hAnsi="Times New Roman" w:cs="Times New Roman"/>
          <w:b/>
          <w:sz w:val="28"/>
          <w:szCs w:val="28"/>
          <w:lang w:val="uk-UA" w:eastAsia="ru-RU"/>
        </w:rPr>
        <w:t>Загальні положення</w:t>
      </w:r>
    </w:p>
    <w:p w14:paraId="71D753A7" w14:textId="77777777" w:rsidR="00AB096F" w:rsidRPr="00EE5BF1" w:rsidRDefault="00AB096F" w:rsidP="00AB096F">
      <w:pPr>
        <w:pStyle w:val="a3"/>
        <w:spacing w:after="0"/>
        <w:ind w:left="1080"/>
        <w:rPr>
          <w:rFonts w:ascii="Times New Roman" w:eastAsia="Times New Roman" w:hAnsi="Times New Roman" w:cs="Times New Roman"/>
          <w:b/>
          <w:sz w:val="28"/>
          <w:szCs w:val="28"/>
          <w:lang w:val="uk-UA" w:eastAsia="ru-RU"/>
        </w:rPr>
      </w:pPr>
    </w:p>
    <w:p w14:paraId="45359510" w14:textId="45B6A290" w:rsidR="00783FAF" w:rsidRPr="00EE5BF1" w:rsidRDefault="00B65E96" w:rsidP="00DD4D78">
      <w:pPr>
        <w:pStyle w:val="a3"/>
        <w:numPr>
          <w:ilvl w:val="0"/>
          <w:numId w:val="1"/>
        </w:numPr>
        <w:spacing w:after="0"/>
        <w:ind w:left="0" w:firstLine="0"/>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Бюджетний регламент</w:t>
      </w:r>
      <w:r w:rsidR="00B07B08" w:rsidRPr="00EE5BF1">
        <w:rPr>
          <w:rFonts w:ascii="Times New Roman" w:eastAsia="Times New Roman" w:hAnsi="Times New Roman" w:cs="Times New Roman"/>
          <w:sz w:val="28"/>
          <w:szCs w:val="28"/>
          <w:lang w:val="uk-UA" w:eastAsia="ru-RU"/>
        </w:rPr>
        <w:t xml:space="preserve"> Здолбунівської міської територіальної громади (далі - Бюджетний регламент)</w:t>
      </w:r>
      <w:r w:rsidRPr="00EE5BF1">
        <w:rPr>
          <w:rFonts w:ascii="Times New Roman" w:eastAsia="Times New Roman" w:hAnsi="Times New Roman" w:cs="Times New Roman"/>
          <w:sz w:val="28"/>
          <w:szCs w:val="28"/>
          <w:lang w:val="uk-UA" w:eastAsia="ru-RU"/>
        </w:rPr>
        <w:t xml:space="preserve"> </w:t>
      </w:r>
      <w:r w:rsidR="00332BC7" w:rsidRPr="00EE5BF1">
        <w:rPr>
          <w:rFonts w:ascii="Times New Roman" w:eastAsia="Times New Roman" w:hAnsi="Times New Roman" w:cs="Times New Roman"/>
          <w:sz w:val="28"/>
          <w:szCs w:val="28"/>
          <w:lang w:val="uk-UA" w:eastAsia="ru-RU"/>
        </w:rPr>
        <w:t xml:space="preserve">визначає </w:t>
      </w:r>
      <w:r w:rsidR="00B07B08" w:rsidRPr="00EE5BF1">
        <w:rPr>
          <w:rFonts w:ascii="Times New Roman" w:eastAsia="Times New Roman" w:hAnsi="Times New Roman" w:cs="Times New Roman"/>
          <w:sz w:val="28"/>
          <w:szCs w:val="28"/>
          <w:lang w:val="uk-UA" w:eastAsia="ru-RU"/>
        </w:rPr>
        <w:t xml:space="preserve">основні </w:t>
      </w:r>
      <w:r w:rsidR="00332BC7" w:rsidRPr="00EE5BF1">
        <w:rPr>
          <w:rFonts w:ascii="Times New Roman" w:eastAsia="Times New Roman" w:hAnsi="Times New Roman" w:cs="Times New Roman"/>
          <w:sz w:val="28"/>
          <w:szCs w:val="28"/>
          <w:lang w:val="uk-UA" w:eastAsia="ru-RU"/>
        </w:rPr>
        <w:t xml:space="preserve">організаційні засади проходження бюджетного процесу під час </w:t>
      </w:r>
      <w:r w:rsidRPr="00EE5BF1">
        <w:rPr>
          <w:rFonts w:ascii="Times New Roman" w:eastAsia="Times New Roman" w:hAnsi="Times New Roman" w:cs="Times New Roman"/>
          <w:sz w:val="28"/>
          <w:szCs w:val="28"/>
          <w:lang w:val="uk-UA" w:eastAsia="ru-RU"/>
        </w:rPr>
        <w:t>складання, розгляду, затвердження</w:t>
      </w:r>
      <w:r w:rsidR="00B07B08" w:rsidRPr="00EE5BF1">
        <w:rPr>
          <w:rFonts w:ascii="Times New Roman" w:eastAsia="Times New Roman" w:hAnsi="Times New Roman" w:cs="Times New Roman"/>
          <w:sz w:val="28"/>
          <w:szCs w:val="28"/>
          <w:lang w:val="uk-UA" w:eastAsia="ru-RU"/>
        </w:rPr>
        <w:t>, виконання бюджету Здолбунівської міської територіальної громади (далі</w:t>
      </w:r>
      <w:r w:rsidR="00C84F80" w:rsidRPr="00EE5BF1">
        <w:rPr>
          <w:rFonts w:ascii="Times New Roman" w:eastAsia="Times New Roman" w:hAnsi="Times New Roman" w:cs="Times New Roman"/>
          <w:sz w:val="28"/>
          <w:szCs w:val="28"/>
          <w:lang w:val="uk-UA" w:eastAsia="ru-RU"/>
        </w:rPr>
        <w:t xml:space="preserve"> </w:t>
      </w:r>
      <w:r w:rsidR="00B07B08" w:rsidRPr="00EE5BF1">
        <w:rPr>
          <w:rFonts w:ascii="Times New Roman" w:eastAsia="Times New Roman" w:hAnsi="Times New Roman" w:cs="Times New Roman"/>
          <w:sz w:val="28"/>
          <w:szCs w:val="28"/>
          <w:lang w:val="uk-UA" w:eastAsia="ru-RU"/>
        </w:rPr>
        <w:t>- Бюджет)</w:t>
      </w:r>
      <w:r w:rsidRPr="00EE5BF1">
        <w:rPr>
          <w:rFonts w:ascii="Times New Roman" w:eastAsia="Times New Roman" w:hAnsi="Times New Roman" w:cs="Times New Roman"/>
          <w:sz w:val="28"/>
          <w:szCs w:val="28"/>
          <w:lang w:val="uk-UA" w:eastAsia="ru-RU"/>
        </w:rPr>
        <w:t xml:space="preserve"> </w:t>
      </w:r>
      <w:r w:rsidR="00B07B08" w:rsidRPr="00EE5BF1">
        <w:rPr>
          <w:rFonts w:ascii="Times New Roman" w:eastAsia="Times New Roman" w:hAnsi="Times New Roman" w:cs="Times New Roman"/>
          <w:sz w:val="28"/>
          <w:szCs w:val="28"/>
          <w:lang w:val="uk-UA" w:eastAsia="ru-RU"/>
        </w:rPr>
        <w:t>та</w:t>
      </w:r>
      <w:r w:rsidRPr="00EE5BF1">
        <w:rPr>
          <w:rFonts w:ascii="Times New Roman" w:eastAsia="Times New Roman" w:hAnsi="Times New Roman" w:cs="Times New Roman"/>
          <w:sz w:val="28"/>
          <w:szCs w:val="28"/>
          <w:lang w:val="uk-UA" w:eastAsia="ru-RU"/>
        </w:rPr>
        <w:t xml:space="preserve"> </w:t>
      </w:r>
      <w:r w:rsidR="00B07B08" w:rsidRPr="00EE5BF1">
        <w:rPr>
          <w:rFonts w:ascii="Times New Roman" w:eastAsia="Times New Roman" w:hAnsi="Times New Roman" w:cs="Times New Roman"/>
          <w:sz w:val="28"/>
          <w:szCs w:val="28"/>
          <w:lang w:val="uk-UA" w:eastAsia="ru-RU"/>
        </w:rPr>
        <w:t xml:space="preserve"> </w:t>
      </w:r>
      <w:r w:rsidRPr="00EE5BF1">
        <w:rPr>
          <w:rFonts w:ascii="Times New Roman" w:eastAsia="Times New Roman" w:hAnsi="Times New Roman" w:cs="Times New Roman"/>
          <w:sz w:val="28"/>
          <w:szCs w:val="28"/>
          <w:lang w:val="uk-UA" w:eastAsia="ru-RU"/>
        </w:rPr>
        <w:t xml:space="preserve">звітування про </w:t>
      </w:r>
      <w:r w:rsidR="00B07B08" w:rsidRPr="00EE5BF1">
        <w:rPr>
          <w:rFonts w:ascii="Times New Roman" w:eastAsia="Times New Roman" w:hAnsi="Times New Roman" w:cs="Times New Roman"/>
          <w:sz w:val="28"/>
          <w:szCs w:val="28"/>
          <w:lang w:val="uk-UA" w:eastAsia="ru-RU"/>
        </w:rPr>
        <w:t>його виконання</w:t>
      </w:r>
      <w:r w:rsidR="00B66705" w:rsidRPr="00EE5BF1">
        <w:rPr>
          <w:rFonts w:ascii="Times New Roman" w:eastAsia="Times New Roman" w:hAnsi="Times New Roman" w:cs="Times New Roman"/>
          <w:sz w:val="28"/>
          <w:szCs w:val="28"/>
          <w:lang w:val="uk-UA" w:eastAsia="ru-RU"/>
        </w:rPr>
        <w:t xml:space="preserve"> </w:t>
      </w:r>
    </w:p>
    <w:p w14:paraId="33A46779" w14:textId="287CE81C" w:rsidR="00B07B08" w:rsidRPr="00EE5BF1" w:rsidRDefault="00B07B08" w:rsidP="00DD4D78">
      <w:pPr>
        <w:pStyle w:val="a3"/>
        <w:numPr>
          <w:ilvl w:val="0"/>
          <w:numId w:val="1"/>
        </w:numPr>
        <w:spacing w:after="0"/>
        <w:ind w:left="0" w:firstLine="0"/>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Основною метою прийняття Бюджетного регламенту є забезпечення координації та узгодженості дій між усіма учасниками бюджетного процесу на кожній</w:t>
      </w:r>
      <w:r w:rsidR="00CA482F" w:rsidRPr="00EE5BF1">
        <w:rPr>
          <w:rFonts w:ascii="Times New Roman" w:eastAsia="Times New Roman" w:hAnsi="Times New Roman" w:cs="Times New Roman"/>
          <w:sz w:val="28"/>
          <w:szCs w:val="28"/>
          <w:lang w:val="uk-UA" w:eastAsia="ru-RU"/>
        </w:rPr>
        <w:t xml:space="preserve"> його</w:t>
      </w:r>
      <w:r w:rsidRPr="00EE5BF1">
        <w:rPr>
          <w:rFonts w:ascii="Times New Roman" w:eastAsia="Times New Roman" w:hAnsi="Times New Roman" w:cs="Times New Roman"/>
          <w:sz w:val="28"/>
          <w:szCs w:val="28"/>
          <w:lang w:val="uk-UA" w:eastAsia="ru-RU"/>
        </w:rPr>
        <w:t xml:space="preserve"> стадії, а також забезпечення прозорості і публічності бюджетного процесу на місцевому рівні.</w:t>
      </w:r>
    </w:p>
    <w:p w14:paraId="45224C92" w14:textId="0A56E14C" w:rsidR="00B65E96" w:rsidRPr="00EE5BF1" w:rsidRDefault="00B65E96" w:rsidP="00DD4D78">
      <w:pPr>
        <w:pStyle w:val="a3"/>
        <w:numPr>
          <w:ilvl w:val="0"/>
          <w:numId w:val="1"/>
        </w:numPr>
        <w:spacing w:after="0"/>
        <w:ind w:left="0" w:firstLine="0"/>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 xml:space="preserve">Бюджетний регламент розроблений </w:t>
      </w:r>
      <w:r w:rsidR="00CD48EF" w:rsidRPr="00EE5BF1">
        <w:rPr>
          <w:rFonts w:ascii="Times New Roman" w:eastAsia="Times New Roman" w:hAnsi="Times New Roman" w:cs="Times New Roman"/>
          <w:sz w:val="28"/>
          <w:szCs w:val="28"/>
          <w:lang w:val="uk-UA" w:eastAsia="ru-RU"/>
        </w:rPr>
        <w:t>з урахуванням норм</w:t>
      </w:r>
      <w:r w:rsidRPr="00EE5BF1">
        <w:rPr>
          <w:rFonts w:ascii="Times New Roman" w:eastAsia="Times New Roman" w:hAnsi="Times New Roman" w:cs="Times New Roman"/>
          <w:sz w:val="28"/>
          <w:szCs w:val="28"/>
          <w:lang w:val="uk-UA" w:eastAsia="ru-RU"/>
        </w:rPr>
        <w:t xml:space="preserve"> Бюджетного</w:t>
      </w:r>
      <w:r w:rsidR="00B07B08" w:rsidRPr="00EE5BF1">
        <w:rPr>
          <w:rFonts w:ascii="Times New Roman" w:eastAsia="Times New Roman" w:hAnsi="Times New Roman" w:cs="Times New Roman"/>
          <w:sz w:val="28"/>
          <w:szCs w:val="28"/>
          <w:lang w:val="uk-UA" w:eastAsia="ru-RU"/>
        </w:rPr>
        <w:t xml:space="preserve"> та Податкового</w:t>
      </w:r>
      <w:r w:rsidRPr="00EE5BF1">
        <w:rPr>
          <w:rFonts w:ascii="Times New Roman" w:eastAsia="Times New Roman" w:hAnsi="Times New Roman" w:cs="Times New Roman"/>
          <w:sz w:val="28"/>
          <w:szCs w:val="28"/>
          <w:lang w:val="uk-UA" w:eastAsia="ru-RU"/>
        </w:rPr>
        <w:t xml:space="preserve"> кодекс</w:t>
      </w:r>
      <w:r w:rsidR="00B07B08" w:rsidRPr="00EE5BF1">
        <w:rPr>
          <w:rFonts w:ascii="Times New Roman" w:eastAsia="Times New Roman" w:hAnsi="Times New Roman" w:cs="Times New Roman"/>
          <w:sz w:val="28"/>
          <w:szCs w:val="28"/>
          <w:lang w:val="uk-UA" w:eastAsia="ru-RU"/>
        </w:rPr>
        <w:t>ів</w:t>
      </w:r>
      <w:r w:rsidRPr="00EE5BF1">
        <w:rPr>
          <w:rFonts w:ascii="Times New Roman" w:eastAsia="Times New Roman" w:hAnsi="Times New Roman" w:cs="Times New Roman"/>
          <w:sz w:val="28"/>
          <w:szCs w:val="28"/>
          <w:lang w:val="uk-UA" w:eastAsia="ru-RU"/>
        </w:rPr>
        <w:t xml:space="preserve"> України</w:t>
      </w:r>
      <w:r w:rsidR="00B07B08" w:rsidRPr="00EE5BF1">
        <w:rPr>
          <w:rFonts w:ascii="Times New Roman" w:eastAsia="Times New Roman" w:hAnsi="Times New Roman" w:cs="Times New Roman"/>
          <w:sz w:val="28"/>
          <w:szCs w:val="28"/>
          <w:lang w:val="uk-UA" w:eastAsia="ru-RU"/>
        </w:rPr>
        <w:t>, З</w:t>
      </w:r>
      <w:r w:rsidRPr="00EE5BF1">
        <w:rPr>
          <w:rFonts w:ascii="Times New Roman" w:eastAsia="Times New Roman" w:hAnsi="Times New Roman" w:cs="Times New Roman"/>
          <w:sz w:val="28"/>
          <w:szCs w:val="28"/>
          <w:lang w:val="uk-UA" w:eastAsia="ru-RU"/>
        </w:rPr>
        <w:t>аконів України «Про місцеве самоврядування в Україні», «Про доступ до публічної інформації»</w:t>
      </w:r>
      <w:r w:rsidR="00A91349" w:rsidRPr="00EE5BF1">
        <w:rPr>
          <w:rFonts w:ascii="Times New Roman" w:eastAsia="Times New Roman" w:hAnsi="Times New Roman" w:cs="Times New Roman"/>
          <w:sz w:val="28"/>
          <w:szCs w:val="28"/>
          <w:lang w:val="uk-UA" w:eastAsia="ru-RU"/>
        </w:rPr>
        <w:t xml:space="preserve">, «Про відкритість використання публічних коштів» </w:t>
      </w:r>
      <w:r w:rsidRPr="00EE5BF1">
        <w:rPr>
          <w:rFonts w:ascii="Times New Roman" w:eastAsia="Times New Roman" w:hAnsi="Times New Roman" w:cs="Times New Roman"/>
          <w:sz w:val="28"/>
          <w:szCs w:val="28"/>
          <w:lang w:val="uk-UA" w:eastAsia="ru-RU"/>
        </w:rPr>
        <w:t xml:space="preserve">та інших нормативно-правових актів України, що регулюють бюджетні відносини. </w:t>
      </w:r>
    </w:p>
    <w:p w14:paraId="334EEE37" w14:textId="170442C7" w:rsidR="00A742CC" w:rsidRPr="00EE5BF1" w:rsidRDefault="00A742CC" w:rsidP="00DD4D78">
      <w:pPr>
        <w:pStyle w:val="a3"/>
        <w:numPr>
          <w:ilvl w:val="0"/>
          <w:numId w:val="1"/>
        </w:numPr>
        <w:spacing w:after="0"/>
        <w:ind w:left="0" w:firstLine="0"/>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 xml:space="preserve">У бюджетному процесі </w:t>
      </w:r>
      <w:r w:rsidR="001019B4" w:rsidRPr="00EE5BF1">
        <w:rPr>
          <w:rFonts w:ascii="Times New Roman" w:eastAsia="Times New Roman" w:hAnsi="Times New Roman" w:cs="Times New Roman"/>
          <w:sz w:val="28"/>
          <w:szCs w:val="28"/>
          <w:lang w:val="uk-UA" w:eastAsia="ru-RU"/>
        </w:rPr>
        <w:t>Здолбунівської</w:t>
      </w:r>
      <w:r w:rsidRPr="00EE5BF1">
        <w:rPr>
          <w:rFonts w:ascii="Times New Roman" w:eastAsia="Times New Roman" w:hAnsi="Times New Roman" w:cs="Times New Roman"/>
          <w:sz w:val="28"/>
          <w:szCs w:val="28"/>
          <w:lang w:val="uk-UA" w:eastAsia="ru-RU"/>
        </w:rPr>
        <w:t xml:space="preserve"> міської територіальної громади застосовується програмно-цільовий метод.</w:t>
      </w:r>
    </w:p>
    <w:p w14:paraId="5C3A6110" w14:textId="03A644D3" w:rsidR="00A46E66" w:rsidRPr="00EE5BF1" w:rsidRDefault="00A46E66" w:rsidP="0010328A">
      <w:pPr>
        <w:pStyle w:val="a3"/>
        <w:numPr>
          <w:ilvl w:val="0"/>
          <w:numId w:val="1"/>
        </w:numPr>
        <w:shd w:val="clear" w:color="auto" w:fill="FFFFFF"/>
        <w:spacing w:after="0"/>
        <w:ind w:left="0" w:firstLine="0"/>
        <w:jc w:val="both"/>
        <w:textAlignment w:val="bottom"/>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Бюджетний регламент складається з наступних розділів: </w:t>
      </w:r>
    </w:p>
    <w:p w14:paraId="46AA900F" w14:textId="77777777" w:rsidR="00A46E66" w:rsidRPr="00EE5BF1" w:rsidRDefault="00A46E66" w:rsidP="007A2EDF">
      <w:pPr>
        <w:pStyle w:val="a3"/>
        <w:numPr>
          <w:ilvl w:val="0"/>
          <w:numId w:val="37"/>
        </w:numPr>
        <w:shd w:val="clear" w:color="auto" w:fill="FFFFFF"/>
        <w:spacing w:after="0"/>
        <w:jc w:val="both"/>
        <w:textAlignment w:val="bottom"/>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порядок складання та схвалення прогнозу бюджету громади;</w:t>
      </w:r>
    </w:p>
    <w:p w14:paraId="186562D9" w14:textId="77777777" w:rsidR="00A46E66" w:rsidRPr="00EE5BF1" w:rsidRDefault="00A46E66" w:rsidP="007A2EDF">
      <w:pPr>
        <w:pStyle w:val="a3"/>
        <w:numPr>
          <w:ilvl w:val="0"/>
          <w:numId w:val="37"/>
        </w:numPr>
        <w:shd w:val="clear" w:color="auto" w:fill="FFFFFF"/>
        <w:spacing w:after="0"/>
        <w:jc w:val="both"/>
        <w:textAlignment w:val="bottom"/>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порядок складання проєкту бюджету громади, його розгляд та затвердження проєкту бюджету громади;</w:t>
      </w:r>
    </w:p>
    <w:p w14:paraId="048DD8AE" w14:textId="77777777" w:rsidR="00A46E66" w:rsidRPr="00EE5BF1" w:rsidRDefault="00A46E66" w:rsidP="007A2EDF">
      <w:pPr>
        <w:pStyle w:val="a3"/>
        <w:numPr>
          <w:ilvl w:val="0"/>
          <w:numId w:val="37"/>
        </w:numPr>
        <w:shd w:val="clear" w:color="auto" w:fill="FFFFFF"/>
        <w:spacing w:after="0"/>
        <w:jc w:val="both"/>
        <w:textAlignment w:val="bottom"/>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порядок організації виконання бюджету громади;</w:t>
      </w:r>
    </w:p>
    <w:p w14:paraId="27F43357" w14:textId="4371B5FA" w:rsidR="00A46E66" w:rsidRPr="00EE5BF1" w:rsidRDefault="00A46E66" w:rsidP="007A2EDF">
      <w:pPr>
        <w:pStyle w:val="a3"/>
        <w:numPr>
          <w:ilvl w:val="0"/>
          <w:numId w:val="37"/>
        </w:numPr>
        <w:shd w:val="clear" w:color="auto" w:fill="FFFFFF"/>
        <w:spacing w:after="0"/>
        <w:jc w:val="both"/>
        <w:textAlignment w:val="bottom"/>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підготовка, розгляд та оприлюднення річної звітності про виконання бюджетних програм та бюджету громади.</w:t>
      </w:r>
    </w:p>
    <w:p w14:paraId="4FE05F0B" w14:textId="77777777" w:rsidR="00B65E96" w:rsidRPr="00EE5BF1" w:rsidRDefault="00B65E96" w:rsidP="0010328A">
      <w:pPr>
        <w:pStyle w:val="a3"/>
        <w:numPr>
          <w:ilvl w:val="0"/>
          <w:numId w:val="1"/>
        </w:numPr>
        <w:spacing w:after="0"/>
        <w:ind w:left="0" w:firstLine="0"/>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 xml:space="preserve">Затвердження та скасування Бюджетного регламенту здійснюється </w:t>
      </w:r>
      <w:r w:rsidR="00B07B08" w:rsidRPr="00EE5BF1">
        <w:rPr>
          <w:rFonts w:ascii="Times New Roman" w:eastAsia="Times New Roman" w:hAnsi="Times New Roman" w:cs="Times New Roman"/>
          <w:sz w:val="28"/>
          <w:szCs w:val="28"/>
          <w:lang w:val="uk-UA" w:eastAsia="ru-RU"/>
        </w:rPr>
        <w:t>на підставі рішення сесії Здолбунівської міської ради.</w:t>
      </w:r>
    </w:p>
    <w:p w14:paraId="6DAB1950" w14:textId="2E0E149B" w:rsidR="00332BC7" w:rsidRPr="00EE5BF1" w:rsidRDefault="00332BC7" w:rsidP="00DD4D78">
      <w:pPr>
        <w:pStyle w:val="a3"/>
        <w:numPr>
          <w:ilvl w:val="0"/>
          <w:numId w:val="1"/>
        </w:numPr>
        <w:spacing w:after="0"/>
        <w:ind w:left="0" w:firstLine="0"/>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У цьому Бюджетному регламенті терміни вживаються у значенн</w:t>
      </w:r>
      <w:r w:rsidR="004314EE" w:rsidRPr="00EE5BF1">
        <w:rPr>
          <w:rFonts w:ascii="Times New Roman" w:eastAsia="Times New Roman" w:hAnsi="Times New Roman" w:cs="Times New Roman"/>
          <w:sz w:val="28"/>
          <w:szCs w:val="28"/>
          <w:lang w:val="uk-UA" w:eastAsia="ru-RU"/>
        </w:rPr>
        <w:t>ях</w:t>
      </w:r>
      <w:r w:rsidRPr="00EE5BF1">
        <w:rPr>
          <w:rFonts w:ascii="Times New Roman" w:eastAsia="Times New Roman" w:hAnsi="Times New Roman" w:cs="Times New Roman"/>
          <w:sz w:val="28"/>
          <w:szCs w:val="28"/>
          <w:lang w:val="uk-UA" w:eastAsia="ru-RU"/>
        </w:rPr>
        <w:t>, наведен</w:t>
      </w:r>
      <w:r w:rsidR="00DF2B5D" w:rsidRPr="00EE5BF1">
        <w:rPr>
          <w:rFonts w:ascii="Times New Roman" w:eastAsia="Times New Roman" w:hAnsi="Times New Roman" w:cs="Times New Roman"/>
          <w:sz w:val="28"/>
          <w:szCs w:val="28"/>
          <w:lang w:val="uk-UA" w:eastAsia="ru-RU"/>
        </w:rPr>
        <w:t>их</w:t>
      </w:r>
      <w:r w:rsidRPr="00EE5BF1">
        <w:rPr>
          <w:rFonts w:ascii="Times New Roman" w:eastAsia="Times New Roman" w:hAnsi="Times New Roman" w:cs="Times New Roman"/>
          <w:sz w:val="28"/>
          <w:szCs w:val="28"/>
          <w:lang w:val="uk-UA" w:eastAsia="ru-RU"/>
        </w:rPr>
        <w:t xml:space="preserve"> в </w:t>
      </w:r>
      <w:r w:rsidR="00C9186F" w:rsidRPr="00EE5BF1">
        <w:rPr>
          <w:rFonts w:ascii="Times New Roman" w:eastAsia="Times New Roman" w:hAnsi="Times New Roman" w:cs="Times New Roman"/>
          <w:sz w:val="28"/>
          <w:szCs w:val="28"/>
          <w:lang w:val="uk-UA" w:eastAsia="ru-RU"/>
        </w:rPr>
        <w:t>Бюджетному к</w:t>
      </w:r>
      <w:r w:rsidRPr="00EE5BF1">
        <w:rPr>
          <w:rFonts w:ascii="Times New Roman" w:eastAsia="Times New Roman" w:hAnsi="Times New Roman" w:cs="Times New Roman"/>
          <w:sz w:val="28"/>
          <w:szCs w:val="28"/>
          <w:lang w:val="uk-UA" w:eastAsia="ru-RU"/>
        </w:rPr>
        <w:t xml:space="preserve">одексі </w:t>
      </w:r>
      <w:r w:rsidR="00C9186F" w:rsidRPr="00EE5BF1">
        <w:rPr>
          <w:rFonts w:ascii="Times New Roman" w:eastAsia="Times New Roman" w:hAnsi="Times New Roman" w:cs="Times New Roman"/>
          <w:sz w:val="28"/>
          <w:szCs w:val="28"/>
          <w:lang w:val="uk-UA" w:eastAsia="ru-RU"/>
        </w:rPr>
        <w:t xml:space="preserve">України </w:t>
      </w:r>
      <w:r w:rsidRPr="00EE5BF1">
        <w:rPr>
          <w:rFonts w:ascii="Times New Roman" w:eastAsia="Times New Roman" w:hAnsi="Times New Roman" w:cs="Times New Roman"/>
          <w:sz w:val="28"/>
          <w:szCs w:val="28"/>
          <w:lang w:val="uk-UA" w:eastAsia="ru-RU"/>
        </w:rPr>
        <w:t>та інших нормативно-правових актах.</w:t>
      </w:r>
    </w:p>
    <w:p w14:paraId="6FC14039" w14:textId="77777777" w:rsidR="004B5C81" w:rsidRPr="00EE5BF1" w:rsidRDefault="004B5C81" w:rsidP="00DD4D78">
      <w:pPr>
        <w:pStyle w:val="a3"/>
        <w:spacing w:after="0"/>
        <w:ind w:left="0"/>
        <w:contextualSpacing w:val="0"/>
        <w:jc w:val="both"/>
        <w:rPr>
          <w:rFonts w:ascii="Times New Roman" w:eastAsia="Times New Roman" w:hAnsi="Times New Roman" w:cs="Times New Roman"/>
          <w:sz w:val="28"/>
          <w:szCs w:val="28"/>
          <w:lang w:val="uk-UA" w:eastAsia="ru-RU"/>
        </w:rPr>
      </w:pPr>
    </w:p>
    <w:p w14:paraId="385FDC3F" w14:textId="017C0624" w:rsidR="006B1636" w:rsidRPr="00EE5BF1" w:rsidRDefault="00AB6B6C" w:rsidP="00AB096F">
      <w:pPr>
        <w:pStyle w:val="a3"/>
        <w:numPr>
          <w:ilvl w:val="0"/>
          <w:numId w:val="40"/>
        </w:numPr>
        <w:spacing w:after="0"/>
        <w:jc w:val="center"/>
        <w:rPr>
          <w:rFonts w:ascii="Times New Roman" w:eastAsia="Times New Roman" w:hAnsi="Times New Roman" w:cs="Times New Roman"/>
          <w:b/>
          <w:sz w:val="28"/>
          <w:szCs w:val="28"/>
          <w:lang w:val="uk-UA" w:eastAsia="ru-RU"/>
        </w:rPr>
      </w:pPr>
      <w:r w:rsidRPr="00EE5BF1">
        <w:rPr>
          <w:rFonts w:ascii="Times New Roman" w:eastAsia="Times New Roman" w:hAnsi="Times New Roman" w:cs="Times New Roman"/>
          <w:b/>
          <w:sz w:val="28"/>
          <w:szCs w:val="28"/>
          <w:lang w:val="uk-UA" w:eastAsia="ru-RU"/>
        </w:rPr>
        <w:t>Складання та схвалення прогнозу</w:t>
      </w:r>
      <w:r w:rsidR="006B1636" w:rsidRPr="00EE5BF1">
        <w:rPr>
          <w:rFonts w:ascii="Times New Roman" w:eastAsia="Times New Roman" w:hAnsi="Times New Roman" w:cs="Times New Roman"/>
          <w:b/>
          <w:sz w:val="28"/>
          <w:szCs w:val="28"/>
          <w:lang w:val="uk-UA" w:eastAsia="ru-RU"/>
        </w:rPr>
        <w:t xml:space="preserve"> бюджету</w:t>
      </w:r>
      <w:r w:rsidR="00B07B08" w:rsidRPr="00EE5BF1">
        <w:rPr>
          <w:rFonts w:ascii="Times New Roman" w:eastAsia="Times New Roman" w:hAnsi="Times New Roman" w:cs="Times New Roman"/>
          <w:b/>
          <w:sz w:val="28"/>
          <w:szCs w:val="28"/>
          <w:lang w:val="uk-UA" w:eastAsia="ru-RU"/>
        </w:rPr>
        <w:t xml:space="preserve"> Здолбунівської міської територіальної громади</w:t>
      </w:r>
    </w:p>
    <w:p w14:paraId="5091365A" w14:textId="5611A844" w:rsidR="00C2539F" w:rsidRPr="00EE5BF1" w:rsidRDefault="00B07B08" w:rsidP="00DD4D78">
      <w:pPr>
        <w:pStyle w:val="a3"/>
        <w:numPr>
          <w:ilvl w:val="0"/>
          <w:numId w:val="21"/>
        </w:numPr>
        <w:spacing w:after="0"/>
        <w:ind w:left="0" w:firstLine="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Фінансове управління Здолбунівської міської ради</w:t>
      </w:r>
      <w:r w:rsidR="009A44D2" w:rsidRPr="00EE5BF1">
        <w:rPr>
          <w:rFonts w:ascii="Times New Roman" w:eastAsia="Times New Roman" w:hAnsi="Times New Roman" w:cs="Times New Roman"/>
          <w:sz w:val="28"/>
          <w:szCs w:val="28"/>
          <w:lang w:val="uk-UA" w:eastAsia="ru-RU"/>
        </w:rPr>
        <w:t xml:space="preserve"> (далі – фінансов</w:t>
      </w:r>
      <w:r w:rsidRPr="00EE5BF1">
        <w:rPr>
          <w:rFonts w:ascii="Times New Roman" w:eastAsia="Times New Roman" w:hAnsi="Times New Roman" w:cs="Times New Roman"/>
          <w:sz w:val="28"/>
          <w:szCs w:val="28"/>
          <w:lang w:val="uk-UA" w:eastAsia="ru-RU"/>
        </w:rPr>
        <w:t>е</w:t>
      </w:r>
      <w:r w:rsidR="009A44D2" w:rsidRPr="00EE5BF1">
        <w:rPr>
          <w:rFonts w:ascii="Times New Roman" w:eastAsia="Times New Roman" w:hAnsi="Times New Roman" w:cs="Times New Roman"/>
          <w:sz w:val="28"/>
          <w:szCs w:val="28"/>
          <w:lang w:val="uk-UA" w:eastAsia="ru-RU"/>
        </w:rPr>
        <w:t xml:space="preserve"> </w:t>
      </w:r>
      <w:r w:rsidRPr="00EE5BF1">
        <w:rPr>
          <w:rFonts w:ascii="Times New Roman" w:eastAsia="Times New Roman" w:hAnsi="Times New Roman" w:cs="Times New Roman"/>
          <w:sz w:val="28"/>
          <w:szCs w:val="28"/>
          <w:lang w:val="uk-UA" w:eastAsia="ru-RU"/>
        </w:rPr>
        <w:t>управління)</w:t>
      </w:r>
      <w:r w:rsidR="009A44D2" w:rsidRPr="00EE5BF1">
        <w:rPr>
          <w:rFonts w:ascii="Times New Roman" w:eastAsia="Times New Roman" w:hAnsi="Times New Roman" w:cs="Times New Roman"/>
          <w:sz w:val="28"/>
          <w:szCs w:val="28"/>
          <w:lang w:val="uk-UA" w:eastAsia="ru-RU"/>
        </w:rPr>
        <w:t xml:space="preserve"> щороку спільно з головними розпорядниками</w:t>
      </w:r>
      <w:r w:rsidR="00E47A22" w:rsidRPr="00EE5BF1">
        <w:rPr>
          <w:rFonts w:ascii="Times New Roman" w:eastAsia="Times New Roman" w:hAnsi="Times New Roman" w:cs="Times New Roman"/>
          <w:sz w:val="28"/>
          <w:szCs w:val="28"/>
          <w:lang w:val="uk-UA" w:eastAsia="ru-RU"/>
        </w:rPr>
        <w:t xml:space="preserve"> бюджетних</w:t>
      </w:r>
      <w:r w:rsidR="009A44D2" w:rsidRPr="00EE5BF1">
        <w:rPr>
          <w:rFonts w:ascii="Times New Roman" w:eastAsia="Times New Roman" w:hAnsi="Times New Roman" w:cs="Times New Roman"/>
          <w:sz w:val="28"/>
          <w:szCs w:val="28"/>
          <w:lang w:val="uk-UA" w:eastAsia="ru-RU"/>
        </w:rPr>
        <w:t xml:space="preserve"> коштів </w:t>
      </w:r>
      <w:r w:rsidR="002B01B5" w:rsidRPr="00EE5BF1">
        <w:rPr>
          <w:rFonts w:ascii="Times New Roman" w:eastAsia="Times New Roman" w:hAnsi="Times New Roman" w:cs="Times New Roman"/>
          <w:sz w:val="28"/>
          <w:szCs w:val="28"/>
          <w:lang w:val="uk-UA" w:eastAsia="ru-RU"/>
        </w:rPr>
        <w:lastRenderedPageBreak/>
        <w:t>відповідно до цілей та пріоритетів</w:t>
      </w:r>
      <w:r w:rsidR="00E81D37" w:rsidRPr="00EE5BF1">
        <w:rPr>
          <w:rFonts w:ascii="Times New Roman" w:eastAsia="Times New Roman" w:hAnsi="Times New Roman" w:cs="Times New Roman"/>
          <w:sz w:val="28"/>
          <w:szCs w:val="28"/>
          <w:lang w:val="uk-UA" w:eastAsia="ru-RU"/>
        </w:rPr>
        <w:t>,</w:t>
      </w:r>
      <w:r w:rsidR="00A622FF" w:rsidRPr="00EE5BF1">
        <w:rPr>
          <w:rFonts w:ascii="Times New Roman" w:eastAsia="Times New Roman" w:hAnsi="Times New Roman" w:cs="Times New Roman"/>
          <w:sz w:val="28"/>
          <w:szCs w:val="28"/>
          <w:lang w:val="uk-UA" w:eastAsia="ru-RU"/>
        </w:rPr>
        <w:t xml:space="preserve"> визначених у прогнозних та програмних документах економічного і соціального розвитку України</w:t>
      </w:r>
      <w:r w:rsidR="002B01B5" w:rsidRPr="00EE5BF1">
        <w:rPr>
          <w:rFonts w:ascii="Times New Roman" w:eastAsia="Times New Roman" w:hAnsi="Times New Roman" w:cs="Times New Roman"/>
          <w:sz w:val="28"/>
          <w:szCs w:val="28"/>
          <w:lang w:val="uk-UA" w:eastAsia="ru-RU"/>
        </w:rPr>
        <w:t xml:space="preserve">, </w:t>
      </w:r>
      <w:r w:rsidR="001D76D9" w:rsidRPr="00EE5BF1">
        <w:rPr>
          <w:rFonts w:ascii="Times New Roman" w:eastAsia="Times New Roman" w:hAnsi="Times New Roman" w:cs="Times New Roman"/>
          <w:sz w:val="28"/>
          <w:szCs w:val="28"/>
          <w:lang w:val="uk-UA" w:eastAsia="ru-RU"/>
        </w:rPr>
        <w:t>Програмою економічного та соціального розвитку Здолбунівської міської територіальної громади</w:t>
      </w:r>
      <w:r w:rsidR="00FB1877" w:rsidRPr="00EE5BF1">
        <w:rPr>
          <w:rFonts w:ascii="Times New Roman" w:eastAsia="Times New Roman" w:hAnsi="Times New Roman" w:cs="Times New Roman"/>
          <w:sz w:val="28"/>
          <w:szCs w:val="28"/>
          <w:lang w:val="uk-UA" w:eastAsia="ru-RU"/>
        </w:rPr>
        <w:t>,</w:t>
      </w:r>
      <w:r w:rsidR="002B01B5" w:rsidRPr="00EE5BF1">
        <w:rPr>
          <w:rFonts w:ascii="Times New Roman" w:eastAsia="Times New Roman" w:hAnsi="Times New Roman" w:cs="Times New Roman"/>
          <w:sz w:val="28"/>
          <w:szCs w:val="28"/>
          <w:lang w:val="uk-UA" w:eastAsia="ru-RU"/>
        </w:rPr>
        <w:t xml:space="preserve"> та з урахуванням Бюджетної декларації, </w:t>
      </w:r>
      <w:r w:rsidR="009A44D2" w:rsidRPr="00EE5BF1">
        <w:rPr>
          <w:rFonts w:ascii="Times New Roman" w:eastAsia="Times New Roman" w:hAnsi="Times New Roman" w:cs="Times New Roman"/>
          <w:sz w:val="28"/>
          <w:szCs w:val="28"/>
          <w:lang w:val="uk-UA" w:eastAsia="ru-RU"/>
        </w:rPr>
        <w:t>складає прогноз бюджету</w:t>
      </w:r>
      <w:r w:rsidRPr="00EE5BF1">
        <w:rPr>
          <w:rFonts w:ascii="Times New Roman" w:eastAsia="Times New Roman" w:hAnsi="Times New Roman" w:cs="Times New Roman"/>
          <w:sz w:val="28"/>
          <w:szCs w:val="28"/>
          <w:lang w:val="uk-UA" w:eastAsia="ru-RU"/>
        </w:rPr>
        <w:t xml:space="preserve"> Здолбунівської міської територіальної громади</w:t>
      </w:r>
      <w:r w:rsidR="009A44D2" w:rsidRPr="00EE5BF1">
        <w:rPr>
          <w:rFonts w:ascii="Times New Roman" w:eastAsia="Times New Roman" w:hAnsi="Times New Roman" w:cs="Times New Roman"/>
          <w:sz w:val="28"/>
          <w:szCs w:val="28"/>
          <w:lang w:val="uk-UA" w:eastAsia="ru-RU"/>
        </w:rPr>
        <w:t xml:space="preserve"> </w:t>
      </w:r>
      <w:r w:rsidR="0017408B" w:rsidRPr="00EE5BF1">
        <w:rPr>
          <w:rFonts w:ascii="Times New Roman" w:eastAsia="Times New Roman" w:hAnsi="Times New Roman" w:cs="Times New Roman"/>
          <w:sz w:val="28"/>
          <w:szCs w:val="28"/>
          <w:lang w:val="uk-UA" w:eastAsia="ru-RU"/>
        </w:rPr>
        <w:t xml:space="preserve">- документ середньострокового бюджетного планування, що визначає показники бюджету громади на середньостроковий період (на плановий та наступні за плановим два бюджетні періоди) і є основою для складання проєкту бюджету громади.  </w:t>
      </w:r>
      <w:r w:rsidR="009A44D2" w:rsidRPr="00EE5BF1">
        <w:rPr>
          <w:rFonts w:ascii="Times New Roman" w:eastAsia="Times New Roman" w:hAnsi="Times New Roman" w:cs="Times New Roman"/>
          <w:sz w:val="28"/>
          <w:szCs w:val="28"/>
          <w:lang w:val="uk-UA" w:eastAsia="ru-RU"/>
        </w:rPr>
        <w:t xml:space="preserve">(далі – </w:t>
      </w:r>
      <w:r w:rsidR="007D2C38" w:rsidRPr="00EE5BF1">
        <w:rPr>
          <w:rFonts w:ascii="Times New Roman" w:eastAsia="Times New Roman" w:hAnsi="Times New Roman" w:cs="Times New Roman"/>
          <w:sz w:val="28"/>
          <w:szCs w:val="28"/>
          <w:lang w:val="uk-UA" w:eastAsia="ru-RU"/>
        </w:rPr>
        <w:t>П</w:t>
      </w:r>
      <w:r w:rsidR="009A44D2" w:rsidRPr="00EE5BF1">
        <w:rPr>
          <w:rFonts w:ascii="Times New Roman" w:eastAsia="Times New Roman" w:hAnsi="Times New Roman" w:cs="Times New Roman"/>
          <w:sz w:val="28"/>
          <w:szCs w:val="28"/>
          <w:lang w:val="uk-UA" w:eastAsia="ru-RU"/>
        </w:rPr>
        <w:t>рогноз бюджету)</w:t>
      </w:r>
      <w:r w:rsidR="00C2539F" w:rsidRPr="00EE5BF1">
        <w:rPr>
          <w:rFonts w:ascii="Times New Roman" w:eastAsia="Times New Roman" w:hAnsi="Times New Roman" w:cs="Times New Roman"/>
          <w:sz w:val="28"/>
          <w:szCs w:val="28"/>
          <w:lang w:val="uk-UA" w:eastAsia="ru-RU"/>
        </w:rPr>
        <w:t>.</w:t>
      </w:r>
    </w:p>
    <w:p w14:paraId="6DDEEFE3" w14:textId="6A1100B6" w:rsidR="00847FDD" w:rsidRPr="00EE5BF1" w:rsidRDefault="00C2539F" w:rsidP="00DD4D78">
      <w:pPr>
        <w:pStyle w:val="a3"/>
        <w:numPr>
          <w:ilvl w:val="0"/>
          <w:numId w:val="21"/>
        </w:numPr>
        <w:spacing w:after="0"/>
        <w:ind w:left="0" w:firstLine="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Прогноз бюджету</w:t>
      </w:r>
      <w:r w:rsidR="00847FDD" w:rsidRPr="00EE5BF1">
        <w:rPr>
          <w:rFonts w:ascii="Times New Roman" w:eastAsia="Times New Roman" w:hAnsi="Times New Roman" w:cs="Times New Roman"/>
          <w:sz w:val="28"/>
          <w:szCs w:val="28"/>
          <w:lang w:val="uk-UA" w:eastAsia="ru-RU"/>
        </w:rPr>
        <w:t xml:space="preserve"> складається </w:t>
      </w:r>
      <w:r w:rsidR="005A6F95" w:rsidRPr="00EE5BF1">
        <w:rPr>
          <w:rFonts w:ascii="Times New Roman" w:eastAsia="Times New Roman" w:hAnsi="Times New Roman" w:cs="Times New Roman"/>
          <w:sz w:val="28"/>
          <w:szCs w:val="28"/>
          <w:lang w:val="uk-UA" w:eastAsia="ru-RU"/>
        </w:rPr>
        <w:t>з дотриманням норм Бюджетного кодексу України</w:t>
      </w:r>
      <w:r w:rsidR="00B92344" w:rsidRPr="00EE5BF1">
        <w:rPr>
          <w:rFonts w:ascii="Times New Roman" w:eastAsia="Times New Roman" w:hAnsi="Times New Roman" w:cs="Times New Roman"/>
          <w:sz w:val="28"/>
          <w:szCs w:val="28"/>
          <w:lang w:val="uk-UA" w:eastAsia="ru-RU"/>
        </w:rPr>
        <w:t xml:space="preserve"> та</w:t>
      </w:r>
      <w:r w:rsidR="005A6F95" w:rsidRPr="00EE5BF1">
        <w:rPr>
          <w:rFonts w:ascii="Times New Roman" w:eastAsia="Times New Roman" w:hAnsi="Times New Roman" w:cs="Times New Roman"/>
          <w:sz w:val="28"/>
          <w:szCs w:val="28"/>
          <w:lang w:val="uk-UA" w:eastAsia="ru-RU"/>
        </w:rPr>
        <w:t xml:space="preserve"> </w:t>
      </w:r>
      <w:r w:rsidR="008944CD" w:rsidRPr="00EE5BF1">
        <w:rPr>
          <w:rFonts w:ascii="Times New Roman" w:eastAsia="Times New Roman" w:hAnsi="Times New Roman" w:cs="Times New Roman"/>
          <w:sz w:val="28"/>
          <w:szCs w:val="28"/>
          <w:lang w:val="uk-UA" w:eastAsia="ru-RU"/>
        </w:rPr>
        <w:t xml:space="preserve">відповідно </w:t>
      </w:r>
      <w:r w:rsidR="00847FDD" w:rsidRPr="00EE5BF1">
        <w:rPr>
          <w:rFonts w:ascii="Times New Roman" w:eastAsia="Times New Roman" w:hAnsi="Times New Roman" w:cs="Times New Roman"/>
          <w:sz w:val="28"/>
          <w:szCs w:val="28"/>
          <w:lang w:val="uk-UA" w:eastAsia="ru-RU"/>
        </w:rPr>
        <w:t xml:space="preserve">до організаційно-методологічних засад </w:t>
      </w:r>
      <w:r w:rsidR="00B92344" w:rsidRPr="00EE5BF1">
        <w:rPr>
          <w:rFonts w:ascii="Times New Roman" w:eastAsia="Times New Roman" w:hAnsi="Times New Roman" w:cs="Times New Roman"/>
          <w:sz w:val="28"/>
          <w:szCs w:val="28"/>
          <w:lang w:val="uk-UA" w:eastAsia="ru-RU"/>
        </w:rPr>
        <w:t>і</w:t>
      </w:r>
      <w:r w:rsidR="00847FDD" w:rsidRPr="00EE5BF1">
        <w:rPr>
          <w:rFonts w:ascii="Times New Roman" w:eastAsia="Times New Roman" w:hAnsi="Times New Roman" w:cs="Times New Roman"/>
          <w:sz w:val="28"/>
          <w:szCs w:val="28"/>
          <w:lang w:val="uk-UA" w:eastAsia="ru-RU"/>
        </w:rPr>
        <w:t xml:space="preserve"> типової форми, що визнач</w:t>
      </w:r>
      <w:r w:rsidR="002E2DC2" w:rsidRPr="00EE5BF1">
        <w:rPr>
          <w:rFonts w:ascii="Times New Roman" w:eastAsia="Times New Roman" w:hAnsi="Times New Roman" w:cs="Times New Roman"/>
          <w:sz w:val="28"/>
          <w:szCs w:val="28"/>
          <w:lang w:val="uk-UA" w:eastAsia="ru-RU"/>
        </w:rPr>
        <w:t>аються</w:t>
      </w:r>
      <w:r w:rsidR="00847FDD" w:rsidRPr="00EE5BF1">
        <w:rPr>
          <w:rFonts w:ascii="Times New Roman" w:eastAsia="Times New Roman" w:hAnsi="Times New Roman" w:cs="Times New Roman"/>
          <w:sz w:val="28"/>
          <w:szCs w:val="28"/>
          <w:lang w:val="uk-UA" w:eastAsia="ru-RU"/>
        </w:rPr>
        <w:t xml:space="preserve"> Міністерством фінансів України. </w:t>
      </w:r>
    </w:p>
    <w:p w14:paraId="1E950C39" w14:textId="28BB411F" w:rsidR="009A44D2" w:rsidRPr="00EE5BF1" w:rsidRDefault="00847FDD" w:rsidP="00DD4D78">
      <w:pPr>
        <w:pStyle w:val="a3"/>
        <w:numPr>
          <w:ilvl w:val="0"/>
          <w:numId w:val="21"/>
        </w:numPr>
        <w:spacing w:after="0"/>
        <w:ind w:left="0" w:firstLine="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 xml:space="preserve">Показники прогнозу Бюджету визначаються з урахуванням положень та показників, </w:t>
      </w:r>
      <w:r w:rsidR="00505D76" w:rsidRPr="00EE5BF1">
        <w:rPr>
          <w:rFonts w:ascii="Times New Roman" w:eastAsia="Times New Roman" w:hAnsi="Times New Roman" w:cs="Times New Roman"/>
          <w:sz w:val="28"/>
          <w:szCs w:val="28"/>
          <w:lang w:val="uk-UA" w:eastAsia="ru-RU"/>
        </w:rPr>
        <w:t>визначених Бюджетною декларацією та прогнозом Бюджету</w:t>
      </w:r>
      <w:r w:rsidR="00D54874" w:rsidRPr="00EE5BF1">
        <w:rPr>
          <w:rFonts w:ascii="Times New Roman" w:eastAsia="Times New Roman" w:hAnsi="Times New Roman" w:cs="Times New Roman"/>
          <w:sz w:val="28"/>
          <w:szCs w:val="28"/>
          <w:lang w:val="uk-UA" w:eastAsia="ru-RU"/>
        </w:rPr>
        <w:t xml:space="preserve"> на відповідні бюджетні періоди</w:t>
      </w:r>
      <w:r w:rsidR="00505D76" w:rsidRPr="00EE5BF1">
        <w:rPr>
          <w:rFonts w:ascii="Times New Roman" w:eastAsia="Times New Roman" w:hAnsi="Times New Roman" w:cs="Times New Roman"/>
          <w:sz w:val="28"/>
          <w:szCs w:val="28"/>
          <w:lang w:val="uk-UA" w:eastAsia="ru-RU"/>
        </w:rPr>
        <w:t>, схваленим у попередньому бюджетному періоді.</w:t>
      </w:r>
      <w:r w:rsidR="00D54874" w:rsidRPr="00EE5BF1">
        <w:rPr>
          <w:rFonts w:ascii="Times New Roman" w:eastAsia="Times New Roman" w:hAnsi="Times New Roman" w:cs="Times New Roman"/>
          <w:sz w:val="28"/>
          <w:szCs w:val="28"/>
          <w:lang w:val="uk-UA" w:eastAsia="ru-RU"/>
        </w:rPr>
        <w:t xml:space="preserve"> </w:t>
      </w:r>
      <w:r w:rsidR="0082772B" w:rsidRPr="00EE5BF1">
        <w:rPr>
          <w:rFonts w:ascii="Times New Roman" w:eastAsia="Times New Roman" w:hAnsi="Times New Roman" w:cs="Times New Roman"/>
          <w:sz w:val="28"/>
          <w:szCs w:val="28"/>
          <w:lang w:val="uk-UA" w:eastAsia="ru-RU"/>
        </w:rPr>
        <w:t>При цьому показники про</w:t>
      </w:r>
      <w:r w:rsidR="00505D76" w:rsidRPr="00EE5BF1">
        <w:rPr>
          <w:rFonts w:ascii="Times New Roman" w:eastAsia="Times New Roman" w:hAnsi="Times New Roman" w:cs="Times New Roman"/>
          <w:sz w:val="28"/>
          <w:szCs w:val="28"/>
          <w:lang w:val="uk-UA" w:eastAsia="ru-RU"/>
        </w:rPr>
        <w:t>г</w:t>
      </w:r>
      <w:r w:rsidR="0082772B" w:rsidRPr="00EE5BF1">
        <w:rPr>
          <w:rFonts w:ascii="Times New Roman" w:eastAsia="Times New Roman" w:hAnsi="Times New Roman" w:cs="Times New Roman"/>
          <w:sz w:val="28"/>
          <w:szCs w:val="28"/>
          <w:lang w:val="uk-UA" w:eastAsia="ru-RU"/>
        </w:rPr>
        <w:t>н</w:t>
      </w:r>
      <w:r w:rsidR="00505D76" w:rsidRPr="00EE5BF1">
        <w:rPr>
          <w:rFonts w:ascii="Times New Roman" w:eastAsia="Times New Roman" w:hAnsi="Times New Roman" w:cs="Times New Roman"/>
          <w:sz w:val="28"/>
          <w:szCs w:val="28"/>
          <w:lang w:val="uk-UA" w:eastAsia="ru-RU"/>
        </w:rPr>
        <w:t>озу Бюджету можуть відрізнятися</w:t>
      </w:r>
      <w:r w:rsidR="0082772B" w:rsidRPr="00EE5BF1">
        <w:rPr>
          <w:rFonts w:ascii="Times New Roman" w:eastAsia="Times New Roman" w:hAnsi="Times New Roman" w:cs="Times New Roman"/>
          <w:sz w:val="28"/>
          <w:szCs w:val="28"/>
          <w:lang w:val="uk-UA" w:eastAsia="ru-RU"/>
        </w:rPr>
        <w:t xml:space="preserve"> від показників, визначених на відповідні бюджетні періоди прогнозом Бюджету, схваленим у попередньому бюджетному періоді, у разі:</w:t>
      </w:r>
      <w:r w:rsidR="00505D76" w:rsidRPr="00EE5BF1">
        <w:rPr>
          <w:rFonts w:ascii="Times New Roman" w:eastAsia="Times New Roman" w:hAnsi="Times New Roman" w:cs="Times New Roman"/>
          <w:sz w:val="28"/>
          <w:szCs w:val="28"/>
          <w:lang w:val="uk-UA" w:eastAsia="ru-RU"/>
        </w:rPr>
        <w:t xml:space="preserve"> </w:t>
      </w:r>
    </w:p>
    <w:p w14:paraId="57029DB4" w14:textId="77777777" w:rsidR="00434468" w:rsidRPr="00EE5BF1" w:rsidRDefault="00434468" w:rsidP="00DD4D78">
      <w:pPr>
        <w:pStyle w:val="a3"/>
        <w:numPr>
          <w:ilvl w:val="0"/>
          <w:numId w:val="33"/>
        </w:numPr>
        <w:spacing w:after="0"/>
        <w:ind w:left="0" w:firstLine="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відхилення оцінки основних прогнозних макропоказників  соціально-економічного розвитку України та основних прогнозних показників соціально-економічного розвитку територіальної громади від прогнозу, врахованого при складанні прогнозу Бюджету, схваленому  у попередньому бюджетному періоді;</w:t>
      </w:r>
    </w:p>
    <w:p w14:paraId="1A68E8AC" w14:textId="44BB6970" w:rsidR="00434468" w:rsidRPr="00EE5BF1" w:rsidRDefault="00434468" w:rsidP="00DD4D78">
      <w:pPr>
        <w:pStyle w:val="a3"/>
        <w:numPr>
          <w:ilvl w:val="0"/>
          <w:numId w:val="33"/>
        </w:numPr>
        <w:spacing w:after="0"/>
        <w:ind w:left="0" w:firstLine="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 xml:space="preserve">відхилення бюджетних показників, визначених рішенням про Бюджет, від аналогічних показників, визначених </w:t>
      </w:r>
      <w:r w:rsidR="00E62146" w:rsidRPr="00EE5BF1">
        <w:rPr>
          <w:rFonts w:ascii="Times New Roman" w:eastAsia="Times New Roman" w:hAnsi="Times New Roman" w:cs="Times New Roman"/>
          <w:sz w:val="28"/>
          <w:szCs w:val="28"/>
          <w:lang w:val="uk-UA" w:eastAsia="ru-RU"/>
        </w:rPr>
        <w:t>у</w:t>
      </w:r>
      <w:r w:rsidRPr="00EE5BF1">
        <w:rPr>
          <w:rFonts w:ascii="Times New Roman" w:eastAsia="Times New Roman" w:hAnsi="Times New Roman" w:cs="Times New Roman"/>
          <w:sz w:val="28"/>
          <w:szCs w:val="28"/>
          <w:lang w:val="uk-UA" w:eastAsia="ru-RU"/>
        </w:rPr>
        <w:t xml:space="preserve"> прогнозі Бюджету, схваленому у попередньому періоді;</w:t>
      </w:r>
    </w:p>
    <w:p w14:paraId="45B2BFA3" w14:textId="77777777" w:rsidR="00434468" w:rsidRPr="00EE5BF1" w:rsidRDefault="00434468" w:rsidP="00DD4D78">
      <w:pPr>
        <w:pStyle w:val="a3"/>
        <w:numPr>
          <w:ilvl w:val="0"/>
          <w:numId w:val="33"/>
        </w:numPr>
        <w:spacing w:after="0"/>
        <w:ind w:left="0" w:firstLine="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прийняття нових законодавчих та інших нормативно-правових актів, рішень Здолбунівської міської ради та виконавчого комітету Здолбунівської міської ради, що впливають на показники Бюджету у середньостроковому періоді.</w:t>
      </w:r>
    </w:p>
    <w:p w14:paraId="45D38350" w14:textId="20BE131A" w:rsidR="00F84BBE" w:rsidRPr="00EE5BF1" w:rsidRDefault="00AB096F" w:rsidP="00F84BBE">
      <w:pPr>
        <w:shd w:val="clear" w:color="auto" w:fill="FFFFFF"/>
        <w:spacing w:after="0" w:line="240" w:lineRule="auto"/>
        <w:jc w:val="both"/>
        <w:textAlignment w:val="bottom"/>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 xml:space="preserve">4.  </w:t>
      </w:r>
      <w:r w:rsidR="00F84BBE" w:rsidRPr="00EE5BF1">
        <w:rPr>
          <w:rFonts w:ascii="Times New Roman" w:eastAsia="Times New Roman" w:hAnsi="Times New Roman" w:cs="Times New Roman"/>
          <w:sz w:val="28"/>
          <w:szCs w:val="28"/>
          <w:lang w:val="uk-UA" w:eastAsia="ru-RU"/>
        </w:rPr>
        <w:t>Прогноз бюджету громади повинен містити: </w:t>
      </w:r>
    </w:p>
    <w:p w14:paraId="5E616FC6" w14:textId="77777777" w:rsidR="00F84BBE" w:rsidRPr="00EE5BF1" w:rsidRDefault="00F84BBE" w:rsidP="00F84BBE">
      <w:pPr>
        <w:shd w:val="clear" w:color="auto" w:fill="FFFFFF"/>
        <w:spacing w:after="0" w:line="240" w:lineRule="auto"/>
        <w:jc w:val="both"/>
        <w:textAlignment w:val="bottom"/>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1) основні прогнозні показники економічного і соціального розвитку громади; </w:t>
      </w:r>
    </w:p>
    <w:p w14:paraId="5B09E55B" w14:textId="5CC7D663" w:rsidR="00F84BBE" w:rsidRPr="00EE5BF1" w:rsidRDefault="00F84BBE" w:rsidP="00900F7D">
      <w:pPr>
        <w:pStyle w:val="a3"/>
        <w:shd w:val="clear" w:color="auto" w:fill="FFFFFF"/>
        <w:tabs>
          <w:tab w:val="left" w:pos="0"/>
        </w:tabs>
        <w:spacing w:after="0" w:line="240" w:lineRule="auto"/>
        <w:ind w:left="0"/>
        <w:jc w:val="both"/>
        <w:textAlignment w:val="bottom"/>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 xml:space="preserve">2) </w:t>
      </w:r>
      <w:r w:rsidR="00BA01E8" w:rsidRPr="00EE5BF1">
        <w:rPr>
          <w:rFonts w:ascii="Times New Roman" w:eastAsia="Times New Roman" w:hAnsi="Times New Roman" w:cs="Times New Roman"/>
          <w:sz w:val="28"/>
          <w:szCs w:val="28"/>
          <w:lang w:val="uk-UA" w:eastAsia="ru-RU"/>
        </w:rPr>
        <w:t>з</w:t>
      </w:r>
      <w:r w:rsidRPr="00EE5BF1">
        <w:rPr>
          <w:rFonts w:ascii="Times New Roman" w:eastAsia="Times New Roman" w:hAnsi="Times New Roman" w:cs="Times New Roman"/>
          <w:sz w:val="28"/>
          <w:szCs w:val="28"/>
          <w:lang w:val="uk-UA" w:eastAsia="ru-RU"/>
        </w:rPr>
        <w:t>агальні показники доходів і фінансування бюджету  ,повернення кредитів до бюджету громади, загальні граничні показники видатків бюджету громади та надання кредитів з бюджету громади (з розподілом на загальний та спеціальний фонди); </w:t>
      </w:r>
    </w:p>
    <w:p w14:paraId="25B0B983" w14:textId="21AFCAA1" w:rsidR="00F84BBE" w:rsidRPr="00EE5BF1" w:rsidRDefault="00F84BBE" w:rsidP="00900F7D">
      <w:pPr>
        <w:pStyle w:val="a3"/>
        <w:shd w:val="clear" w:color="auto" w:fill="FFFFFF"/>
        <w:tabs>
          <w:tab w:val="left" w:pos="0"/>
        </w:tabs>
        <w:spacing w:after="0" w:line="240" w:lineRule="auto"/>
        <w:ind w:left="0"/>
        <w:jc w:val="both"/>
        <w:textAlignment w:val="bottom"/>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3) показники за основними видами доходів бюджету громади (з розподілом на загальний та спеціальний фонди); </w:t>
      </w:r>
    </w:p>
    <w:p w14:paraId="07C9AE2F" w14:textId="77777777" w:rsidR="00F84BBE" w:rsidRPr="00EE5BF1" w:rsidRDefault="00F84BBE" w:rsidP="00900F7D">
      <w:pPr>
        <w:pStyle w:val="a3"/>
        <w:shd w:val="clear" w:color="auto" w:fill="FFFFFF"/>
        <w:tabs>
          <w:tab w:val="left" w:pos="0"/>
        </w:tabs>
        <w:spacing w:after="0" w:line="240" w:lineRule="auto"/>
        <w:ind w:left="0"/>
        <w:jc w:val="both"/>
        <w:textAlignment w:val="bottom"/>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4) показники дефіциту (профіциту) бюджету громади, показники за основними джерелами фінансування бюджету громади (з розподілом на загальний та спеціальний фонди), а також показники місцевого боргу, гарантованого боргу і надання місцевих гарантій; </w:t>
      </w:r>
    </w:p>
    <w:p w14:paraId="5F2C0183" w14:textId="77777777" w:rsidR="00F84BBE" w:rsidRPr="00EE5BF1" w:rsidRDefault="00F84BBE" w:rsidP="00900F7D">
      <w:pPr>
        <w:pStyle w:val="a3"/>
        <w:shd w:val="clear" w:color="auto" w:fill="FFFFFF"/>
        <w:tabs>
          <w:tab w:val="left" w:pos="0"/>
        </w:tabs>
        <w:spacing w:after="0" w:line="240" w:lineRule="auto"/>
        <w:ind w:left="0"/>
        <w:jc w:val="both"/>
        <w:textAlignment w:val="bottom"/>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lastRenderedPageBreak/>
        <w:t>5) граничні показники видатків бюджету громади та надання кредитів з бюджету громади головним розпорядникам бюджетних коштів (з розподілом на загальний та спеціальний фонди); </w:t>
      </w:r>
    </w:p>
    <w:p w14:paraId="3642E086" w14:textId="77777777" w:rsidR="00F84BBE" w:rsidRPr="00EE5BF1" w:rsidRDefault="00F84BBE" w:rsidP="00900F7D">
      <w:pPr>
        <w:pStyle w:val="a3"/>
        <w:shd w:val="clear" w:color="auto" w:fill="FFFFFF"/>
        <w:tabs>
          <w:tab w:val="left" w:pos="0"/>
        </w:tabs>
        <w:spacing w:after="0" w:line="240" w:lineRule="auto"/>
        <w:ind w:left="0"/>
        <w:jc w:val="both"/>
        <w:textAlignment w:val="bottom"/>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6) обсяги капітальних вкладень у розрізі інвестиційних проєктів, визначені в межах загальних граничних показників видатків бюджету громади та надання кредитів з бюджету громади; </w:t>
      </w:r>
    </w:p>
    <w:p w14:paraId="18AFC301" w14:textId="77777777" w:rsidR="004302E4" w:rsidRPr="00EE5BF1" w:rsidRDefault="00F84BBE" w:rsidP="004302E4">
      <w:pPr>
        <w:pStyle w:val="a3"/>
        <w:shd w:val="clear" w:color="auto" w:fill="FFFFFF"/>
        <w:tabs>
          <w:tab w:val="left" w:pos="0"/>
        </w:tabs>
        <w:spacing w:after="0" w:line="240" w:lineRule="auto"/>
        <w:ind w:left="0"/>
        <w:jc w:val="both"/>
        <w:textAlignment w:val="bottom"/>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7) інші показники і положення, необхідні для складання проєкту рішення про бюджет громади. </w:t>
      </w:r>
    </w:p>
    <w:p w14:paraId="6FE05D6E" w14:textId="13B96F01" w:rsidR="00F84BBE" w:rsidRPr="00EE5BF1" w:rsidRDefault="00AB096F" w:rsidP="004302E4">
      <w:pPr>
        <w:pStyle w:val="a3"/>
        <w:shd w:val="clear" w:color="auto" w:fill="FFFFFF"/>
        <w:tabs>
          <w:tab w:val="left" w:pos="0"/>
        </w:tabs>
        <w:spacing w:after="0" w:line="240" w:lineRule="auto"/>
        <w:ind w:left="0"/>
        <w:jc w:val="both"/>
        <w:textAlignment w:val="bottom"/>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 xml:space="preserve">       </w:t>
      </w:r>
      <w:r w:rsidR="00F84BBE" w:rsidRPr="00EE5BF1">
        <w:rPr>
          <w:rFonts w:ascii="Times New Roman" w:eastAsia="Times New Roman" w:hAnsi="Times New Roman" w:cs="Times New Roman"/>
          <w:sz w:val="28"/>
          <w:szCs w:val="28"/>
          <w:lang w:val="uk-UA" w:eastAsia="ru-RU"/>
        </w:rPr>
        <w:t>Складання прогнозу бюджету громади передбачає виконання плану заходів згідно з додатком 1 до цього Бюджетного регламенту. В разі необхідності фін</w:t>
      </w:r>
      <w:r w:rsidR="001509C2">
        <w:rPr>
          <w:rFonts w:ascii="Times New Roman" w:eastAsia="Times New Roman" w:hAnsi="Times New Roman" w:cs="Times New Roman"/>
          <w:sz w:val="28"/>
          <w:szCs w:val="28"/>
          <w:lang w:val="uk-UA" w:eastAsia="ru-RU"/>
        </w:rPr>
        <w:t xml:space="preserve">ансове </w:t>
      </w:r>
      <w:r w:rsidR="00F84BBE" w:rsidRPr="00EE5BF1">
        <w:rPr>
          <w:rFonts w:ascii="Times New Roman" w:eastAsia="Times New Roman" w:hAnsi="Times New Roman" w:cs="Times New Roman"/>
          <w:sz w:val="28"/>
          <w:szCs w:val="28"/>
          <w:lang w:val="uk-UA" w:eastAsia="ru-RU"/>
        </w:rPr>
        <w:t>управління може уточнити терміни виконання окремих заходів плану, про що в письмовій формі повідомляє відповідних учасників бюджетного процесу. </w:t>
      </w:r>
    </w:p>
    <w:p w14:paraId="3264A26A" w14:textId="68C6A908" w:rsidR="009A44D2" w:rsidRPr="00EE5BF1" w:rsidRDefault="009A44D2" w:rsidP="00AB096F">
      <w:pPr>
        <w:pStyle w:val="a3"/>
        <w:numPr>
          <w:ilvl w:val="0"/>
          <w:numId w:val="41"/>
        </w:numPr>
        <w:spacing w:after="0"/>
        <w:ind w:left="0" w:firstLine="0"/>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Фінансов</w:t>
      </w:r>
      <w:r w:rsidR="00434468" w:rsidRPr="00EE5BF1">
        <w:rPr>
          <w:rFonts w:ascii="Times New Roman" w:eastAsia="Times New Roman" w:hAnsi="Times New Roman" w:cs="Times New Roman"/>
          <w:sz w:val="28"/>
          <w:szCs w:val="28"/>
          <w:lang w:val="uk-UA" w:eastAsia="ru-RU"/>
        </w:rPr>
        <w:t xml:space="preserve">е управління </w:t>
      </w:r>
      <w:r w:rsidR="0073660B" w:rsidRPr="00EE5BF1">
        <w:rPr>
          <w:rFonts w:ascii="Times New Roman" w:eastAsia="Times New Roman" w:hAnsi="Times New Roman" w:cs="Times New Roman"/>
          <w:sz w:val="28"/>
          <w:szCs w:val="28"/>
          <w:lang w:val="uk-UA" w:eastAsia="ru-RU"/>
        </w:rPr>
        <w:t>на підставі основних прогнозних макропоказників соціально-економічного розвитку України та основних прогнозних показників соціально-економічного розвитку територіальної громади на середньостроковий період та аналізу виконання Бюджету у попередніх та поточних бюджетних періодах прогнозує обсяги доходів Бюджету ( за участі органів, що контролюють справляння податків, зборів та інших платежів), обсяги фінансування Бюджету, повернення кредитів до Бюджету та орієнтовні граничні показники видатків Бюджету і надання кредитів з Бюджету  на середньостроковий період.</w:t>
      </w:r>
    </w:p>
    <w:p w14:paraId="59B77F45" w14:textId="7E5EB8CB" w:rsidR="007D2C38" w:rsidRPr="00EE5BF1" w:rsidRDefault="007D2C38" w:rsidP="00AB096F">
      <w:pPr>
        <w:pStyle w:val="a3"/>
        <w:numPr>
          <w:ilvl w:val="0"/>
          <w:numId w:val="41"/>
        </w:numPr>
        <w:spacing w:after="0"/>
        <w:ind w:left="0" w:firstLine="0"/>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Для забезпечення своєчасного складання Прогнозу бюджету фінансов</w:t>
      </w:r>
      <w:r w:rsidR="0073660B" w:rsidRPr="00EE5BF1">
        <w:rPr>
          <w:rFonts w:ascii="Times New Roman" w:eastAsia="Times New Roman" w:hAnsi="Times New Roman" w:cs="Times New Roman"/>
          <w:sz w:val="28"/>
          <w:szCs w:val="28"/>
          <w:lang w:val="uk-UA" w:eastAsia="ru-RU"/>
        </w:rPr>
        <w:t xml:space="preserve">е управління Здолбунівської міської ради </w:t>
      </w:r>
      <w:r w:rsidRPr="00EE5BF1">
        <w:rPr>
          <w:rFonts w:ascii="Times New Roman" w:eastAsia="Times New Roman" w:hAnsi="Times New Roman" w:cs="Times New Roman"/>
          <w:sz w:val="28"/>
          <w:szCs w:val="28"/>
          <w:lang w:val="uk-UA" w:eastAsia="ru-RU"/>
        </w:rPr>
        <w:t xml:space="preserve">готує </w:t>
      </w:r>
      <w:r w:rsidR="00DE7678" w:rsidRPr="00EE5BF1">
        <w:rPr>
          <w:rFonts w:ascii="Times New Roman" w:eastAsia="Times New Roman" w:hAnsi="Times New Roman" w:cs="Times New Roman"/>
          <w:sz w:val="28"/>
          <w:szCs w:val="28"/>
          <w:lang w:val="uk-UA" w:eastAsia="ru-RU"/>
        </w:rPr>
        <w:t>та до 1</w:t>
      </w:r>
      <w:r w:rsidR="0073660B" w:rsidRPr="00EE5BF1">
        <w:rPr>
          <w:rFonts w:ascii="Times New Roman" w:eastAsia="Times New Roman" w:hAnsi="Times New Roman" w:cs="Times New Roman"/>
          <w:sz w:val="28"/>
          <w:szCs w:val="28"/>
          <w:lang w:val="uk-UA" w:eastAsia="ru-RU"/>
        </w:rPr>
        <w:t>5</w:t>
      </w:r>
      <w:r w:rsidR="00DE7678" w:rsidRPr="00EE5BF1">
        <w:rPr>
          <w:rFonts w:ascii="Times New Roman" w:eastAsia="Times New Roman" w:hAnsi="Times New Roman" w:cs="Times New Roman"/>
          <w:sz w:val="28"/>
          <w:szCs w:val="28"/>
          <w:lang w:val="uk-UA" w:eastAsia="ru-RU"/>
        </w:rPr>
        <w:t xml:space="preserve"> травня </w:t>
      </w:r>
      <w:r w:rsidR="00AB3923" w:rsidRPr="00EE5BF1">
        <w:rPr>
          <w:rFonts w:ascii="Times New Roman" w:eastAsia="Times New Roman" w:hAnsi="Times New Roman" w:cs="Times New Roman"/>
          <w:sz w:val="28"/>
          <w:szCs w:val="28"/>
          <w:lang w:val="uk-UA" w:eastAsia="ru-RU"/>
        </w:rPr>
        <w:t xml:space="preserve">року, що передує плановому, </w:t>
      </w:r>
      <w:r w:rsidR="00DE7678" w:rsidRPr="00EE5BF1">
        <w:rPr>
          <w:rFonts w:ascii="Times New Roman" w:eastAsia="Times New Roman" w:hAnsi="Times New Roman" w:cs="Times New Roman"/>
          <w:sz w:val="28"/>
          <w:szCs w:val="28"/>
          <w:lang w:val="uk-UA" w:eastAsia="ru-RU"/>
        </w:rPr>
        <w:t xml:space="preserve">подає до </w:t>
      </w:r>
      <w:r w:rsidR="0073660B" w:rsidRPr="00EE5BF1">
        <w:rPr>
          <w:rFonts w:ascii="Times New Roman" w:eastAsia="Times New Roman" w:hAnsi="Times New Roman" w:cs="Times New Roman"/>
          <w:sz w:val="28"/>
          <w:szCs w:val="28"/>
          <w:lang w:val="uk-UA" w:eastAsia="ru-RU"/>
        </w:rPr>
        <w:t xml:space="preserve">виконавчого комітету Здолбунівської міської ради </w:t>
      </w:r>
      <w:r w:rsidR="00DE7678" w:rsidRPr="00EE5BF1">
        <w:rPr>
          <w:rFonts w:ascii="Times New Roman" w:eastAsia="Times New Roman" w:hAnsi="Times New Roman" w:cs="Times New Roman"/>
          <w:sz w:val="28"/>
          <w:szCs w:val="28"/>
          <w:lang w:val="uk-UA" w:eastAsia="ru-RU"/>
        </w:rPr>
        <w:t xml:space="preserve"> </w:t>
      </w:r>
      <w:r w:rsidRPr="00EE5BF1">
        <w:rPr>
          <w:rFonts w:ascii="Times New Roman" w:eastAsia="Times New Roman" w:hAnsi="Times New Roman" w:cs="Times New Roman"/>
          <w:sz w:val="28"/>
          <w:szCs w:val="28"/>
          <w:lang w:val="uk-UA" w:eastAsia="ru-RU"/>
        </w:rPr>
        <w:t xml:space="preserve">План заходів щодо складання </w:t>
      </w:r>
      <w:r w:rsidR="0073660B" w:rsidRPr="00EE5BF1">
        <w:rPr>
          <w:rFonts w:ascii="Times New Roman" w:eastAsia="Times New Roman" w:hAnsi="Times New Roman" w:cs="Times New Roman"/>
          <w:sz w:val="28"/>
          <w:szCs w:val="28"/>
          <w:lang w:val="uk-UA" w:eastAsia="ru-RU"/>
        </w:rPr>
        <w:t>п</w:t>
      </w:r>
      <w:r w:rsidRPr="00EE5BF1">
        <w:rPr>
          <w:rFonts w:ascii="Times New Roman" w:eastAsia="Times New Roman" w:hAnsi="Times New Roman" w:cs="Times New Roman"/>
          <w:sz w:val="28"/>
          <w:szCs w:val="28"/>
          <w:lang w:val="uk-UA" w:eastAsia="ru-RU"/>
        </w:rPr>
        <w:t xml:space="preserve">рогнозу </w:t>
      </w:r>
      <w:r w:rsidR="0073660B" w:rsidRPr="00EE5BF1">
        <w:rPr>
          <w:rFonts w:ascii="Times New Roman" w:eastAsia="Times New Roman" w:hAnsi="Times New Roman" w:cs="Times New Roman"/>
          <w:sz w:val="28"/>
          <w:szCs w:val="28"/>
          <w:lang w:val="uk-UA" w:eastAsia="ru-RU"/>
        </w:rPr>
        <w:t>Б</w:t>
      </w:r>
      <w:r w:rsidRPr="00EE5BF1">
        <w:rPr>
          <w:rFonts w:ascii="Times New Roman" w:eastAsia="Times New Roman" w:hAnsi="Times New Roman" w:cs="Times New Roman"/>
          <w:sz w:val="28"/>
          <w:szCs w:val="28"/>
          <w:lang w:val="uk-UA" w:eastAsia="ru-RU"/>
        </w:rPr>
        <w:t>юджету</w:t>
      </w:r>
      <w:r w:rsidR="0073660B" w:rsidRPr="00EE5BF1">
        <w:rPr>
          <w:rFonts w:ascii="Times New Roman" w:eastAsia="Times New Roman" w:hAnsi="Times New Roman" w:cs="Times New Roman"/>
          <w:sz w:val="28"/>
          <w:szCs w:val="28"/>
          <w:lang w:val="uk-UA" w:eastAsia="ru-RU"/>
        </w:rPr>
        <w:t xml:space="preserve"> на відповідний період</w:t>
      </w:r>
      <w:r w:rsidR="0028145B" w:rsidRPr="00EE5BF1">
        <w:rPr>
          <w:rFonts w:ascii="Times New Roman" w:eastAsia="Times New Roman" w:hAnsi="Times New Roman" w:cs="Times New Roman"/>
          <w:sz w:val="28"/>
          <w:szCs w:val="28"/>
          <w:lang w:val="uk-UA" w:eastAsia="ru-RU"/>
        </w:rPr>
        <w:t xml:space="preserve"> згідно з додатком 1 до цього Бюджетного регламенту</w:t>
      </w:r>
      <w:r w:rsidR="0073660B" w:rsidRPr="00EE5BF1">
        <w:rPr>
          <w:rFonts w:ascii="Times New Roman" w:eastAsia="Times New Roman" w:hAnsi="Times New Roman" w:cs="Times New Roman"/>
          <w:sz w:val="28"/>
          <w:szCs w:val="28"/>
          <w:lang w:val="uk-UA" w:eastAsia="ru-RU"/>
        </w:rPr>
        <w:t xml:space="preserve"> (далі – План заходів). </w:t>
      </w:r>
    </w:p>
    <w:p w14:paraId="6F9A4DD5" w14:textId="77777777" w:rsidR="005125C8" w:rsidRPr="00EE5BF1" w:rsidRDefault="005125C8" w:rsidP="00AB096F">
      <w:pPr>
        <w:pStyle w:val="a3"/>
        <w:numPr>
          <w:ilvl w:val="0"/>
          <w:numId w:val="41"/>
        </w:numPr>
        <w:spacing w:after="0"/>
        <w:ind w:left="0" w:firstLine="0"/>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Фінансове управління у терміни, визначені Планом заходів, розробляє та доводить до головних розпорядників коштів інструкції з підготовки пропозицій до прогнозу Бюджету та орієнтовні граничні показники видатків Бюджету та надання кредитів з Бюджету на середньостроковий період.</w:t>
      </w:r>
    </w:p>
    <w:p w14:paraId="0DA8E76F" w14:textId="51DB849E" w:rsidR="005125C8" w:rsidRPr="00EE5BF1" w:rsidRDefault="005125C8" w:rsidP="00DD4D78">
      <w:pPr>
        <w:pStyle w:val="a3"/>
        <w:spacing w:after="0"/>
        <w:ind w:left="0"/>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 xml:space="preserve">Інструкції з підготовки пропозицій до прогнозу Бюджету можуть запроваджувати додаткові фінансові обмеження, організаційні та інші вимоги, яких зобов’язані дотримуватися  всі розпорядники </w:t>
      </w:r>
      <w:r w:rsidR="003540C5" w:rsidRPr="00EE5BF1">
        <w:rPr>
          <w:rFonts w:ascii="Times New Roman" w:eastAsia="Times New Roman" w:hAnsi="Times New Roman" w:cs="Times New Roman"/>
          <w:sz w:val="28"/>
          <w:szCs w:val="28"/>
          <w:lang w:val="uk-UA" w:eastAsia="ru-RU"/>
        </w:rPr>
        <w:t xml:space="preserve">бюджетних </w:t>
      </w:r>
      <w:r w:rsidRPr="00EE5BF1">
        <w:rPr>
          <w:rFonts w:ascii="Times New Roman" w:eastAsia="Times New Roman" w:hAnsi="Times New Roman" w:cs="Times New Roman"/>
          <w:sz w:val="28"/>
          <w:szCs w:val="28"/>
          <w:lang w:val="uk-UA" w:eastAsia="ru-RU"/>
        </w:rPr>
        <w:t>коштів у процесі підготовки пропозицій до прогнозу Бюджету</w:t>
      </w:r>
      <w:r w:rsidR="00776FB9" w:rsidRPr="00EE5BF1">
        <w:rPr>
          <w:rFonts w:ascii="Times New Roman" w:eastAsia="Times New Roman" w:hAnsi="Times New Roman" w:cs="Times New Roman"/>
          <w:sz w:val="28"/>
          <w:szCs w:val="28"/>
          <w:lang w:val="uk-UA" w:eastAsia="ru-RU"/>
        </w:rPr>
        <w:t>.</w:t>
      </w:r>
    </w:p>
    <w:p w14:paraId="23C334F7" w14:textId="77777777" w:rsidR="007D2C38" w:rsidRPr="00EE5BF1" w:rsidRDefault="00DE7678" w:rsidP="00AB096F">
      <w:pPr>
        <w:pStyle w:val="a3"/>
        <w:numPr>
          <w:ilvl w:val="0"/>
          <w:numId w:val="41"/>
        </w:numPr>
        <w:spacing w:after="0"/>
        <w:ind w:left="0" w:firstLine="0"/>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Учасники бюджетного процесу, які визначені відповідальними виконавцями</w:t>
      </w:r>
      <w:r w:rsidR="00C7700E" w:rsidRPr="00EE5BF1">
        <w:rPr>
          <w:rFonts w:ascii="Times New Roman" w:eastAsia="Times New Roman" w:hAnsi="Times New Roman" w:cs="Times New Roman"/>
          <w:sz w:val="28"/>
          <w:szCs w:val="28"/>
          <w:lang w:val="uk-UA" w:eastAsia="ru-RU"/>
        </w:rPr>
        <w:t>,</w:t>
      </w:r>
      <w:r w:rsidRPr="00EE5BF1">
        <w:rPr>
          <w:rFonts w:ascii="Times New Roman" w:eastAsia="Times New Roman" w:hAnsi="Times New Roman" w:cs="Times New Roman"/>
          <w:sz w:val="28"/>
          <w:szCs w:val="28"/>
          <w:lang w:val="uk-UA" w:eastAsia="ru-RU"/>
        </w:rPr>
        <w:t xml:space="preserve"> </w:t>
      </w:r>
      <w:r w:rsidR="00C7700E" w:rsidRPr="00EE5BF1">
        <w:rPr>
          <w:rFonts w:ascii="Times New Roman" w:eastAsia="Times New Roman" w:hAnsi="Times New Roman" w:cs="Times New Roman"/>
          <w:sz w:val="28"/>
          <w:szCs w:val="28"/>
          <w:lang w:val="uk-UA" w:eastAsia="ru-RU"/>
        </w:rPr>
        <w:t>зобов’язані забезпечити своєчасну</w:t>
      </w:r>
      <w:r w:rsidRPr="00EE5BF1">
        <w:rPr>
          <w:rFonts w:ascii="Times New Roman" w:eastAsia="Times New Roman" w:hAnsi="Times New Roman" w:cs="Times New Roman"/>
          <w:sz w:val="28"/>
          <w:szCs w:val="28"/>
          <w:lang w:val="uk-UA" w:eastAsia="ru-RU"/>
        </w:rPr>
        <w:t xml:space="preserve"> підготовку</w:t>
      </w:r>
      <w:r w:rsidR="00C7700E" w:rsidRPr="00EE5BF1">
        <w:rPr>
          <w:rFonts w:ascii="Times New Roman" w:eastAsia="Times New Roman" w:hAnsi="Times New Roman" w:cs="Times New Roman"/>
          <w:sz w:val="28"/>
          <w:szCs w:val="28"/>
          <w:lang w:val="uk-UA" w:eastAsia="ru-RU"/>
        </w:rPr>
        <w:t xml:space="preserve"> та подання матеріалів, необхідних </w:t>
      </w:r>
      <w:r w:rsidR="00867F96" w:rsidRPr="00EE5BF1">
        <w:rPr>
          <w:rFonts w:ascii="Times New Roman" w:eastAsia="Times New Roman" w:hAnsi="Times New Roman" w:cs="Times New Roman"/>
          <w:sz w:val="28"/>
          <w:szCs w:val="28"/>
          <w:lang w:val="uk-UA" w:eastAsia="ru-RU"/>
        </w:rPr>
        <w:t xml:space="preserve">для складання </w:t>
      </w:r>
      <w:r w:rsidR="00776FB9" w:rsidRPr="00EE5BF1">
        <w:rPr>
          <w:rFonts w:ascii="Times New Roman" w:eastAsia="Times New Roman" w:hAnsi="Times New Roman" w:cs="Times New Roman"/>
          <w:sz w:val="28"/>
          <w:szCs w:val="28"/>
          <w:lang w:val="uk-UA" w:eastAsia="ru-RU"/>
        </w:rPr>
        <w:t>п</w:t>
      </w:r>
      <w:r w:rsidR="00C7700E" w:rsidRPr="00EE5BF1">
        <w:rPr>
          <w:rFonts w:ascii="Times New Roman" w:eastAsia="Times New Roman" w:hAnsi="Times New Roman" w:cs="Times New Roman"/>
          <w:sz w:val="28"/>
          <w:szCs w:val="28"/>
          <w:lang w:val="uk-UA" w:eastAsia="ru-RU"/>
        </w:rPr>
        <w:t xml:space="preserve">рогнозу </w:t>
      </w:r>
      <w:r w:rsidR="00776FB9" w:rsidRPr="00EE5BF1">
        <w:rPr>
          <w:rFonts w:ascii="Times New Roman" w:eastAsia="Times New Roman" w:hAnsi="Times New Roman" w:cs="Times New Roman"/>
          <w:sz w:val="28"/>
          <w:szCs w:val="28"/>
          <w:lang w:val="uk-UA" w:eastAsia="ru-RU"/>
        </w:rPr>
        <w:t>Б</w:t>
      </w:r>
      <w:r w:rsidR="00C7700E" w:rsidRPr="00EE5BF1">
        <w:rPr>
          <w:rFonts w:ascii="Times New Roman" w:eastAsia="Times New Roman" w:hAnsi="Times New Roman" w:cs="Times New Roman"/>
          <w:sz w:val="28"/>
          <w:szCs w:val="28"/>
          <w:lang w:val="uk-UA" w:eastAsia="ru-RU"/>
        </w:rPr>
        <w:t xml:space="preserve">юджету. </w:t>
      </w:r>
    </w:p>
    <w:p w14:paraId="12D39E95" w14:textId="1CB8A7E0" w:rsidR="00776FB9" w:rsidRPr="00EE5BF1" w:rsidRDefault="00776FB9" w:rsidP="00AB096F">
      <w:pPr>
        <w:pStyle w:val="a3"/>
        <w:numPr>
          <w:ilvl w:val="0"/>
          <w:numId w:val="41"/>
        </w:numPr>
        <w:spacing w:after="0"/>
        <w:ind w:left="0" w:firstLine="0"/>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Фінансове управління Здолбунівської міської ради здійснює аналіз поданих головними розпорядниками бюджетних коштів пропозицій до прогнозу Бюджету на відповідність доведеним орієнтовним граничним показникам і вимогам доведених інструкцій.</w:t>
      </w:r>
    </w:p>
    <w:p w14:paraId="5B776C1B" w14:textId="77777777" w:rsidR="00E5242C" w:rsidRPr="00EE5BF1" w:rsidRDefault="00F602A7" w:rsidP="00AB096F">
      <w:pPr>
        <w:pStyle w:val="a3"/>
        <w:numPr>
          <w:ilvl w:val="0"/>
          <w:numId w:val="41"/>
        </w:numPr>
        <w:spacing w:after="0"/>
        <w:ind w:left="0" w:firstLine="0"/>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lastRenderedPageBreak/>
        <w:t xml:space="preserve">Фінансове управління до 15 серпня року, що передує плановому, подає прогноз Бюджету на наступні за плановим два бюджетні періоди для розгляду та схвалення виконавчим комітетом Здолбунівської міської ради. </w:t>
      </w:r>
    </w:p>
    <w:p w14:paraId="0F7B2792" w14:textId="563051E8" w:rsidR="0064491A" w:rsidRPr="00EE5BF1" w:rsidRDefault="00F526E0" w:rsidP="00AB096F">
      <w:pPr>
        <w:pStyle w:val="StyleZakonu"/>
        <w:numPr>
          <w:ilvl w:val="0"/>
          <w:numId w:val="41"/>
        </w:numPr>
        <w:spacing w:after="0" w:line="259" w:lineRule="auto"/>
        <w:ind w:left="0" w:firstLine="0"/>
        <w:rPr>
          <w:sz w:val="28"/>
          <w:szCs w:val="28"/>
        </w:rPr>
      </w:pPr>
      <w:r w:rsidRPr="00EE5BF1">
        <w:rPr>
          <w:sz w:val="28"/>
          <w:szCs w:val="28"/>
        </w:rPr>
        <w:t>В</w:t>
      </w:r>
      <w:r w:rsidR="00F602A7" w:rsidRPr="00EE5BF1">
        <w:rPr>
          <w:sz w:val="28"/>
          <w:szCs w:val="28"/>
        </w:rPr>
        <w:t>иконавчий ком</w:t>
      </w:r>
      <w:r w:rsidR="00BA01E8" w:rsidRPr="00EE5BF1">
        <w:rPr>
          <w:sz w:val="28"/>
          <w:szCs w:val="28"/>
        </w:rPr>
        <w:t>ітет Здолбунівської міської ради,</w:t>
      </w:r>
      <w:r w:rsidR="00F602A7" w:rsidRPr="00EE5BF1">
        <w:rPr>
          <w:sz w:val="28"/>
          <w:szCs w:val="28"/>
        </w:rPr>
        <w:t xml:space="preserve"> </w:t>
      </w:r>
      <w:r w:rsidR="009A44D2" w:rsidRPr="00EE5BF1">
        <w:rPr>
          <w:sz w:val="28"/>
          <w:szCs w:val="28"/>
        </w:rPr>
        <w:t xml:space="preserve">не пізніше 1 вересня року, що передує плановому, розглядає та схвалює </w:t>
      </w:r>
      <w:r w:rsidR="00F602A7" w:rsidRPr="00EE5BF1">
        <w:rPr>
          <w:sz w:val="28"/>
          <w:szCs w:val="28"/>
        </w:rPr>
        <w:t>п</w:t>
      </w:r>
      <w:r w:rsidR="009A44D2" w:rsidRPr="00EE5BF1">
        <w:rPr>
          <w:sz w:val="28"/>
          <w:szCs w:val="28"/>
        </w:rPr>
        <w:t xml:space="preserve">рогноз </w:t>
      </w:r>
      <w:r w:rsidR="00F602A7" w:rsidRPr="00EE5BF1">
        <w:rPr>
          <w:sz w:val="28"/>
          <w:szCs w:val="28"/>
        </w:rPr>
        <w:t>Б</w:t>
      </w:r>
      <w:r w:rsidR="009A44D2" w:rsidRPr="00EE5BF1">
        <w:rPr>
          <w:sz w:val="28"/>
          <w:szCs w:val="28"/>
        </w:rPr>
        <w:t>юджету</w:t>
      </w:r>
      <w:r w:rsidR="00CB2CF3" w:rsidRPr="00EE5BF1">
        <w:rPr>
          <w:sz w:val="28"/>
          <w:szCs w:val="28"/>
        </w:rPr>
        <w:t xml:space="preserve"> і у п’ятиденний строк </w:t>
      </w:r>
      <w:r w:rsidR="00F602A7" w:rsidRPr="00EE5BF1">
        <w:rPr>
          <w:sz w:val="28"/>
          <w:szCs w:val="28"/>
        </w:rPr>
        <w:t xml:space="preserve">схвалений прогноз Бюджету разом із фінансово-економічним обґрунтуванням </w:t>
      </w:r>
      <w:r w:rsidR="00CB2CF3" w:rsidRPr="00EE5BF1">
        <w:rPr>
          <w:sz w:val="28"/>
          <w:szCs w:val="28"/>
        </w:rPr>
        <w:t xml:space="preserve">подає </w:t>
      </w:r>
      <w:r w:rsidR="00F602A7" w:rsidRPr="00EE5BF1">
        <w:rPr>
          <w:sz w:val="28"/>
          <w:szCs w:val="28"/>
        </w:rPr>
        <w:t xml:space="preserve">на розгляд </w:t>
      </w:r>
      <w:r w:rsidR="00CB2CF3" w:rsidRPr="00EE5BF1">
        <w:rPr>
          <w:sz w:val="28"/>
          <w:szCs w:val="28"/>
        </w:rPr>
        <w:t xml:space="preserve">до </w:t>
      </w:r>
      <w:r w:rsidR="00F602A7" w:rsidRPr="00EE5BF1">
        <w:rPr>
          <w:sz w:val="28"/>
          <w:szCs w:val="28"/>
        </w:rPr>
        <w:t>Здолбунівської міської ради</w:t>
      </w:r>
      <w:r w:rsidR="00061261" w:rsidRPr="00EE5BF1">
        <w:rPr>
          <w:sz w:val="28"/>
          <w:szCs w:val="28"/>
        </w:rPr>
        <w:t xml:space="preserve"> у порядку</w:t>
      </w:r>
      <w:r w:rsidR="00407BFA" w:rsidRPr="00EE5BF1">
        <w:rPr>
          <w:sz w:val="28"/>
          <w:szCs w:val="28"/>
        </w:rPr>
        <w:t>,</w:t>
      </w:r>
      <w:r w:rsidR="00061261" w:rsidRPr="00EE5BF1">
        <w:rPr>
          <w:sz w:val="28"/>
          <w:szCs w:val="28"/>
        </w:rPr>
        <w:t xml:space="preserve"> визначеному Бюджетним регламентом</w:t>
      </w:r>
      <w:r w:rsidR="00CB2CF3" w:rsidRPr="00EE5BF1">
        <w:rPr>
          <w:sz w:val="28"/>
          <w:szCs w:val="28"/>
        </w:rPr>
        <w:t>.</w:t>
      </w:r>
    </w:p>
    <w:p w14:paraId="02A9C4C4" w14:textId="77777777" w:rsidR="0064491A" w:rsidRPr="00EE5BF1" w:rsidRDefault="0064491A" w:rsidP="00243017">
      <w:pPr>
        <w:pStyle w:val="StyleZakonu"/>
        <w:spacing w:after="0" w:line="259" w:lineRule="auto"/>
        <w:ind w:firstLine="708"/>
        <w:rPr>
          <w:sz w:val="28"/>
          <w:szCs w:val="28"/>
        </w:rPr>
      </w:pPr>
      <w:r w:rsidRPr="00EE5BF1">
        <w:rPr>
          <w:sz w:val="28"/>
          <w:szCs w:val="28"/>
        </w:rPr>
        <w:t xml:space="preserve">З дня схвалення прогнозу Бюджету втрачає чинність прогноз Бюджету, схвалений у попередньому бюджетному періоді. </w:t>
      </w:r>
    </w:p>
    <w:p w14:paraId="45EE3392" w14:textId="77777777" w:rsidR="005C1926" w:rsidRPr="00EE5BF1" w:rsidRDefault="005C1926" w:rsidP="00AB096F">
      <w:pPr>
        <w:pStyle w:val="StyleZakonu"/>
        <w:numPr>
          <w:ilvl w:val="0"/>
          <w:numId w:val="41"/>
        </w:numPr>
        <w:spacing w:after="0" w:line="259" w:lineRule="auto"/>
        <w:ind w:left="0" w:firstLine="0"/>
        <w:rPr>
          <w:sz w:val="28"/>
          <w:szCs w:val="28"/>
        </w:rPr>
      </w:pPr>
      <w:r w:rsidRPr="00EE5BF1">
        <w:rPr>
          <w:sz w:val="28"/>
          <w:szCs w:val="28"/>
        </w:rPr>
        <w:t xml:space="preserve">Розгляд </w:t>
      </w:r>
      <w:r w:rsidR="00A465D5" w:rsidRPr="00EE5BF1">
        <w:rPr>
          <w:sz w:val="28"/>
          <w:szCs w:val="28"/>
        </w:rPr>
        <w:t>п</w:t>
      </w:r>
      <w:r w:rsidRPr="00EE5BF1">
        <w:rPr>
          <w:sz w:val="28"/>
          <w:szCs w:val="28"/>
        </w:rPr>
        <w:t xml:space="preserve">рогнозу </w:t>
      </w:r>
      <w:r w:rsidR="00A465D5" w:rsidRPr="00EE5BF1">
        <w:rPr>
          <w:sz w:val="28"/>
          <w:szCs w:val="28"/>
        </w:rPr>
        <w:t>Б</w:t>
      </w:r>
      <w:r w:rsidRPr="00EE5BF1">
        <w:rPr>
          <w:sz w:val="28"/>
          <w:szCs w:val="28"/>
        </w:rPr>
        <w:t xml:space="preserve">юджету </w:t>
      </w:r>
      <w:r w:rsidR="00A465D5" w:rsidRPr="00EE5BF1">
        <w:rPr>
          <w:sz w:val="28"/>
          <w:szCs w:val="28"/>
        </w:rPr>
        <w:t>Здолбунівською міською радою</w:t>
      </w:r>
      <w:r w:rsidRPr="00EE5BF1">
        <w:rPr>
          <w:sz w:val="28"/>
          <w:szCs w:val="28"/>
        </w:rPr>
        <w:t xml:space="preserve"> здійснюється за процедурою, визначеною Регламентом ради.</w:t>
      </w:r>
    </w:p>
    <w:p w14:paraId="5E3D53DD" w14:textId="77777777" w:rsidR="005C1926" w:rsidRPr="00EE5BF1" w:rsidRDefault="007D11F2" w:rsidP="00AB096F">
      <w:pPr>
        <w:pStyle w:val="StyleZakonu"/>
        <w:numPr>
          <w:ilvl w:val="0"/>
          <w:numId w:val="41"/>
        </w:numPr>
        <w:spacing w:after="0" w:line="259" w:lineRule="auto"/>
        <w:ind w:left="0" w:firstLine="0"/>
        <w:rPr>
          <w:sz w:val="28"/>
          <w:szCs w:val="28"/>
        </w:rPr>
      </w:pPr>
      <w:r w:rsidRPr="00EE5BF1">
        <w:rPr>
          <w:sz w:val="28"/>
          <w:szCs w:val="28"/>
        </w:rPr>
        <w:t xml:space="preserve"> </w:t>
      </w:r>
      <w:r w:rsidR="00A465D5" w:rsidRPr="00EE5BF1">
        <w:rPr>
          <w:sz w:val="28"/>
          <w:szCs w:val="28"/>
        </w:rPr>
        <w:t xml:space="preserve">Начальник </w:t>
      </w:r>
      <w:r w:rsidR="001F5A62" w:rsidRPr="00EE5BF1">
        <w:rPr>
          <w:sz w:val="28"/>
          <w:szCs w:val="28"/>
        </w:rPr>
        <w:t xml:space="preserve"> </w:t>
      </w:r>
      <w:r w:rsidR="005C1926" w:rsidRPr="00EE5BF1">
        <w:rPr>
          <w:sz w:val="28"/>
          <w:szCs w:val="28"/>
        </w:rPr>
        <w:t xml:space="preserve">фінансового </w:t>
      </w:r>
      <w:r w:rsidR="00A465D5" w:rsidRPr="00EE5BF1">
        <w:rPr>
          <w:sz w:val="28"/>
          <w:szCs w:val="28"/>
        </w:rPr>
        <w:t>управління Здолбунівської міської ради</w:t>
      </w:r>
      <w:r w:rsidR="005C1926" w:rsidRPr="00EE5BF1">
        <w:rPr>
          <w:sz w:val="28"/>
          <w:szCs w:val="28"/>
        </w:rPr>
        <w:t xml:space="preserve">, керівники структурних підрозділів </w:t>
      </w:r>
      <w:r w:rsidR="00A465D5" w:rsidRPr="00EE5BF1">
        <w:rPr>
          <w:sz w:val="28"/>
          <w:szCs w:val="28"/>
        </w:rPr>
        <w:t>Здолбунівської міської ради</w:t>
      </w:r>
      <w:r w:rsidR="005C1926" w:rsidRPr="00EE5BF1">
        <w:rPr>
          <w:sz w:val="28"/>
          <w:szCs w:val="28"/>
        </w:rPr>
        <w:t xml:space="preserve"> та інші учасники бюджетного процесу, відповідальні за підготовку Прогнозу бюджету, беруть участь у розгляді </w:t>
      </w:r>
      <w:r w:rsidR="00A465D5" w:rsidRPr="00EE5BF1">
        <w:rPr>
          <w:sz w:val="28"/>
          <w:szCs w:val="28"/>
        </w:rPr>
        <w:t>п</w:t>
      </w:r>
      <w:r w:rsidR="005C1926" w:rsidRPr="00EE5BF1">
        <w:rPr>
          <w:sz w:val="28"/>
          <w:szCs w:val="28"/>
        </w:rPr>
        <w:t xml:space="preserve">рогнозу </w:t>
      </w:r>
      <w:r w:rsidR="00A465D5" w:rsidRPr="00EE5BF1">
        <w:rPr>
          <w:sz w:val="28"/>
          <w:szCs w:val="28"/>
        </w:rPr>
        <w:t>Б</w:t>
      </w:r>
      <w:r w:rsidR="005C1926" w:rsidRPr="00EE5BF1">
        <w:rPr>
          <w:sz w:val="28"/>
          <w:szCs w:val="28"/>
        </w:rPr>
        <w:t xml:space="preserve">юджету </w:t>
      </w:r>
      <w:r w:rsidR="00A465D5" w:rsidRPr="00EE5BF1">
        <w:rPr>
          <w:sz w:val="28"/>
          <w:szCs w:val="28"/>
        </w:rPr>
        <w:t xml:space="preserve">Здолбунівської міської територіальної громади </w:t>
      </w:r>
      <w:r w:rsidR="009E151A" w:rsidRPr="00EE5BF1">
        <w:rPr>
          <w:sz w:val="28"/>
          <w:szCs w:val="28"/>
        </w:rPr>
        <w:t xml:space="preserve"> </w:t>
      </w:r>
      <w:r w:rsidR="005C1926" w:rsidRPr="00EE5BF1">
        <w:rPr>
          <w:sz w:val="28"/>
          <w:szCs w:val="28"/>
        </w:rPr>
        <w:t>та її постійними комісіями.</w:t>
      </w:r>
    </w:p>
    <w:p w14:paraId="71C71E5F" w14:textId="61B9A03A" w:rsidR="007D11F2" w:rsidRPr="00EE5BF1" w:rsidRDefault="00A01667" w:rsidP="00AB096F">
      <w:pPr>
        <w:pStyle w:val="StyleZakonu"/>
        <w:numPr>
          <w:ilvl w:val="0"/>
          <w:numId w:val="41"/>
        </w:numPr>
        <w:spacing w:after="0" w:line="259" w:lineRule="auto"/>
        <w:ind w:left="0" w:firstLine="0"/>
        <w:rPr>
          <w:sz w:val="28"/>
          <w:szCs w:val="28"/>
        </w:rPr>
      </w:pPr>
      <w:r w:rsidRPr="00EE5BF1">
        <w:rPr>
          <w:sz w:val="28"/>
          <w:szCs w:val="28"/>
        </w:rPr>
        <w:t xml:space="preserve"> </w:t>
      </w:r>
      <w:r w:rsidR="00A465D5" w:rsidRPr="00EE5BF1">
        <w:rPr>
          <w:sz w:val="28"/>
          <w:szCs w:val="28"/>
        </w:rPr>
        <w:t xml:space="preserve">Начальник </w:t>
      </w:r>
      <w:r w:rsidR="007D11F2" w:rsidRPr="00EE5BF1">
        <w:rPr>
          <w:sz w:val="28"/>
          <w:szCs w:val="28"/>
        </w:rPr>
        <w:t xml:space="preserve">фінансового </w:t>
      </w:r>
      <w:r w:rsidR="00A465D5" w:rsidRPr="00EE5BF1">
        <w:rPr>
          <w:sz w:val="28"/>
          <w:szCs w:val="28"/>
        </w:rPr>
        <w:t>управління Здолбунівської міської ради</w:t>
      </w:r>
      <w:r w:rsidR="007D11F2" w:rsidRPr="00EE5BF1">
        <w:rPr>
          <w:sz w:val="28"/>
          <w:szCs w:val="28"/>
        </w:rPr>
        <w:t xml:space="preserve"> забезпечує підготовку матеріалів для оприлюднення інформації про </w:t>
      </w:r>
      <w:r w:rsidR="00A465D5" w:rsidRPr="00EE5BF1">
        <w:rPr>
          <w:sz w:val="28"/>
          <w:szCs w:val="28"/>
        </w:rPr>
        <w:t>прогноз Б</w:t>
      </w:r>
      <w:r w:rsidR="007D11F2" w:rsidRPr="00EE5BF1">
        <w:rPr>
          <w:sz w:val="28"/>
          <w:szCs w:val="28"/>
        </w:rPr>
        <w:t>юджету</w:t>
      </w:r>
      <w:r w:rsidR="00B22865" w:rsidRPr="00EE5BF1">
        <w:rPr>
          <w:sz w:val="28"/>
          <w:szCs w:val="28"/>
        </w:rPr>
        <w:t>,</w:t>
      </w:r>
      <w:r w:rsidR="007D11F2" w:rsidRPr="00EE5BF1">
        <w:rPr>
          <w:sz w:val="28"/>
          <w:szCs w:val="28"/>
        </w:rPr>
        <w:t xml:space="preserve"> з урахуванням вимог статті 28 Кодексу та Закону України «Про д</w:t>
      </w:r>
      <w:r w:rsidR="00A465D5" w:rsidRPr="00EE5BF1">
        <w:rPr>
          <w:sz w:val="28"/>
          <w:szCs w:val="28"/>
        </w:rPr>
        <w:t>оступ до публічної інформації» на офіційному сайті Здолбунівської міської ради.</w:t>
      </w:r>
    </w:p>
    <w:p w14:paraId="7EE52196" w14:textId="77777777" w:rsidR="009E151A" w:rsidRPr="00EE5BF1" w:rsidRDefault="009E151A" w:rsidP="00DD4D78">
      <w:pPr>
        <w:pStyle w:val="StyleZakonu"/>
        <w:spacing w:after="0" w:line="259" w:lineRule="auto"/>
        <w:ind w:firstLine="0"/>
        <w:rPr>
          <w:sz w:val="28"/>
          <w:szCs w:val="28"/>
        </w:rPr>
      </w:pPr>
    </w:p>
    <w:p w14:paraId="7961D469" w14:textId="391EBA6E" w:rsidR="00AB096F" w:rsidRPr="00EE5BF1" w:rsidRDefault="00430057" w:rsidP="00AB096F">
      <w:pPr>
        <w:pStyle w:val="a3"/>
        <w:numPr>
          <w:ilvl w:val="0"/>
          <w:numId w:val="40"/>
        </w:numPr>
        <w:spacing w:after="0"/>
        <w:jc w:val="center"/>
        <w:rPr>
          <w:rFonts w:ascii="Times New Roman" w:eastAsia="Times New Roman" w:hAnsi="Times New Roman" w:cs="Times New Roman"/>
          <w:b/>
          <w:sz w:val="28"/>
          <w:szCs w:val="28"/>
          <w:lang w:val="uk-UA" w:eastAsia="ru-RU"/>
        </w:rPr>
      </w:pPr>
      <w:r w:rsidRPr="00EE5BF1">
        <w:rPr>
          <w:rFonts w:ascii="Times New Roman" w:eastAsia="Times New Roman" w:hAnsi="Times New Roman" w:cs="Times New Roman"/>
          <w:b/>
          <w:sz w:val="28"/>
          <w:szCs w:val="28"/>
          <w:lang w:val="uk-UA" w:eastAsia="ru-RU"/>
        </w:rPr>
        <w:t>С</w:t>
      </w:r>
      <w:r w:rsidR="00B8612D" w:rsidRPr="00EE5BF1">
        <w:rPr>
          <w:rFonts w:ascii="Times New Roman" w:eastAsia="Times New Roman" w:hAnsi="Times New Roman" w:cs="Times New Roman"/>
          <w:b/>
          <w:sz w:val="28"/>
          <w:szCs w:val="28"/>
          <w:lang w:val="uk-UA" w:eastAsia="ru-RU"/>
        </w:rPr>
        <w:t>кладання проекту</w:t>
      </w:r>
      <w:r w:rsidR="001D059A" w:rsidRPr="00EE5BF1">
        <w:rPr>
          <w:rFonts w:ascii="Times New Roman" w:eastAsia="Times New Roman" w:hAnsi="Times New Roman" w:cs="Times New Roman"/>
          <w:b/>
          <w:sz w:val="28"/>
          <w:szCs w:val="28"/>
          <w:lang w:val="uk-UA" w:eastAsia="ru-RU"/>
        </w:rPr>
        <w:t xml:space="preserve"> </w:t>
      </w:r>
      <w:r w:rsidR="00B8612D" w:rsidRPr="00EE5BF1">
        <w:rPr>
          <w:rFonts w:ascii="Times New Roman" w:eastAsia="Times New Roman" w:hAnsi="Times New Roman" w:cs="Times New Roman"/>
          <w:b/>
          <w:sz w:val="28"/>
          <w:szCs w:val="28"/>
          <w:lang w:val="uk-UA" w:eastAsia="ru-RU"/>
        </w:rPr>
        <w:t>бюджету</w:t>
      </w:r>
      <w:r w:rsidR="0091758B" w:rsidRPr="00EE5BF1">
        <w:rPr>
          <w:rFonts w:ascii="Times New Roman" w:eastAsia="Times New Roman" w:hAnsi="Times New Roman" w:cs="Times New Roman"/>
          <w:b/>
          <w:sz w:val="28"/>
          <w:szCs w:val="28"/>
          <w:lang w:val="uk-UA" w:eastAsia="ru-RU"/>
        </w:rPr>
        <w:t xml:space="preserve"> Здолбунівської міської </w:t>
      </w:r>
    </w:p>
    <w:p w14:paraId="37467A18" w14:textId="26C1F1B1" w:rsidR="00742C4C" w:rsidRPr="00EE5BF1" w:rsidRDefault="0091758B" w:rsidP="00AB096F">
      <w:pPr>
        <w:pStyle w:val="a3"/>
        <w:spacing w:after="0"/>
        <w:ind w:left="1080"/>
        <w:jc w:val="center"/>
        <w:rPr>
          <w:rFonts w:ascii="Times New Roman" w:eastAsia="Times New Roman" w:hAnsi="Times New Roman" w:cs="Times New Roman"/>
          <w:b/>
          <w:sz w:val="28"/>
          <w:szCs w:val="28"/>
          <w:lang w:val="uk-UA" w:eastAsia="ru-RU"/>
        </w:rPr>
      </w:pPr>
      <w:r w:rsidRPr="00EE5BF1">
        <w:rPr>
          <w:rFonts w:ascii="Times New Roman" w:eastAsia="Times New Roman" w:hAnsi="Times New Roman" w:cs="Times New Roman"/>
          <w:b/>
          <w:sz w:val="28"/>
          <w:szCs w:val="28"/>
          <w:lang w:val="uk-UA" w:eastAsia="ru-RU"/>
        </w:rPr>
        <w:t>територіальної громади</w:t>
      </w:r>
    </w:p>
    <w:p w14:paraId="25C6B546" w14:textId="5F0C18F9" w:rsidR="00027D67" w:rsidRPr="00EE5BF1" w:rsidRDefault="0091758B" w:rsidP="00DD4D78">
      <w:pPr>
        <w:pStyle w:val="StyleZakonu"/>
        <w:numPr>
          <w:ilvl w:val="0"/>
          <w:numId w:val="24"/>
        </w:numPr>
        <w:spacing w:after="0" w:line="259" w:lineRule="auto"/>
        <w:ind w:left="0" w:firstLine="0"/>
        <w:rPr>
          <w:sz w:val="28"/>
          <w:szCs w:val="28"/>
        </w:rPr>
      </w:pPr>
      <w:r w:rsidRPr="00EE5BF1">
        <w:rPr>
          <w:sz w:val="28"/>
          <w:szCs w:val="28"/>
        </w:rPr>
        <w:t xml:space="preserve">Фінансове управління Здолбунівської міської ради є головним розробником </w:t>
      </w:r>
      <w:r w:rsidR="00740FCC" w:rsidRPr="00EE5BF1">
        <w:rPr>
          <w:sz w:val="28"/>
          <w:szCs w:val="28"/>
        </w:rPr>
        <w:t>проект</w:t>
      </w:r>
      <w:r w:rsidRPr="00EE5BF1">
        <w:rPr>
          <w:sz w:val="28"/>
          <w:szCs w:val="28"/>
        </w:rPr>
        <w:t>у</w:t>
      </w:r>
      <w:r w:rsidR="00740FCC" w:rsidRPr="00EE5BF1">
        <w:rPr>
          <w:sz w:val="28"/>
          <w:szCs w:val="28"/>
        </w:rPr>
        <w:t xml:space="preserve"> бюджет</w:t>
      </w:r>
      <w:r w:rsidR="00900C3D" w:rsidRPr="00EE5BF1">
        <w:rPr>
          <w:sz w:val="28"/>
          <w:szCs w:val="28"/>
        </w:rPr>
        <w:t>у</w:t>
      </w:r>
      <w:r w:rsidRPr="00EE5BF1">
        <w:rPr>
          <w:sz w:val="28"/>
          <w:szCs w:val="28"/>
        </w:rPr>
        <w:t xml:space="preserve"> Здолбунівської міської територіальної громади</w:t>
      </w:r>
      <w:r w:rsidR="009E151A" w:rsidRPr="00EE5BF1">
        <w:rPr>
          <w:sz w:val="28"/>
          <w:szCs w:val="28"/>
        </w:rPr>
        <w:t xml:space="preserve"> </w:t>
      </w:r>
      <w:r w:rsidRPr="00EE5BF1">
        <w:rPr>
          <w:sz w:val="28"/>
          <w:szCs w:val="28"/>
        </w:rPr>
        <w:t xml:space="preserve">(далі – </w:t>
      </w:r>
      <w:proofErr w:type="spellStart"/>
      <w:r w:rsidRPr="00EE5BF1">
        <w:rPr>
          <w:sz w:val="28"/>
          <w:szCs w:val="28"/>
        </w:rPr>
        <w:t>п</w:t>
      </w:r>
      <w:r w:rsidR="009E151A" w:rsidRPr="00EE5BF1">
        <w:rPr>
          <w:sz w:val="28"/>
          <w:szCs w:val="28"/>
        </w:rPr>
        <w:t>ро</w:t>
      </w:r>
      <w:r w:rsidR="005E19D0" w:rsidRPr="00EE5BF1">
        <w:rPr>
          <w:sz w:val="28"/>
          <w:szCs w:val="28"/>
        </w:rPr>
        <w:t>є</w:t>
      </w:r>
      <w:r w:rsidR="009E151A" w:rsidRPr="00EE5BF1">
        <w:rPr>
          <w:sz w:val="28"/>
          <w:szCs w:val="28"/>
        </w:rPr>
        <w:t>кт</w:t>
      </w:r>
      <w:proofErr w:type="spellEnd"/>
      <w:r w:rsidR="009E151A" w:rsidRPr="00EE5BF1">
        <w:rPr>
          <w:sz w:val="28"/>
          <w:szCs w:val="28"/>
        </w:rPr>
        <w:t xml:space="preserve"> </w:t>
      </w:r>
      <w:r w:rsidRPr="00EE5BF1">
        <w:rPr>
          <w:sz w:val="28"/>
          <w:szCs w:val="28"/>
        </w:rPr>
        <w:t>Б</w:t>
      </w:r>
      <w:r w:rsidR="009E151A" w:rsidRPr="00EE5BF1">
        <w:rPr>
          <w:sz w:val="28"/>
          <w:szCs w:val="28"/>
        </w:rPr>
        <w:t xml:space="preserve">юджету), який ґрунтується на </w:t>
      </w:r>
      <w:r w:rsidR="00051121" w:rsidRPr="00EE5BF1">
        <w:rPr>
          <w:sz w:val="28"/>
          <w:szCs w:val="28"/>
        </w:rPr>
        <w:t>показник</w:t>
      </w:r>
      <w:r w:rsidR="00A01667" w:rsidRPr="00EE5BF1">
        <w:rPr>
          <w:sz w:val="28"/>
          <w:szCs w:val="28"/>
        </w:rPr>
        <w:t xml:space="preserve">ах </w:t>
      </w:r>
      <w:r w:rsidRPr="00EE5BF1">
        <w:rPr>
          <w:sz w:val="28"/>
          <w:szCs w:val="28"/>
        </w:rPr>
        <w:t>п</w:t>
      </w:r>
      <w:r w:rsidR="00051121" w:rsidRPr="00EE5BF1">
        <w:rPr>
          <w:sz w:val="28"/>
          <w:szCs w:val="28"/>
        </w:rPr>
        <w:t>рогноз</w:t>
      </w:r>
      <w:r w:rsidR="00A01667" w:rsidRPr="00EE5BF1">
        <w:rPr>
          <w:sz w:val="28"/>
          <w:szCs w:val="28"/>
        </w:rPr>
        <w:t>у</w:t>
      </w:r>
      <w:r w:rsidR="00051121" w:rsidRPr="00EE5BF1">
        <w:rPr>
          <w:sz w:val="28"/>
          <w:szCs w:val="28"/>
        </w:rPr>
        <w:t xml:space="preserve"> </w:t>
      </w:r>
      <w:r w:rsidRPr="00EE5BF1">
        <w:rPr>
          <w:sz w:val="28"/>
          <w:szCs w:val="28"/>
        </w:rPr>
        <w:t>Б</w:t>
      </w:r>
      <w:r w:rsidR="00051121" w:rsidRPr="00EE5BF1">
        <w:rPr>
          <w:sz w:val="28"/>
          <w:szCs w:val="28"/>
        </w:rPr>
        <w:t>юджету, схваленому у році, що передує плановому</w:t>
      </w:r>
      <w:r w:rsidRPr="00EE5BF1">
        <w:rPr>
          <w:sz w:val="28"/>
          <w:szCs w:val="28"/>
        </w:rPr>
        <w:t xml:space="preserve">, з урахуванням доведених </w:t>
      </w:r>
      <w:r w:rsidR="0051015C" w:rsidRPr="00EE5BF1">
        <w:rPr>
          <w:sz w:val="28"/>
          <w:szCs w:val="28"/>
        </w:rPr>
        <w:t>М</w:t>
      </w:r>
      <w:r w:rsidRPr="00EE5BF1">
        <w:rPr>
          <w:sz w:val="28"/>
          <w:szCs w:val="28"/>
        </w:rPr>
        <w:t>іністерством фінансів України особливостей складання ро</w:t>
      </w:r>
      <w:r w:rsidR="0051015C" w:rsidRPr="00EE5BF1">
        <w:rPr>
          <w:sz w:val="28"/>
          <w:szCs w:val="28"/>
        </w:rPr>
        <w:t>з</w:t>
      </w:r>
      <w:r w:rsidRPr="00EE5BF1">
        <w:rPr>
          <w:sz w:val="28"/>
          <w:szCs w:val="28"/>
        </w:rPr>
        <w:t>рахунків до прогнозів та проєктів місцевих бюджетів.</w:t>
      </w:r>
      <w:r w:rsidR="00027D67" w:rsidRPr="00EE5BF1">
        <w:rPr>
          <w:sz w:val="28"/>
          <w:szCs w:val="28"/>
        </w:rPr>
        <w:t xml:space="preserve"> </w:t>
      </w:r>
    </w:p>
    <w:p w14:paraId="53250E01" w14:textId="1746E2AA" w:rsidR="008054DB" w:rsidRPr="00EE5BF1" w:rsidRDefault="009A44D2" w:rsidP="00DD4D78">
      <w:pPr>
        <w:pStyle w:val="a3"/>
        <w:numPr>
          <w:ilvl w:val="0"/>
          <w:numId w:val="24"/>
        </w:numPr>
        <w:spacing w:after="0"/>
        <w:ind w:left="0" w:firstLine="0"/>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Ф</w:t>
      </w:r>
      <w:r w:rsidR="00FE502A" w:rsidRPr="00EE5BF1">
        <w:rPr>
          <w:rFonts w:ascii="Times New Roman" w:eastAsia="Times New Roman" w:hAnsi="Times New Roman" w:cs="Times New Roman"/>
          <w:sz w:val="28"/>
          <w:szCs w:val="28"/>
          <w:lang w:val="uk-UA" w:eastAsia="ru-RU"/>
        </w:rPr>
        <w:t>інансов</w:t>
      </w:r>
      <w:r w:rsidR="002F1175" w:rsidRPr="00EE5BF1">
        <w:rPr>
          <w:rFonts w:ascii="Times New Roman" w:eastAsia="Times New Roman" w:hAnsi="Times New Roman" w:cs="Times New Roman"/>
          <w:sz w:val="28"/>
          <w:szCs w:val="28"/>
          <w:lang w:val="uk-UA" w:eastAsia="ru-RU"/>
        </w:rPr>
        <w:t xml:space="preserve">е управління Здолбунівської міської ради </w:t>
      </w:r>
      <w:r w:rsidR="00FE502A" w:rsidRPr="00EE5BF1">
        <w:rPr>
          <w:rFonts w:ascii="Times New Roman" w:eastAsia="Times New Roman" w:hAnsi="Times New Roman" w:cs="Times New Roman"/>
          <w:sz w:val="28"/>
          <w:szCs w:val="28"/>
          <w:lang w:val="uk-UA" w:eastAsia="ru-RU"/>
        </w:rPr>
        <w:t xml:space="preserve"> </w:t>
      </w:r>
      <w:r w:rsidR="00A01667" w:rsidRPr="00EE5BF1">
        <w:rPr>
          <w:rFonts w:ascii="Times New Roman" w:eastAsia="Times New Roman" w:hAnsi="Times New Roman" w:cs="Times New Roman"/>
          <w:sz w:val="28"/>
          <w:szCs w:val="28"/>
          <w:lang w:val="uk-UA" w:eastAsia="ru-RU"/>
        </w:rPr>
        <w:t xml:space="preserve">визначає основні організаційно-методичні засади формування </w:t>
      </w:r>
      <w:r w:rsidR="002F1175" w:rsidRPr="00EE5BF1">
        <w:rPr>
          <w:rFonts w:ascii="Times New Roman" w:eastAsia="Times New Roman" w:hAnsi="Times New Roman" w:cs="Times New Roman"/>
          <w:sz w:val="28"/>
          <w:szCs w:val="28"/>
          <w:lang w:val="uk-UA" w:eastAsia="ru-RU"/>
        </w:rPr>
        <w:t>п</w:t>
      </w:r>
      <w:r w:rsidR="007D11F2" w:rsidRPr="00EE5BF1">
        <w:rPr>
          <w:rFonts w:ascii="Times New Roman" w:eastAsia="Times New Roman" w:hAnsi="Times New Roman" w:cs="Times New Roman"/>
          <w:sz w:val="28"/>
          <w:szCs w:val="28"/>
          <w:lang w:val="uk-UA" w:eastAsia="ru-RU"/>
        </w:rPr>
        <w:t xml:space="preserve">роекту </w:t>
      </w:r>
      <w:r w:rsidR="002F1175" w:rsidRPr="00EE5BF1">
        <w:rPr>
          <w:rFonts w:ascii="Times New Roman" w:eastAsia="Times New Roman" w:hAnsi="Times New Roman" w:cs="Times New Roman"/>
          <w:sz w:val="28"/>
          <w:szCs w:val="28"/>
          <w:lang w:val="uk-UA" w:eastAsia="ru-RU"/>
        </w:rPr>
        <w:t>Б</w:t>
      </w:r>
      <w:r w:rsidR="007D11F2" w:rsidRPr="00EE5BF1">
        <w:rPr>
          <w:rFonts w:ascii="Times New Roman" w:eastAsia="Times New Roman" w:hAnsi="Times New Roman" w:cs="Times New Roman"/>
          <w:sz w:val="28"/>
          <w:szCs w:val="28"/>
          <w:lang w:val="uk-UA" w:eastAsia="ru-RU"/>
        </w:rPr>
        <w:t>юджету на плановий рік,</w:t>
      </w:r>
      <w:r w:rsidR="00A01667" w:rsidRPr="00EE5BF1">
        <w:rPr>
          <w:rFonts w:ascii="Times New Roman" w:eastAsia="Times New Roman" w:hAnsi="Times New Roman" w:cs="Times New Roman"/>
          <w:sz w:val="28"/>
          <w:szCs w:val="28"/>
          <w:lang w:val="uk-UA" w:eastAsia="ru-RU"/>
        </w:rPr>
        <w:t xml:space="preserve"> </w:t>
      </w:r>
      <w:r w:rsidR="00FE502A" w:rsidRPr="00EE5BF1">
        <w:rPr>
          <w:rFonts w:ascii="Times New Roman" w:eastAsia="Times New Roman" w:hAnsi="Times New Roman" w:cs="Times New Roman"/>
          <w:sz w:val="28"/>
          <w:szCs w:val="28"/>
          <w:lang w:val="uk-UA" w:eastAsia="ru-RU"/>
        </w:rPr>
        <w:t xml:space="preserve">відповідає за складання </w:t>
      </w:r>
      <w:r w:rsidR="002F1175" w:rsidRPr="00EE5BF1">
        <w:rPr>
          <w:rFonts w:ascii="Times New Roman" w:eastAsia="Times New Roman" w:hAnsi="Times New Roman" w:cs="Times New Roman"/>
          <w:sz w:val="28"/>
          <w:szCs w:val="28"/>
          <w:lang w:val="uk-UA" w:eastAsia="ru-RU"/>
        </w:rPr>
        <w:t>п</w:t>
      </w:r>
      <w:r w:rsidR="00FE502A" w:rsidRPr="00EE5BF1">
        <w:rPr>
          <w:rFonts w:ascii="Times New Roman" w:eastAsia="Times New Roman" w:hAnsi="Times New Roman" w:cs="Times New Roman"/>
          <w:sz w:val="28"/>
          <w:szCs w:val="28"/>
          <w:lang w:val="uk-UA" w:eastAsia="ru-RU"/>
        </w:rPr>
        <w:t>роекту</w:t>
      </w:r>
      <w:r w:rsidR="002F1175" w:rsidRPr="00EE5BF1">
        <w:rPr>
          <w:rFonts w:ascii="Times New Roman" w:eastAsia="Times New Roman" w:hAnsi="Times New Roman" w:cs="Times New Roman"/>
          <w:sz w:val="28"/>
          <w:szCs w:val="28"/>
          <w:lang w:val="uk-UA" w:eastAsia="ru-RU"/>
        </w:rPr>
        <w:t xml:space="preserve"> б</w:t>
      </w:r>
      <w:r w:rsidR="00F77A6E" w:rsidRPr="00EE5BF1">
        <w:rPr>
          <w:rFonts w:ascii="Times New Roman" w:eastAsia="Times New Roman" w:hAnsi="Times New Roman" w:cs="Times New Roman"/>
          <w:sz w:val="28"/>
          <w:szCs w:val="28"/>
          <w:lang w:val="uk-UA" w:eastAsia="ru-RU"/>
        </w:rPr>
        <w:t xml:space="preserve">юджету та </w:t>
      </w:r>
      <w:r w:rsidR="00FC51A2" w:rsidRPr="00EE5BF1">
        <w:rPr>
          <w:rFonts w:ascii="Times New Roman" w:eastAsia="Times New Roman" w:hAnsi="Times New Roman" w:cs="Times New Roman"/>
          <w:sz w:val="28"/>
          <w:szCs w:val="28"/>
          <w:lang w:val="uk-UA" w:eastAsia="ru-RU"/>
        </w:rPr>
        <w:t xml:space="preserve">підготовку </w:t>
      </w:r>
      <w:r w:rsidR="00F77A6E" w:rsidRPr="00EE5BF1">
        <w:rPr>
          <w:rFonts w:ascii="Times New Roman" w:eastAsia="Times New Roman" w:hAnsi="Times New Roman" w:cs="Times New Roman"/>
          <w:sz w:val="28"/>
          <w:szCs w:val="28"/>
          <w:lang w:val="uk-UA" w:eastAsia="ru-RU"/>
        </w:rPr>
        <w:t>про</w:t>
      </w:r>
      <w:r w:rsidR="005E19D0" w:rsidRPr="00EE5BF1">
        <w:rPr>
          <w:rFonts w:ascii="Times New Roman" w:eastAsia="Times New Roman" w:hAnsi="Times New Roman" w:cs="Times New Roman"/>
          <w:sz w:val="28"/>
          <w:szCs w:val="28"/>
          <w:lang w:val="uk-UA" w:eastAsia="ru-RU"/>
        </w:rPr>
        <w:t>є</w:t>
      </w:r>
      <w:r w:rsidR="00F77A6E" w:rsidRPr="00EE5BF1">
        <w:rPr>
          <w:rFonts w:ascii="Times New Roman" w:eastAsia="Times New Roman" w:hAnsi="Times New Roman" w:cs="Times New Roman"/>
          <w:sz w:val="28"/>
          <w:szCs w:val="28"/>
          <w:lang w:val="uk-UA" w:eastAsia="ru-RU"/>
        </w:rPr>
        <w:t>кту</w:t>
      </w:r>
      <w:r w:rsidR="00FE502A" w:rsidRPr="00EE5BF1">
        <w:rPr>
          <w:rFonts w:ascii="Times New Roman" w:eastAsia="Times New Roman" w:hAnsi="Times New Roman" w:cs="Times New Roman"/>
          <w:sz w:val="28"/>
          <w:szCs w:val="28"/>
          <w:lang w:val="uk-UA" w:eastAsia="ru-RU"/>
        </w:rPr>
        <w:t xml:space="preserve"> рішення</w:t>
      </w:r>
      <w:r w:rsidR="00F77A6E" w:rsidRPr="00EE5BF1">
        <w:rPr>
          <w:rFonts w:ascii="Times New Roman" w:eastAsia="Times New Roman" w:hAnsi="Times New Roman" w:cs="Times New Roman"/>
          <w:sz w:val="28"/>
          <w:szCs w:val="28"/>
          <w:lang w:val="uk-UA" w:eastAsia="ru-RU"/>
        </w:rPr>
        <w:t xml:space="preserve"> </w:t>
      </w:r>
      <w:r w:rsidR="002F1175" w:rsidRPr="00EE5BF1">
        <w:rPr>
          <w:rFonts w:ascii="Times New Roman" w:eastAsia="Times New Roman" w:hAnsi="Times New Roman" w:cs="Times New Roman"/>
          <w:sz w:val="28"/>
          <w:szCs w:val="28"/>
          <w:lang w:val="uk-UA" w:eastAsia="ru-RU"/>
        </w:rPr>
        <w:t>Здолбунівської міської ради</w:t>
      </w:r>
      <w:r w:rsidR="00DF23C4" w:rsidRPr="00EE5BF1">
        <w:rPr>
          <w:rFonts w:ascii="Times New Roman" w:eastAsia="Times New Roman" w:hAnsi="Times New Roman" w:cs="Times New Roman"/>
          <w:sz w:val="28"/>
          <w:szCs w:val="28"/>
          <w:lang w:val="uk-UA" w:eastAsia="ru-RU"/>
        </w:rPr>
        <w:t xml:space="preserve"> про проект бюджету</w:t>
      </w:r>
      <w:r w:rsidR="002F1175" w:rsidRPr="00EE5BF1">
        <w:rPr>
          <w:rFonts w:ascii="Times New Roman" w:eastAsia="Times New Roman" w:hAnsi="Times New Roman" w:cs="Times New Roman"/>
          <w:sz w:val="28"/>
          <w:szCs w:val="28"/>
          <w:lang w:val="uk-UA" w:eastAsia="ru-RU"/>
        </w:rPr>
        <w:t xml:space="preserve"> Здолбунівської міської територіальної громади</w:t>
      </w:r>
      <w:r w:rsidR="00DF23C4" w:rsidRPr="00EE5BF1">
        <w:rPr>
          <w:rFonts w:ascii="Times New Roman" w:eastAsia="Times New Roman" w:hAnsi="Times New Roman" w:cs="Times New Roman"/>
          <w:sz w:val="28"/>
          <w:szCs w:val="28"/>
          <w:lang w:val="uk-UA" w:eastAsia="ru-RU"/>
        </w:rPr>
        <w:t xml:space="preserve"> (далі – </w:t>
      </w:r>
      <w:proofErr w:type="spellStart"/>
      <w:r w:rsidR="00DF23C4" w:rsidRPr="00EE5BF1">
        <w:rPr>
          <w:rFonts w:ascii="Times New Roman" w:eastAsia="Times New Roman" w:hAnsi="Times New Roman" w:cs="Times New Roman"/>
          <w:sz w:val="28"/>
          <w:szCs w:val="28"/>
          <w:lang w:val="uk-UA" w:eastAsia="ru-RU"/>
        </w:rPr>
        <w:t>про</w:t>
      </w:r>
      <w:r w:rsidR="005E19D0" w:rsidRPr="00EE5BF1">
        <w:rPr>
          <w:rFonts w:ascii="Times New Roman" w:eastAsia="Times New Roman" w:hAnsi="Times New Roman" w:cs="Times New Roman"/>
          <w:sz w:val="28"/>
          <w:szCs w:val="28"/>
          <w:lang w:val="uk-UA" w:eastAsia="ru-RU"/>
        </w:rPr>
        <w:t>є</w:t>
      </w:r>
      <w:r w:rsidR="00DF23C4" w:rsidRPr="00EE5BF1">
        <w:rPr>
          <w:rFonts w:ascii="Times New Roman" w:eastAsia="Times New Roman" w:hAnsi="Times New Roman" w:cs="Times New Roman"/>
          <w:sz w:val="28"/>
          <w:szCs w:val="28"/>
          <w:lang w:val="uk-UA" w:eastAsia="ru-RU"/>
        </w:rPr>
        <w:t>кт</w:t>
      </w:r>
      <w:proofErr w:type="spellEnd"/>
      <w:r w:rsidR="00DF23C4" w:rsidRPr="00EE5BF1">
        <w:rPr>
          <w:rFonts w:ascii="Times New Roman" w:eastAsia="Times New Roman" w:hAnsi="Times New Roman" w:cs="Times New Roman"/>
          <w:sz w:val="28"/>
          <w:szCs w:val="28"/>
          <w:lang w:val="uk-UA" w:eastAsia="ru-RU"/>
        </w:rPr>
        <w:t xml:space="preserve"> рішення про бюджет)</w:t>
      </w:r>
      <w:r w:rsidR="007D11F2" w:rsidRPr="00EE5BF1">
        <w:rPr>
          <w:rFonts w:ascii="Times New Roman" w:eastAsia="Times New Roman" w:hAnsi="Times New Roman" w:cs="Times New Roman"/>
          <w:sz w:val="28"/>
          <w:szCs w:val="28"/>
          <w:lang w:val="uk-UA" w:eastAsia="ru-RU"/>
        </w:rPr>
        <w:t>.</w:t>
      </w:r>
    </w:p>
    <w:p w14:paraId="602BB068" w14:textId="008214DA" w:rsidR="004560C9" w:rsidRPr="00EE5BF1" w:rsidRDefault="004560C9" w:rsidP="00AB096F">
      <w:pPr>
        <w:shd w:val="clear" w:color="auto" w:fill="FFFFFF"/>
        <w:spacing w:after="0" w:line="240" w:lineRule="auto"/>
        <w:ind w:firstLine="708"/>
        <w:jc w:val="both"/>
        <w:textAlignment w:val="bottom"/>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Для координації роботи з підготовки проєкту  бюджету громади розпорядженням міського голови створюється робоча група та визначаються організаційні заходи з формування проєкту бюджету громади.</w:t>
      </w:r>
    </w:p>
    <w:p w14:paraId="4F971275" w14:textId="77777777" w:rsidR="002F1175" w:rsidRPr="00EE5BF1" w:rsidRDefault="002F1175" w:rsidP="00DD4D78">
      <w:pPr>
        <w:pStyle w:val="a3"/>
        <w:numPr>
          <w:ilvl w:val="0"/>
          <w:numId w:val="24"/>
        </w:numPr>
        <w:spacing w:after="0"/>
        <w:ind w:left="0" w:firstLine="0"/>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 xml:space="preserve">Під час формування Бюджету фінансове управління Здолбунівської міської ради співпрацює з Департаментом фінансів рівненської обласної державної адміністрації, Міністерством фінансів України та іншими </w:t>
      </w:r>
      <w:r w:rsidRPr="00EE5BF1">
        <w:rPr>
          <w:rFonts w:ascii="Times New Roman" w:eastAsia="Times New Roman" w:hAnsi="Times New Roman" w:cs="Times New Roman"/>
          <w:sz w:val="28"/>
          <w:szCs w:val="28"/>
          <w:lang w:val="uk-UA" w:eastAsia="ru-RU"/>
        </w:rPr>
        <w:lastRenderedPageBreak/>
        <w:t>центральними органами виконавчої влади, надаючи їм інформацію, необхідну для проведення розрахунків обсягів міжбюджетних трансфертів.</w:t>
      </w:r>
    </w:p>
    <w:p w14:paraId="71ABE107" w14:textId="77777777" w:rsidR="0045327E" w:rsidRPr="00EE5BF1" w:rsidRDefault="002F1175" w:rsidP="00DD4D78">
      <w:pPr>
        <w:pStyle w:val="a3"/>
        <w:numPr>
          <w:ilvl w:val="0"/>
          <w:numId w:val="24"/>
        </w:numPr>
        <w:spacing w:after="0"/>
        <w:ind w:left="0" w:firstLine="0"/>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З метою координації процесу складання про</w:t>
      </w:r>
      <w:r w:rsidR="00A72FD8" w:rsidRPr="00EE5BF1">
        <w:rPr>
          <w:rFonts w:ascii="Times New Roman" w:eastAsia="Times New Roman" w:hAnsi="Times New Roman" w:cs="Times New Roman"/>
          <w:sz w:val="28"/>
          <w:szCs w:val="28"/>
          <w:lang w:val="uk-UA" w:eastAsia="ru-RU"/>
        </w:rPr>
        <w:t>е</w:t>
      </w:r>
      <w:r w:rsidRPr="00EE5BF1">
        <w:rPr>
          <w:rFonts w:ascii="Times New Roman" w:eastAsia="Times New Roman" w:hAnsi="Times New Roman" w:cs="Times New Roman"/>
          <w:sz w:val="28"/>
          <w:szCs w:val="28"/>
          <w:lang w:val="uk-UA" w:eastAsia="ru-RU"/>
        </w:rPr>
        <w:t>кту</w:t>
      </w:r>
      <w:r w:rsidR="00A72FD8" w:rsidRPr="00EE5BF1">
        <w:rPr>
          <w:rFonts w:ascii="Times New Roman" w:eastAsia="Times New Roman" w:hAnsi="Times New Roman" w:cs="Times New Roman"/>
          <w:sz w:val="28"/>
          <w:szCs w:val="28"/>
          <w:lang w:val="uk-UA" w:eastAsia="ru-RU"/>
        </w:rPr>
        <w:t xml:space="preserve"> Бюджету та узгодження  дій між його учасниками щороку до 1 вересня рішенням виконавчого комітету Здолбунівської міської ради затверджується План заходів щодо складання проекту Бюджету на плановий рік, в якому зазначається перелік заходів, необхідних для формування Бюджету</w:t>
      </w:r>
      <w:r w:rsidR="00660066" w:rsidRPr="00EE5BF1">
        <w:rPr>
          <w:rFonts w:ascii="Times New Roman" w:eastAsia="Times New Roman" w:hAnsi="Times New Roman" w:cs="Times New Roman"/>
          <w:sz w:val="28"/>
          <w:szCs w:val="28"/>
          <w:lang w:val="uk-UA" w:eastAsia="ru-RU"/>
        </w:rPr>
        <w:t>, терміни їх вико</w:t>
      </w:r>
      <w:r w:rsidR="00A72FD8" w:rsidRPr="00EE5BF1">
        <w:rPr>
          <w:rFonts w:ascii="Times New Roman" w:eastAsia="Times New Roman" w:hAnsi="Times New Roman" w:cs="Times New Roman"/>
          <w:sz w:val="28"/>
          <w:szCs w:val="28"/>
          <w:lang w:val="uk-UA" w:eastAsia="ru-RU"/>
        </w:rPr>
        <w:t>нання т</w:t>
      </w:r>
      <w:r w:rsidR="00660066" w:rsidRPr="00EE5BF1">
        <w:rPr>
          <w:rFonts w:ascii="Times New Roman" w:eastAsia="Times New Roman" w:hAnsi="Times New Roman" w:cs="Times New Roman"/>
          <w:sz w:val="28"/>
          <w:szCs w:val="28"/>
          <w:lang w:val="uk-UA" w:eastAsia="ru-RU"/>
        </w:rPr>
        <w:t>а</w:t>
      </w:r>
      <w:r w:rsidR="00A72FD8" w:rsidRPr="00EE5BF1">
        <w:rPr>
          <w:rFonts w:ascii="Times New Roman" w:eastAsia="Times New Roman" w:hAnsi="Times New Roman" w:cs="Times New Roman"/>
          <w:sz w:val="28"/>
          <w:szCs w:val="28"/>
          <w:lang w:val="uk-UA" w:eastAsia="ru-RU"/>
        </w:rPr>
        <w:t xml:space="preserve"> відповідальні виконавці.  </w:t>
      </w:r>
    </w:p>
    <w:p w14:paraId="69E4B12B" w14:textId="1B55A23A" w:rsidR="00023085" w:rsidRPr="00EE5BF1" w:rsidRDefault="0045327E" w:rsidP="00AB096F">
      <w:pPr>
        <w:pStyle w:val="a3"/>
        <w:spacing w:after="0"/>
        <w:ind w:left="0" w:firstLine="708"/>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Фінансове управління доводить до головних розпорядників бюджетних коштів розрахунки прогнозних обсягів міжбюджетних трансфертів, методики їх визначення, організаційно</w:t>
      </w:r>
      <w:r w:rsidR="00362759" w:rsidRPr="00EE5BF1">
        <w:rPr>
          <w:rFonts w:ascii="Times New Roman" w:eastAsia="Times New Roman" w:hAnsi="Times New Roman" w:cs="Times New Roman"/>
          <w:sz w:val="28"/>
          <w:szCs w:val="28"/>
          <w:lang w:val="uk-UA" w:eastAsia="ru-RU"/>
        </w:rPr>
        <w:t>-</w:t>
      </w:r>
      <w:r w:rsidRPr="00EE5BF1">
        <w:rPr>
          <w:rFonts w:ascii="Times New Roman" w:eastAsia="Times New Roman" w:hAnsi="Times New Roman" w:cs="Times New Roman"/>
          <w:sz w:val="28"/>
          <w:szCs w:val="28"/>
          <w:lang w:val="uk-UA" w:eastAsia="ru-RU"/>
        </w:rPr>
        <w:t>методологічних вимог та інших показників щодо складання проєкт</w:t>
      </w:r>
      <w:r w:rsidR="00DF7C7C" w:rsidRPr="00EE5BF1">
        <w:rPr>
          <w:rFonts w:ascii="Times New Roman" w:eastAsia="Times New Roman" w:hAnsi="Times New Roman" w:cs="Times New Roman"/>
          <w:sz w:val="28"/>
          <w:szCs w:val="28"/>
          <w:lang w:val="uk-UA" w:eastAsia="ru-RU"/>
        </w:rPr>
        <w:t>у</w:t>
      </w:r>
      <w:r w:rsidRPr="00EE5BF1">
        <w:rPr>
          <w:rFonts w:ascii="Times New Roman" w:eastAsia="Times New Roman" w:hAnsi="Times New Roman" w:cs="Times New Roman"/>
          <w:sz w:val="28"/>
          <w:szCs w:val="28"/>
          <w:lang w:val="uk-UA" w:eastAsia="ru-RU"/>
        </w:rPr>
        <w:t xml:space="preserve"> місцев</w:t>
      </w:r>
      <w:r w:rsidR="00DF7C7C" w:rsidRPr="00EE5BF1">
        <w:rPr>
          <w:rFonts w:ascii="Times New Roman" w:eastAsia="Times New Roman" w:hAnsi="Times New Roman" w:cs="Times New Roman"/>
          <w:sz w:val="28"/>
          <w:szCs w:val="28"/>
          <w:lang w:val="uk-UA" w:eastAsia="ru-RU"/>
        </w:rPr>
        <w:t xml:space="preserve">ого </w:t>
      </w:r>
      <w:r w:rsidRPr="00EE5BF1">
        <w:rPr>
          <w:rFonts w:ascii="Times New Roman" w:eastAsia="Times New Roman" w:hAnsi="Times New Roman" w:cs="Times New Roman"/>
          <w:sz w:val="28"/>
          <w:szCs w:val="28"/>
          <w:lang w:val="uk-UA" w:eastAsia="ru-RU"/>
        </w:rPr>
        <w:t>бюджет</w:t>
      </w:r>
      <w:r w:rsidR="00DF7C7C" w:rsidRPr="00EE5BF1">
        <w:rPr>
          <w:rFonts w:ascii="Times New Roman" w:eastAsia="Times New Roman" w:hAnsi="Times New Roman" w:cs="Times New Roman"/>
          <w:sz w:val="28"/>
          <w:szCs w:val="28"/>
          <w:lang w:val="uk-UA" w:eastAsia="ru-RU"/>
        </w:rPr>
        <w:t>у</w:t>
      </w:r>
      <w:r w:rsidRPr="00EE5BF1">
        <w:rPr>
          <w:rFonts w:ascii="Times New Roman" w:eastAsia="Times New Roman" w:hAnsi="Times New Roman" w:cs="Times New Roman"/>
          <w:sz w:val="28"/>
          <w:szCs w:val="28"/>
          <w:lang w:val="uk-UA" w:eastAsia="ru-RU"/>
        </w:rPr>
        <w:t xml:space="preserve">, </w:t>
      </w:r>
      <w:r w:rsidR="00725507" w:rsidRPr="00EE5BF1">
        <w:rPr>
          <w:rFonts w:ascii="Times New Roman" w:eastAsia="Times New Roman" w:hAnsi="Times New Roman" w:cs="Times New Roman"/>
          <w:sz w:val="28"/>
          <w:szCs w:val="28"/>
          <w:lang w:val="uk-UA" w:eastAsia="ru-RU"/>
        </w:rPr>
        <w:t>отриманих від</w:t>
      </w:r>
      <w:r w:rsidR="00A72FD8" w:rsidRPr="00EE5BF1">
        <w:rPr>
          <w:rFonts w:ascii="Times New Roman" w:eastAsia="Times New Roman" w:hAnsi="Times New Roman" w:cs="Times New Roman"/>
          <w:sz w:val="28"/>
          <w:szCs w:val="28"/>
          <w:lang w:val="uk-UA" w:eastAsia="ru-RU"/>
        </w:rPr>
        <w:t xml:space="preserve"> </w:t>
      </w:r>
      <w:r w:rsidRPr="00EE5BF1">
        <w:rPr>
          <w:rFonts w:ascii="Times New Roman" w:eastAsia="Times New Roman" w:hAnsi="Times New Roman" w:cs="Times New Roman"/>
          <w:sz w:val="28"/>
          <w:szCs w:val="28"/>
          <w:lang w:val="uk-UA" w:eastAsia="ru-RU"/>
        </w:rPr>
        <w:t xml:space="preserve"> Міністерств</w:t>
      </w:r>
      <w:r w:rsidR="00725507" w:rsidRPr="00EE5BF1">
        <w:rPr>
          <w:rFonts w:ascii="Times New Roman" w:eastAsia="Times New Roman" w:hAnsi="Times New Roman" w:cs="Times New Roman"/>
          <w:sz w:val="28"/>
          <w:szCs w:val="28"/>
          <w:lang w:val="uk-UA" w:eastAsia="ru-RU"/>
        </w:rPr>
        <w:t>а</w:t>
      </w:r>
      <w:r w:rsidRPr="00EE5BF1">
        <w:rPr>
          <w:rFonts w:ascii="Times New Roman" w:eastAsia="Times New Roman" w:hAnsi="Times New Roman" w:cs="Times New Roman"/>
          <w:sz w:val="28"/>
          <w:szCs w:val="28"/>
          <w:lang w:val="uk-UA" w:eastAsia="ru-RU"/>
        </w:rPr>
        <w:t xml:space="preserve"> фінансів України після схвалення Кабінетом Міністрів України про</w:t>
      </w:r>
      <w:r w:rsidR="00DF7C7C" w:rsidRPr="00EE5BF1">
        <w:rPr>
          <w:rFonts w:ascii="Times New Roman" w:eastAsia="Times New Roman" w:hAnsi="Times New Roman" w:cs="Times New Roman"/>
          <w:sz w:val="28"/>
          <w:szCs w:val="28"/>
          <w:lang w:val="uk-UA" w:eastAsia="ru-RU"/>
        </w:rPr>
        <w:t>є</w:t>
      </w:r>
      <w:r w:rsidRPr="00EE5BF1">
        <w:rPr>
          <w:rFonts w:ascii="Times New Roman" w:eastAsia="Times New Roman" w:hAnsi="Times New Roman" w:cs="Times New Roman"/>
          <w:sz w:val="28"/>
          <w:szCs w:val="28"/>
          <w:lang w:val="uk-UA" w:eastAsia="ru-RU"/>
        </w:rPr>
        <w:t>кт</w:t>
      </w:r>
      <w:r w:rsidR="00DF7C7C" w:rsidRPr="00EE5BF1">
        <w:rPr>
          <w:rFonts w:ascii="Times New Roman" w:eastAsia="Times New Roman" w:hAnsi="Times New Roman" w:cs="Times New Roman"/>
          <w:sz w:val="28"/>
          <w:szCs w:val="28"/>
          <w:lang w:val="uk-UA" w:eastAsia="ru-RU"/>
        </w:rPr>
        <w:t>у</w:t>
      </w:r>
      <w:r w:rsidRPr="00EE5BF1">
        <w:rPr>
          <w:rFonts w:ascii="Times New Roman" w:eastAsia="Times New Roman" w:hAnsi="Times New Roman" w:cs="Times New Roman"/>
          <w:sz w:val="28"/>
          <w:szCs w:val="28"/>
          <w:lang w:val="uk-UA" w:eastAsia="ru-RU"/>
        </w:rPr>
        <w:t xml:space="preserve"> Закону про Державний бюджет України.</w:t>
      </w:r>
    </w:p>
    <w:p w14:paraId="056DA08E" w14:textId="77777777" w:rsidR="007D11F2" w:rsidRPr="00EE5BF1" w:rsidRDefault="007D11F2" w:rsidP="00DD4D78">
      <w:pPr>
        <w:pStyle w:val="StyleZakonu"/>
        <w:numPr>
          <w:ilvl w:val="0"/>
          <w:numId w:val="24"/>
        </w:numPr>
        <w:spacing w:after="0" w:line="259" w:lineRule="auto"/>
        <w:ind w:left="0" w:firstLine="0"/>
        <w:rPr>
          <w:sz w:val="28"/>
          <w:szCs w:val="28"/>
        </w:rPr>
      </w:pPr>
      <w:r w:rsidRPr="00EE5BF1">
        <w:rPr>
          <w:sz w:val="28"/>
          <w:szCs w:val="28"/>
        </w:rPr>
        <w:t xml:space="preserve">Учасники бюджетного процесу, які визначені відповідальними виконавцями, зобов’язані забезпечити своєчасну підготовку та подання матеріалів, необхідних для складання </w:t>
      </w:r>
      <w:r w:rsidR="0045327E" w:rsidRPr="00EE5BF1">
        <w:rPr>
          <w:sz w:val="28"/>
          <w:szCs w:val="28"/>
        </w:rPr>
        <w:t>п</w:t>
      </w:r>
      <w:r w:rsidR="00867F96" w:rsidRPr="00EE5BF1">
        <w:rPr>
          <w:sz w:val="28"/>
          <w:szCs w:val="28"/>
        </w:rPr>
        <w:t>роекту</w:t>
      </w:r>
      <w:r w:rsidR="0045327E" w:rsidRPr="00EE5BF1">
        <w:rPr>
          <w:sz w:val="28"/>
          <w:szCs w:val="28"/>
        </w:rPr>
        <w:t xml:space="preserve"> Б</w:t>
      </w:r>
      <w:r w:rsidRPr="00EE5BF1">
        <w:rPr>
          <w:sz w:val="28"/>
          <w:szCs w:val="28"/>
        </w:rPr>
        <w:t xml:space="preserve">юджету. </w:t>
      </w:r>
    </w:p>
    <w:p w14:paraId="59B52A92" w14:textId="77777777" w:rsidR="00807F3A" w:rsidRPr="00EE5BF1" w:rsidRDefault="00273593" w:rsidP="00DD4D78">
      <w:pPr>
        <w:pStyle w:val="a3"/>
        <w:numPr>
          <w:ilvl w:val="0"/>
          <w:numId w:val="24"/>
        </w:numPr>
        <w:spacing w:after="0"/>
        <w:ind w:left="0" w:firstLine="0"/>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Ф</w:t>
      </w:r>
      <w:r w:rsidR="00807F3A" w:rsidRPr="00EE5BF1">
        <w:rPr>
          <w:rFonts w:ascii="Times New Roman" w:eastAsia="Times New Roman" w:hAnsi="Times New Roman" w:cs="Times New Roman"/>
          <w:sz w:val="28"/>
          <w:szCs w:val="28"/>
          <w:lang w:val="uk-UA" w:eastAsia="ru-RU"/>
        </w:rPr>
        <w:t>ін</w:t>
      </w:r>
      <w:r w:rsidR="00310ECF" w:rsidRPr="00EE5BF1">
        <w:rPr>
          <w:rFonts w:ascii="Times New Roman" w:eastAsia="Times New Roman" w:hAnsi="Times New Roman" w:cs="Times New Roman"/>
          <w:sz w:val="28"/>
          <w:szCs w:val="28"/>
          <w:lang w:val="uk-UA" w:eastAsia="ru-RU"/>
        </w:rPr>
        <w:t>ансове</w:t>
      </w:r>
      <w:r w:rsidR="00807F3A" w:rsidRPr="00EE5BF1">
        <w:rPr>
          <w:rFonts w:ascii="Times New Roman" w:eastAsia="Times New Roman" w:hAnsi="Times New Roman" w:cs="Times New Roman"/>
          <w:sz w:val="28"/>
          <w:szCs w:val="28"/>
          <w:lang w:val="uk-UA" w:eastAsia="ru-RU"/>
        </w:rPr>
        <w:t xml:space="preserve"> </w:t>
      </w:r>
      <w:r w:rsidR="00310ECF" w:rsidRPr="00EE5BF1">
        <w:rPr>
          <w:rFonts w:ascii="Times New Roman" w:eastAsia="Times New Roman" w:hAnsi="Times New Roman" w:cs="Times New Roman"/>
          <w:sz w:val="28"/>
          <w:szCs w:val="28"/>
          <w:lang w:val="uk-UA" w:eastAsia="ru-RU"/>
        </w:rPr>
        <w:t xml:space="preserve">управління Здолбунівської міської ради </w:t>
      </w:r>
      <w:r w:rsidR="00807F3A" w:rsidRPr="00EE5BF1">
        <w:rPr>
          <w:rFonts w:ascii="Times New Roman" w:eastAsia="Times New Roman" w:hAnsi="Times New Roman" w:cs="Times New Roman"/>
          <w:sz w:val="28"/>
          <w:szCs w:val="28"/>
          <w:lang w:val="uk-UA" w:eastAsia="ru-RU"/>
        </w:rPr>
        <w:t xml:space="preserve"> згідно з типовою формою бюджетних запитів, визначеною Міністерством фінансів України, та з урахуванням особливостей складання проектів місцевих бюджетів на плановий рік розробляє і </w:t>
      </w:r>
      <w:r w:rsidR="00AF1375" w:rsidRPr="00EE5BF1">
        <w:rPr>
          <w:rFonts w:ascii="Times New Roman" w:eastAsia="Times New Roman" w:hAnsi="Times New Roman" w:cs="Times New Roman"/>
          <w:sz w:val="28"/>
          <w:szCs w:val="28"/>
          <w:lang w:val="uk-UA" w:eastAsia="ru-RU"/>
        </w:rPr>
        <w:t xml:space="preserve">до 1 жовтня року, що передує плановому, </w:t>
      </w:r>
      <w:r w:rsidR="00807F3A" w:rsidRPr="00EE5BF1">
        <w:rPr>
          <w:rFonts w:ascii="Times New Roman" w:eastAsia="Times New Roman" w:hAnsi="Times New Roman" w:cs="Times New Roman"/>
          <w:sz w:val="28"/>
          <w:szCs w:val="28"/>
          <w:lang w:val="uk-UA" w:eastAsia="ru-RU"/>
        </w:rPr>
        <w:t xml:space="preserve">доводить до головних розпорядників бюджетних коштів </w:t>
      </w:r>
      <w:r w:rsidR="00C8508A" w:rsidRPr="00EE5BF1">
        <w:rPr>
          <w:rFonts w:ascii="Times New Roman" w:eastAsia="Times New Roman" w:hAnsi="Times New Roman" w:cs="Times New Roman"/>
          <w:sz w:val="28"/>
          <w:szCs w:val="28"/>
          <w:lang w:val="uk-UA" w:eastAsia="ru-RU"/>
        </w:rPr>
        <w:t xml:space="preserve">інструкцію </w:t>
      </w:r>
      <w:r w:rsidR="00807F3A" w:rsidRPr="00EE5BF1">
        <w:rPr>
          <w:rFonts w:ascii="Times New Roman" w:eastAsia="Times New Roman" w:hAnsi="Times New Roman" w:cs="Times New Roman"/>
          <w:sz w:val="28"/>
          <w:szCs w:val="28"/>
          <w:lang w:val="uk-UA" w:eastAsia="ru-RU"/>
        </w:rPr>
        <w:t>з підготовки бюджетних запитів.</w:t>
      </w:r>
    </w:p>
    <w:p w14:paraId="162F0BB7" w14:textId="6CAE9267" w:rsidR="00027D67" w:rsidRPr="00EE5BF1" w:rsidRDefault="00AF1375" w:rsidP="00DD4D78">
      <w:pPr>
        <w:pStyle w:val="a3"/>
        <w:numPr>
          <w:ilvl w:val="0"/>
          <w:numId w:val="24"/>
        </w:numPr>
        <w:spacing w:after="0"/>
        <w:ind w:left="0" w:firstLine="0"/>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Головні розпорядники бюджетних коштів організ</w:t>
      </w:r>
      <w:r w:rsidR="001E7304" w:rsidRPr="00EE5BF1">
        <w:rPr>
          <w:rFonts w:ascii="Times New Roman" w:eastAsia="Times New Roman" w:hAnsi="Times New Roman" w:cs="Times New Roman"/>
          <w:sz w:val="28"/>
          <w:szCs w:val="28"/>
          <w:lang w:val="uk-UA" w:eastAsia="ru-RU"/>
        </w:rPr>
        <w:t>ов</w:t>
      </w:r>
      <w:r w:rsidRPr="00EE5BF1">
        <w:rPr>
          <w:rFonts w:ascii="Times New Roman" w:eastAsia="Times New Roman" w:hAnsi="Times New Roman" w:cs="Times New Roman"/>
          <w:sz w:val="28"/>
          <w:szCs w:val="28"/>
          <w:lang w:val="uk-UA" w:eastAsia="ru-RU"/>
        </w:rPr>
        <w:t xml:space="preserve">ують розроблення бюджетних запитів та </w:t>
      </w:r>
      <w:r w:rsidR="00027D67" w:rsidRPr="00EE5BF1">
        <w:rPr>
          <w:rFonts w:ascii="Times New Roman" w:eastAsia="Times New Roman" w:hAnsi="Times New Roman" w:cs="Times New Roman"/>
          <w:sz w:val="28"/>
          <w:szCs w:val="28"/>
          <w:lang w:val="uk-UA" w:eastAsia="ru-RU"/>
        </w:rPr>
        <w:t xml:space="preserve">їх </w:t>
      </w:r>
      <w:r w:rsidRPr="00EE5BF1">
        <w:rPr>
          <w:rFonts w:ascii="Times New Roman" w:eastAsia="Times New Roman" w:hAnsi="Times New Roman" w:cs="Times New Roman"/>
          <w:sz w:val="28"/>
          <w:szCs w:val="28"/>
          <w:lang w:val="uk-UA" w:eastAsia="ru-RU"/>
        </w:rPr>
        <w:t>подання фінансов</w:t>
      </w:r>
      <w:r w:rsidR="00273593" w:rsidRPr="00EE5BF1">
        <w:rPr>
          <w:rFonts w:ascii="Times New Roman" w:eastAsia="Times New Roman" w:hAnsi="Times New Roman" w:cs="Times New Roman"/>
          <w:sz w:val="28"/>
          <w:szCs w:val="28"/>
          <w:lang w:val="uk-UA" w:eastAsia="ru-RU"/>
        </w:rPr>
        <w:t>ому</w:t>
      </w:r>
      <w:r w:rsidRPr="00EE5BF1">
        <w:rPr>
          <w:rFonts w:ascii="Times New Roman" w:eastAsia="Times New Roman" w:hAnsi="Times New Roman" w:cs="Times New Roman"/>
          <w:sz w:val="28"/>
          <w:szCs w:val="28"/>
          <w:lang w:val="uk-UA" w:eastAsia="ru-RU"/>
        </w:rPr>
        <w:t xml:space="preserve"> </w:t>
      </w:r>
      <w:r w:rsidR="00310ECF" w:rsidRPr="00EE5BF1">
        <w:rPr>
          <w:rFonts w:ascii="Times New Roman" w:eastAsia="Times New Roman" w:hAnsi="Times New Roman" w:cs="Times New Roman"/>
          <w:sz w:val="28"/>
          <w:szCs w:val="28"/>
          <w:lang w:val="uk-UA" w:eastAsia="ru-RU"/>
        </w:rPr>
        <w:t>управлінню</w:t>
      </w:r>
      <w:r w:rsidRPr="00EE5BF1">
        <w:rPr>
          <w:rFonts w:ascii="Times New Roman" w:eastAsia="Times New Roman" w:hAnsi="Times New Roman" w:cs="Times New Roman"/>
          <w:sz w:val="28"/>
          <w:szCs w:val="28"/>
          <w:lang w:val="uk-UA" w:eastAsia="ru-RU"/>
        </w:rPr>
        <w:t xml:space="preserve"> у встановлені ним терміни та порядку</w:t>
      </w:r>
      <w:r w:rsidR="00027D67" w:rsidRPr="00EE5BF1">
        <w:rPr>
          <w:rFonts w:ascii="Times New Roman" w:eastAsia="Times New Roman" w:hAnsi="Times New Roman" w:cs="Times New Roman"/>
          <w:sz w:val="28"/>
          <w:szCs w:val="28"/>
          <w:lang w:val="uk-UA" w:eastAsia="ru-RU"/>
        </w:rPr>
        <w:t>.</w:t>
      </w:r>
    </w:p>
    <w:p w14:paraId="25E13BCE" w14:textId="77777777" w:rsidR="00422E82" w:rsidRPr="00EE5BF1" w:rsidRDefault="00027D67" w:rsidP="00DD4D78">
      <w:pPr>
        <w:pStyle w:val="a3"/>
        <w:numPr>
          <w:ilvl w:val="0"/>
          <w:numId w:val="24"/>
        </w:numPr>
        <w:spacing w:after="0"/>
        <w:ind w:left="0" w:firstLine="0"/>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Головні розпорядники коштів забезпечують</w:t>
      </w:r>
      <w:r w:rsidR="00AF1375" w:rsidRPr="00EE5BF1">
        <w:rPr>
          <w:rFonts w:ascii="Times New Roman" w:eastAsia="Times New Roman" w:hAnsi="Times New Roman" w:cs="Times New Roman"/>
          <w:sz w:val="28"/>
          <w:szCs w:val="28"/>
          <w:lang w:val="uk-UA" w:eastAsia="ru-RU"/>
        </w:rPr>
        <w:t xml:space="preserve"> своєчасність, достовірність та зміст поданих бюджетних запитів, які мають містити всю інформацію, необхідну для аналізу показників </w:t>
      </w:r>
      <w:r w:rsidR="00310ECF" w:rsidRPr="00EE5BF1">
        <w:rPr>
          <w:rFonts w:ascii="Times New Roman" w:eastAsia="Times New Roman" w:hAnsi="Times New Roman" w:cs="Times New Roman"/>
          <w:sz w:val="28"/>
          <w:szCs w:val="28"/>
          <w:lang w:val="uk-UA" w:eastAsia="ru-RU"/>
        </w:rPr>
        <w:t>проекту Б</w:t>
      </w:r>
      <w:r w:rsidR="00AF1375" w:rsidRPr="00EE5BF1">
        <w:rPr>
          <w:rFonts w:ascii="Times New Roman" w:eastAsia="Times New Roman" w:hAnsi="Times New Roman" w:cs="Times New Roman"/>
          <w:sz w:val="28"/>
          <w:szCs w:val="28"/>
          <w:lang w:val="uk-UA" w:eastAsia="ru-RU"/>
        </w:rPr>
        <w:t>юджету, згідно з доведеними вимогами.</w:t>
      </w:r>
    </w:p>
    <w:p w14:paraId="4CC01CE3" w14:textId="2EEA2DD8" w:rsidR="00310ECF" w:rsidRPr="00EE5BF1" w:rsidRDefault="00310ECF" w:rsidP="00AB096F">
      <w:pPr>
        <w:spacing w:after="0"/>
        <w:ind w:firstLine="708"/>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 xml:space="preserve">Головні </w:t>
      </w:r>
      <w:r w:rsidR="00AB140F" w:rsidRPr="00EE5BF1">
        <w:rPr>
          <w:rFonts w:ascii="Times New Roman" w:eastAsia="Times New Roman" w:hAnsi="Times New Roman" w:cs="Times New Roman"/>
          <w:sz w:val="28"/>
          <w:szCs w:val="28"/>
          <w:lang w:val="uk-UA" w:eastAsia="ru-RU"/>
        </w:rPr>
        <w:t xml:space="preserve">розпорядники бюджетних коштів несуть персональну </w:t>
      </w:r>
      <w:r w:rsidR="00911E87" w:rsidRPr="00EE5BF1">
        <w:rPr>
          <w:rFonts w:ascii="Times New Roman" w:eastAsia="Times New Roman" w:hAnsi="Times New Roman" w:cs="Times New Roman"/>
          <w:sz w:val="28"/>
          <w:szCs w:val="28"/>
          <w:lang w:val="uk-UA" w:eastAsia="ru-RU"/>
        </w:rPr>
        <w:t>в</w:t>
      </w:r>
      <w:r w:rsidR="00AB140F" w:rsidRPr="00EE5BF1">
        <w:rPr>
          <w:rFonts w:ascii="Times New Roman" w:eastAsia="Times New Roman" w:hAnsi="Times New Roman" w:cs="Times New Roman"/>
          <w:sz w:val="28"/>
          <w:szCs w:val="28"/>
          <w:lang w:val="uk-UA" w:eastAsia="ru-RU"/>
        </w:rPr>
        <w:t>ідповідальність за своєчасність, достовірність та зміст поданих фінансовому управлінню бюджетних запитів та забезпечують наявність всієї інформації, необхідної для формування показників проекту Бюджету.</w:t>
      </w:r>
    </w:p>
    <w:p w14:paraId="52E228DB" w14:textId="77777777" w:rsidR="00EE5BF1" w:rsidRPr="00EE5BF1" w:rsidRDefault="00027D67" w:rsidP="00DD4D78">
      <w:pPr>
        <w:pStyle w:val="a3"/>
        <w:numPr>
          <w:ilvl w:val="0"/>
          <w:numId w:val="24"/>
        </w:numPr>
        <w:spacing w:after="0"/>
        <w:ind w:left="0" w:firstLine="0"/>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 xml:space="preserve">При підготовці бюджетних запитів головні розпорядники коштів місцевого бюджету у першочерговому порядку враховують потребу в коштах </w:t>
      </w:r>
    </w:p>
    <w:p w14:paraId="0120FC26" w14:textId="4946484D" w:rsidR="000E0B5E" w:rsidRPr="00EE5BF1" w:rsidRDefault="00027D67" w:rsidP="00EE5BF1">
      <w:pPr>
        <w:pStyle w:val="a3"/>
        <w:spacing w:after="0"/>
        <w:ind w:left="0"/>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Ліміти споживання енергоносіїв у натуральних показниках для кожної бюджетної установи встановлюються виходячи з обсягів відповідних бюджетних асигнувань.</w:t>
      </w:r>
      <w:r w:rsidR="000E0B5E" w:rsidRPr="00EE5BF1">
        <w:rPr>
          <w:rFonts w:ascii="Times New Roman" w:eastAsia="Times New Roman" w:hAnsi="Times New Roman" w:cs="Times New Roman"/>
          <w:sz w:val="28"/>
          <w:szCs w:val="28"/>
          <w:lang w:val="uk-UA" w:eastAsia="ru-RU"/>
        </w:rPr>
        <w:t xml:space="preserve"> </w:t>
      </w:r>
    </w:p>
    <w:p w14:paraId="6975DC73" w14:textId="4E80A76B" w:rsidR="006D1B6A" w:rsidRPr="00EE5BF1" w:rsidRDefault="00805759" w:rsidP="00DD4D78">
      <w:pPr>
        <w:pStyle w:val="a3"/>
        <w:numPr>
          <w:ilvl w:val="0"/>
          <w:numId w:val="24"/>
        </w:numPr>
        <w:spacing w:after="0"/>
        <w:ind w:left="0" w:firstLine="0"/>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lastRenderedPageBreak/>
        <w:t>Фінансове управління на будь якому етапі складання і розгляду про</w:t>
      </w:r>
      <w:r w:rsidR="00A253FB" w:rsidRPr="00EE5BF1">
        <w:rPr>
          <w:rFonts w:ascii="Times New Roman" w:eastAsia="Times New Roman" w:hAnsi="Times New Roman" w:cs="Times New Roman"/>
          <w:sz w:val="28"/>
          <w:szCs w:val="28"/>
          <w:lang w:val="uk-UA" w:eastAsia="ru-RU"/>
        </w:rPr>
        <w:t>є</w:t>
      </w:r>
      <w:r w:rsidRPr="00EE5BF1">
        <w:rPr>
          <w:rFonts w:ascii="Times New Roman" w:eastAsia="Times New Roman" w:hAnsi="Times New Roman" w:cs="Times New Roman"/>
          <w:sz w:val="28"/>
          <w:szCs w:val="28"/>
          <w:lang w:val="uk-UA" w:eastAsia="ru-RU"/>
        </w:rPr>
        <w:t xml:space="preserve">кту бюджету здійснює аналіз бюджетного запиту, поданого головним розпорядником бюджетних коштів, з точки зору  його відповідності меті, пріоритетності, а також дієвості та ефективності використання бюджетних коштів.  </w:t>
      </w:r>
    </w:p>
    <w:p w14:paraId="69970CC8" w14:textId="77777777" w:rsidR="00027D67" w:rsidRPr="00EE5BF1" w:rsidRDefault="00027D67" w:rsidP="00DD4D78">
      <w:pPr>
        <w:pStyle w:val="a3"/>
        <w:numPr>
          <w:ilvl w:val="0"/>
          <w:numId w:val="24"/>
        </w:numPr>
        <w:spacing w:after="0"/>
        <w:ind w:left="0" w:firstLine="0"/>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 xml:space="preserve"> Головні розпорядники коштів забезпечують звірку вихідних даних, що враховані </w:t>
      </w:r>
      <w:r w:rsidR="006D1B6A" w:rsidRPr="00EE5BF1">
        <w:rPr>
          <w:rFonts w:ascii="Times New Roman" w:eastAsia="Times New Roman" w:hAnsi="Times New Roman" w:cs="Times New Roman"/>
          <w:sz w:val="28"/>
          <w:szCs w:val="28"/>
          <w:lang w:val="uk-UA" w:eastAsia="ru-RU"/>
        </w:rPr>
        <w:t xml:space="preserve">відповідними центральним органам виконавчої влади </w:t>
      </w:r>
      <w:r w:rsidRPr="00EE5BF1">
        <w:rPr>
          <w:rFonts w:ascii="Times New Roman" w:eastAsia="Times New Roman" w:hAnsi="Times New Roman" w:cs="Times New Roman"/>
          <w:sz w:val="28"/>
          <w:szCs w:val="28"/>
          <w:lang w:val="uk-UA" w:eastAsia="ru-RU"/>
        </w:rPr>
        <w:t>при розрахунку обсягів міжбюджетних трансфертів.</w:t>
      </w:r>
    </w:p>
    <w:p w14:paraId="62D23443" w14:textId="30BFA3D0" w:rsidR="00FE0D9C" w:rsidRPr="00EE5BF1" w:rsidRDefault="000D36E6" w:rsidP="00DD4D78">
      <w:pPr>
        <w:pStyle w:val="a3"/>
        <w:numPr>
          <w:ilvl w:val="0"/>
          <w:numId w:val="24"/>
        </w:numPr>
        <w:spacing w:after="0"/>
        <w:ind w:left="0" w:firstLine="0"/>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Про</w:t>
      </w:r>
      <w:r w:rsidR="00A253FB" w:rsidRPr="00EE5BF1">
        <w:rPr>
          <w:rFonts w:ascii="Times New Roman" w:eastAsia="Times New Roman" w:hAnsi="Times New Roman" w:cs="Times New Roman"/>
          <w:sz w:val="28"/>
          <w:szCs w:val="28"/>
          <w:lang w:val="uk-UA" w:eastAsia="ru-RU"/>
        </w:rPr>
        <w:t>є</w:t>
      </w:r>
      <w:r w:rsidRPr="00EE5BF1">
        <w:rPr>
          <w:rFonts w:ascii="Times New Roman" w:eastAsia="Times New Roman" w:hAnsi="Times New Roman" w:cs="Times New Roman"/>
          <w:sz w:val="28"/>
          <w:szCs w:val="28"/>
          <w:lang w:val="uk-UA" w:eastAsia="ru-RU"/>
        </w:rPr>
        <w:t xml:space="preserve">кт </w:t>
      </w:r>
      <w:r w:rsidR="00DF23C4" w:rsidRPr="00EE5BF1">
        <w:rPr>
          <w:rFonts w:ascii="Times New Roman" w:eastAsia="Times New Roman" w:hAnsi="Times New Roman" w:cs="Times New Roman"/>
          <w:sz w:val="28"/>
          <w:szCs w:val="28"/>
          <w:lang w:val="uk-UA" w:eastAsia="ru-RU"/>
        </w:rPr>
        <w:t xml:space="preserve">рішення про бюджет </w:t>
      </w:r>
      <w:r w:rsidR="00273593" w:rsidRPr="00EE5BF1">
        <w:rPr>
          <w:rFonts w:ascii="Times New Roman" w:eastAsia="Times New Roman" w:hAnsi="Times New Roman" w:cs="Times New Roman"/>
          <w:sz w:val="28"/>
          <w:szCs w:val="28"/>
          <w:lang w:val="uk-UA" w:eastAsia="ru-RU"/>
        </w:rPr>
        <w:t>готується фінансови</w:t>
      </w:r>
      <w:r w:rsidR="0034693E" w:rsidRPr="00EE5BF1">
        <w:rPr>
          <w:rFonts w:ascii="Times New Roman" w:eastAsia="Times New Roman" w:hAnsi="Times New Roman" w:cs="Times New Roman"/>
          <w:sz w:val="28"/>
          <w:szCs w:val="28"/>
          <w:lang w:val="uk-UA" w:eastAsia="ru-RU"/>
        </w:rPr>
        <w:t>м</w:t>
      </w:r>
      <w:r w:rsidR="00273593" w:rsidRPr="00EE5BF1">
        <w:rPr>
          <w:rFonts w:ascii="Times New Roman" w:eastAsia="Times New Roman" w:hAnsi="Times New Roman" w:cs="Times New Roman"/>
          <w:sz w:val="28"/>
          <w:szCs w:val="28"/>
          <w:lang w:val="uk-UA" w:eastAsia="ru-RU"/>
        </w:rPr>
        <w:t xml:space="preserve"> </w:t>
      </w:r>
      <w:r w:rsidR="00546F1A" w:rsidRPr="00EE5BF1">
        <w:rPr>
          <w:rFonts w:ascii="Times New Roman" w:eastAsia="Times New Roman" w:hAnsi="Times New Roman" w:cs="Times New Roman"/>
          <w:sz w:val="28"/>
          <w:szCs w:val="28"/>
          <w:lang w:val="uk-UA" w:eastAsia="ru-RU"/>
        </w:rPr>
        <w:t xml:space="preserve">управлінням Здолбунівської міської ради </w:t>
      </w:r>
      <w:r w:rsidR="0034693E" w:rsidRPr="00EE5BF1">
        <w:rPr>
          <w:rFonts w:ascii="Times New Roman" w:eastAsia="Times New Roman" w:hAnsi="Times New Roman" w:cs="Times New Roman"/>
          <w:sz w:val="28"/>
          <w:szCs w:val="28"/>
          <w:lang w:val="uk-UA" w:eastAsia="ru-RU"/>
        </w:rPr>
        <w:t xml:space="preserve"> згідно із типовою формою, доведеною Міністерством фінансів</w:t>
      </w:r>
      <w:r w:rsidR="00546F1A" w:rsidRPr="00EE5BF1">
        <w:rPr>
          <w:rFonts w:ascii="Times New Roman" w:eastAsia="Times New Roman" w:hAnsi="Times New Roman" w:cs="Times New Roman"/>
          <w:sz w:val="28"/>
          <w:szCs w:val="28"/>
          <w:lang w:val="uk-UA" w:eastAsia="ru-RU"/>
        </w:rPr>
        <w:t xml:space="preserve"> України </w:t>
      </w:r>
      <w:r w:rsidR="008662AB" w:rsidRPr="00EE5BF1">
        <w:rPr>
          <w:rFonts w:ascii="Times New Roman" w:eastAsia="Times New Roman" w:hAnsi="Times New Roman" w:cs="Times New Roman"/>
          <w:sz w:val="28"/>
          <w:szCs w:val="28"/>
          <w:lang w:val="uk-UA" w:eastAsia="ru-RU"/>
        </w:rPr>
        <w:t xml:space="preserve">та до </w:t>
      </w:r>
      <w:r w:rsidR="00D5361B" w:rsidRPr="00D5361B">
        <w:rPr>
          <w:rFonts w:ascii="Times New Roman" w:eastAsia="Times New Roman" w:hAnsi="Times New Roman" w:cs="Times New Roman"/>
          <w:sz w:val="28"/>
          <w:szCs w:val="28"/>
          <w:lang w:val="uk-UA" w:eastAsia="ru-RU"/>
        </w:rPr>
        <w:t>20</w:t>
      </w:r>
      <w:r w:rsidR="00FE0D9C" w:rsidRPr="00D5361B">
        <w:rPr>
          <w:rFonts w:ascii="Times New Roman" w:eastAsia="Times New Roman" w:hAnsi="Times New Roman" w:cs="Times New Roman"/>
          <w:sz w:val="28"/>
          <w:szCs w:val="28"/>
          <w:lang w:val="uk-UA" w:eastAsia="ru-RU"/>
        </w:rPr>
        <w:t xml:space="preserve"> </w:t>
      </w:r>
      <w:r w:rsidR="00FE0D9C" w:rsidRPr="00EE5BF1">
        <w:rPr>
          <w:rFonts w:ascii="Times New Roman" w:eastAsia="Times New Roman" w:hAnsi="Times New Roman" w:cs="Times New Roman"/>
          <w:sz w:val="28"/>
          <w:szCs w:val="28"/>
          <w:lang w:val="uk-UA" w:eastAsia="ru-RU"/>
        </w:rPr>
        <w:t xml:space="preserve">листопада року, що передує плановому, подається </w:t>
      </w:r>
      <w:r w:rsidR="00FA7E23" w:rsidRPr="00EE5BF1">
        <w:rPr>
          <w:rFonts w:ascii="Times New Roman" w:eastAsia="Times New Roman" w:hAnsi="Times New Roman" w:cs="Times New Roman"/>
          <w:sz w:val="28"/>
          <w:szCs w:val="28"/>
          <w:lang w:val="uk-UA" w:eastAsia="ru-RU"/>
        </w:rPr>
        <w:t xml:space="preserve">виконавчому комітету Здолбунівської міської ради </w:t>
      </w:r>
      <w:r w:rsidR="00FE0D9C" w:rsidRPr="00EE5BF1">
        <w:rPr>
          <w:rFonts w:ascii="Times New Roman" w:eastAsia="Times New Roman" w:hAnsi="Times New Roman" w:cs="Times New Roman"/>
          <w:sz w:val="28"/>
          <w:szCs w:val="28"/>
          <w:lang w:val="uk-UA" w:eastAsia="ru-RU"/>
        </w:rPr>
        <w:t xml:space="preserve"> для схвалення.</w:t>
      </w:r>
    </w:p>
    <w:p w14:paraId="352BE5DA" w14:textId="77777777" w:rsidR="00BD0135" w:rsidRPr="00EE5BF1" w:rsidRDefault="00BD0135" w:rsidP="00DD4D78">
      <w:pPr>
        <w:spacing w:after="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 xml:space="preserve">Разом з проектом рішення про бюджет подаються матеріали, визначені частиною 1 статті 76 </w:t>
      </w:r>
      <w:r w:rsidR="000E0B5E" w:rsidRPr="00EE5BF1">
        <w:rPr>
          <w:rFonts w:ascii="Times New Roman" w:eastAsia="Times New Roman" w:hAnsi="Times New Roman" w:cs="Times New Roman"/>
          <w:sz w:val="28"/>
          <w:szCs w:val="28"/>
          <w:lang w:val="uk-UA" w:eastAsia="ru-RU"/>
        </w:rPr>
        <w:t>К</w:t>
      </w:r>
      <w:r w:rsidRPr="00EE5BF1">
        <w:rPr>
          <w:rFonts w:ascii="Times New Roman" w:eastAsia="Times New Roman" w:hAnsi="Times New Roman" w:cs="Times New Roman"/>
          <w:sz w:val="28"/>
          <w:szCs w:val="28"/>
          <w:lang w:val="uk-UA" w:eastAsia="ru-RU"/>
        </w:rPr>
        <w:t>одексу.</w:t>
      </w:r>
    </w:p>
    <w:p w14:paraId="701DAB2B" w14:textId="77777777" w:rsidR="00EA78C4" w:rsidRPr="00EE5BF1" w:rsidRDefault="00215354" w:rsidP="00DD4D78">
      <w:pPr>
        <w:pStyle w:val="a3"/>
        <w:numPr>
          <w:ilvl w:val="0"/>
          <w:numId w:val="24"/>
        </w:numPr>
        <w:spacing w:after="0"/>
        <w:ind w:left="0" w:firstLine="0"/>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 xml:space="preserve">Проект рішення про бюджет схвалюється </w:t>
      </w:r>
      <w:r w:rsidR="00FA7E23" w:rsidRPr="00EE5BF1">
        <w:rPr>
          <w:rFonts w:ascii="Times New Roman" w:eastAsia="Times New Roman" w:hAnsi="Times New Roman" w:cs="Times New Roman"/>
          <w:sz w:val="28"/>
          <w:szCs w:val="28"/>
          <w:lang w:val="uk-UA" w:eastAsia="ru-RU"/>
        </w:rPr>
        <w:t>виконавчим комітетом Здолбунівської міської ради</w:t>
      </w:r>
      <w:r w:rsidR="000E0B5E" w:rsidRPr="00EE5BF1">
        <w:rPr>
          <w:rFonts w:ascii="Times New Roman" w:eastAsia="Times New Roman" w:hAnsi="Times New Roman" w:cs="Times New Roman"/>
          <w:sz w:val="28"/>
          <w:szCs w:val="28"/>
          <w:lang w:val="uk-UA" w:eastAsia="ru-RU"/>
        </w:rPr>
        <w:t xml:space="preserve"> </w:t>
      </w:r>
      <w:r w:rsidR="00A418BC" w:rsidRPr="00EE5BF1">
        <w:rPr>
          <w:rFonts w:ascii="Times New Roman" w:eastAsia="Times New Roman" w:hAnsi="Times New Roman" w:cs="Times New Roman"/>
          <w:sz w:val="28"/>
          <w:szCs w:val="28"/>
          <w:lang w:val="uk-UA" w:eastAsia="ru-RU"/>
        </w:rPr>
        <w:t>до 2</w:t>
      </w:r>
      <w:r w:rsidR="00FA7E23" w:rsidRPr="00EE5BF1">
        <w:rPr>
          <w:rFonts w:ascii="Times New Roman" w:eastAsia="Times New Roman" w:hAnsi="Times New Roman" w:cs="Times New Roman"/>
          <w:sz w:val="28"/>
          <w:szCs w:val="28"/>
          <w:lang w:val="uk-UA" w:eastAsia="ru-RU"/>
        </w:rPr>
        <w:t>5</w:t>
      </w:r>
      <w:r w:rsidR="00A418BC" w:rsidRPr="00EE5BF1">
        <w:rPr>
          <w:rFonts w:ascii="Times New Roman" w:eastAsia="Times New Roman" w:hAnsi="Times New Roman" w:cs="Times New Roman"/>
          <w:sz w:val="28"/>
          <w:szCs w:val="28"/>
          <w:lang w:val="uk-UA" w:eastAsia="ru-RU"/>
        </w:rPr>
        <w:t xml:space="preserve"> листопада року, що передує плановому.</w:t>
      </w:r>
    </w:p>
    <w:p w14:paraId="3D3C7BB2" w14:textId="77777777" w:rsidR="00DF23C4" w:rsidRPr="00EE5BF1" w:rsidRDefault="00DF23C4" w:rsidP="00DD4D78">
      <w:pPr>
        <w:spacing w:after="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 xml:space="preserve">Протягом двох робочих днів після схвалення </w:t>
      </w:r>
      <w:r w:rsidR="00215354" w:rsidRPr="00EE5BF1">
        <w:rPr>
          <w:rFonts w:ascii="Times New Roman" w:eastAsia="Times New Roman" w:hAnsi="Times New Roman" w:cs="Times New Roman"/>
          <w:sz w:val="28"/>
          <w:szCs w:val="28"/>
          <w:lang w:val="uk-UA" w:eastAsia="ru-RU"/>
        </w:rPr>
        <w:t xml:space="preserve">проект </w:t>
      </w:r>
      <w:r w:rsidRPr="00EE5BF1">
        <w:rPr>
          <w:rFonts w:ascii="Times New Roman" w:eastAsia="Times New Roman" w:hAnsi="Times New Roman" w:cs="Times New Roman"/>
          <w:sz w:val="28"/>
          <w:szCs w:val="28"/>
          <w:lang w:val="uk-UA" w:eastAsia="ru-RU"/>
        </w:rPr>
        <w:t>рішення про бюджет направляє</w:t>
      </w:r>
      <w:r w:rsidR="00215354" w:rsidRPr="00EE5BF1">
        <w:rPr>
          <w:rFonts w:ascii="Times New Roman" w:eastAsia="Times New Roman" w:hAnsi="Times New Roman" w:cs="Times New Roman"/>
          <w:sz w:val="28"/>
          <w:szCs w:val="28"/>
          <w:lang w:val="uk-UA" w:eastAsia="ru-RU"/>
        </w:rPr>
        <w:t>ться</w:t>
      </w:r>
      <w:r w:rsidRPr="00EE5BF1">
        <w:rPr>
          <w:rFonts w:ascii="Times New Roman" w:eastAsia="Times New Roman" w:hAnsi="Times New Roman" w:cs="Times New Roman"/>
          <w:sz w:val="28"/>
          <w:szCs w:val="28"/>
          <w:lang w:val="uk-UA" w:eastAsia="ru-RU"/>
        </w:rPr>
        <w:t xml:space="preserve"> </w:t>
      </w:r>
      <w:r w:rsidR="00215354" w:rsidRPr="00EE5BF1">
        <w:rPr>
          <w:rFonts w:ascii="Times New Roman" w:eastAsia="Times New Roman" w:hAnsi="Times New Roman" w:cs="Times New Roman"/>
          <w:sz w:val="28"/>
          <w:szCs w:val="28"/>
          <w:lang w:val="uk-UA" w:eastAsia="ru-RU"/>
        </w:rPr>
        <w:t>до</w:t>
      </w:r>
      <w:r w:rsidRPr="00EE5BF1">
        <w:rPr>
          <w:rFonts w:ascii="Times New Roman" w:eastAsia="Times New Roman" w:hAnsi="Times New Roman" w:cs="Times New Roman"/>
          <w:sz w:val="28"/>
          <w:szCs w:val="28"/>
          <w:lang w:val="uk-UA" w:eastAsia="ru-RU"/>
        </w:rPr>
        <w:t xml:space="preserve"> </w:t>
      </w:r>
      <w:r w:rsidR="00FA7E23" w:rsidRPr="00EE5BF1">
        <w:rPr>
          <w:rFonts w:ascii="Times New Roman" w:eastAsia="Times New Roman" w:hAnsi="Times New Roman" w:cs="Times New Roman"/>
          <w:sz w:val="28"/>
          <w:szCs w:val="28"/>
          <w:lang w:val="uk-UA" w:eastAsia="ru-RU"/>
        </w:rPr>
        <w:t>Здолбунівської міської ради</w:t>
      </w:r>
      <w:r w:rsidRPr="00EE5BF1">
        <w:rPr>
          <w:rFonts w:ascii="Times New Roman" w:eastAsia="Times New Roman" w:hAnsi="Times New Roman" w:cs="Times New Roman"/>
          <w:sz w:val="28"/>
          <w:szCs w:val="28"/>
          <w:lang w:val="uk-UA" w:eastAsia="ru-RU"/>
        </w:rPr>
        <w:t>.</w:t>
      </w:r>
      <w:r w:rsidR="00F86C7A" w:rsidRPr="00EE5BF1">
        <w:rPr>
          <w:rFonts w:ascii="Times New Roman" w:eastAsia="Times New Roman" w:hAnsi="Times New Roman" w:cs="Times New Roman"/>
          <w:sz w:val="28"/>
          <w:szCs w:val="28"/>
          <w:lang w:val="uk-UA" w:eastAsia="ru-RU"/>
        </w:rPr>
        <w:t xml:space="preserve"> </w:t>
      </w:r>
    </w:p>
    <w:p w14:paraId="542D443F" w14:textId="119D7FC0" w:rsidR="00500C69" w:rsidRPr="00EE5BF1" w:rsidRDefault="00FA7E23" w:rsidP="00FF36A3">
      <w:pPr>
        <w:pStyle w:val="a3"/>
        <w:numPr>
          <w:ilvl w:val="0"/>
          <w:numId w:val="17"/>
        </w:numPr>
        <w:spacing w:after="0"/>
        <w:ind w:left="0" w:firstLine="0"/>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 xml:space="preserve">Начальник фінансового управління </w:t>
      </w:r>
      <w:r w:rsidR="00BF6764" w:rsidRPr="00EE5BF1">
        <w:rPr>
          <w:rFonts w:ascii="Times New Roman" w:eastAsia="Times New Roman" w:hAnsi="Times New Roman" w:cs="Times New Roman"/>
          <w:sz w:val="28"/>
          <w:szCs w:val="28"/>
          <w:lang w:val="uk-UA" w:eastAsia="ru-RU"/>
        </w:rPr>
        <w:t>З</w:t>
      </w:r>
      <w:r w:rsidRPr="00EE5BF1">
        <w:rPr>
          <w:rFonts w:ascii="Times New Roman" w:eastAsia="Times New Roman" w:hAnsi="Times New Roman" w:cs="Times New Roman"/>
          <w:sz w:val="28"/>
          <w:szCs w:val="28"/>
          <w:lang w:val="uk-UA" w:eastAsia="ru-RU"/>
        </w:rPr>
        <w:t>долбунівської міської ради</w:t>
      </w:r>
      <w:r w:rsidR="007B4AA6" w:rsidRPr="00EE5BF1">
        <w:rPr>
          <w:rFonts w:ascii="Times New Roman" w:eastAsia="Times New Roman" w:hAnsi="Times New Roman" w:cs="Times New Roman"/>
          <w:sz w:val="28"/>
          <w:szCs w:val="28"/>
          <w:lang w:val="uk-UA" w:eastAsia="ru-RU"/>
        </w:rPr>
        <w:t>, забезпечує</w:t>
      </w:r>
      <w:r w:rsidR="00F86C7A" w:rsidRPr="00EE5BF1">
        <w:rPr>
          <w:rFonts w:ascii="Times New Roman" w:eastAsia="Times New Roman" w:hAnsi="Times New Roman" w:cs="Times New Roman"/>
          <w:sz w:val="28"/>
          <w:szCs w:val="28"/>
          <w:lang w:val="uk-UA" w:eastAsia="ru-RU"/>
        </w:rPr>
        <w:t xml:space="preserve"> підготовку матеріалів </w:t>
      </w:r>
      <w:r w:rsidR="00A55E83" w:rsidRPr="00EE5BF1">
        <w:rPr>
          <w:rFonts w:ascii="Times New Roman" w:eastAsia="Times New Roman" w:hAnsi="Times New Roman" w:cs="Times New Roman"/>
          <w:sz w:val="28"/>
          <w:szCs w:val="28"/>
          <w:lang w:val="uk-UA" w:eastAsia="ru-RU"/>
        </w:rPr>
        <w:t>та</w:t>
      </w:r>
      <w:r w:rsidR="00BD5E9B" w:rsidRPr="00EE5BF1">
        <w:rPr>
          <w:rFonts w:ascii="Times New Roman" w:eastAsia="Times New Roman" w:hAnsi="Times New Roman" w:cs="Times New Roman"/>
          <w:sz w:val="28"/>
          <w:szCs w:val="28"/>
          <w:lang w:val="uk-UA" w:eastAsia="ru-RU"/>
        </w:rPr>
        <w:t xml:space="preserve"> </w:t>
      </w:r>
      <w:r w:rsidR="007B4AA6" w:rsidRPr="00EE5BF1">
        <w:rPr>
          <w:rFonts w:ascii="Times New Roman" w:eastAsia="Times New Roman" w:hAnsi="Times New Roman" w:cs="Times New Roman"/>
          <w:sz w:val="28"/>
          <w:szCs w:val="28"/>
          <w:lang w:val="uk-UA" w:eastAsia="ru-RU"/>
        </w:rPr>
        <w:t xml:space="preserve">оприлюднення схваленого проекту рішення про бюджет </w:t>
      </w:r>
      <w:r w:rsidR="00F86C7A" w:rsidRPr="00EE5BF1">
        <w:rPr>
          <w:rFonts w:ascii="Times New Roman" w:eastAsia="Times New Roman" w:hAnsi="Times New Roman" w:cs="Times New Roman"/>
          <w:sz w:val="28"/>
          <w:szCs w:val="28"/>
          <w:lang w:val="uk-UA" w:eastAsia="ru-RU"/>
        </w:rPr>
        <w:t xml:space="preserve">шляхом розміщення </w:t>
      </w:r>
      <w:r w:rsidR="007B4AA6" w:rsidRPr="00EE5BF1">
        <w:rPr>
          <w:rFonts w:ascii="Times New Roman" w:eastAsia="Times New Roman" w:hAnsi="Times New Roman" w:cs="Times New Roman"/>
          <w:sz w:val="28"/>
          <w:szCs w:val="28"/>
          <w:lang w:val="uk-UA" w:eastAsia="ru-RU"/>
        </w:rPr>
        <w:t xml:space="preserve">на </w:t>
      </w:r>
      <w:r w:rsidR="00F86C7A" w:rsidRPr="00EE5BF1">
        <w:rPr>
          <w:rFonts w:ascii="Times New Roman" w:eastAsia="Times New Roman" w:hAnsi="Times New Roman" w:cs="Times New Roman"/>
          <w:sz w:val="28"/>
          <w:szCs w:val="28"/>
          <w:lang w:val="uk-UA" w:eastAsia="ru-RU"/>
        </w:rPr>
        <w:t>офіційн</w:t>
      </w:r>
      <w:r w:rsidRPr="00EE5BF1">
        <w:rPr>
          <w:rFonts w:ascii="Times New Roman" w:eastAsia="Times New Roman" w:hAnsi="Times New Roman" w:cs="Times New Roman"/>
          <w:sz w:val="28"/>
          <w:szCs w:val="28"/>
          <w:lang w:val="uk-UA" w:eastAsia="ru-RU"/>
        </w:rPr>
        <w:t>ому</w:t>
      </w:r>
      <w:r w:rsidR="00F86C7A" w:rsidRPr="00EE5BF1">
        <w:rPr>
          <w:rFonts w:ascii="Times New Roman" w:eastAsia="Times New Roman" w:hAnsi="Times New Roman" w:cs="Times New Roman"/>
          <w:sz w:val="28"/>
          <w:szCs w:val="28"/>
          <w:lang w:val="uk-UA" w:eastAsia="ru-RU"/>
        </w:rPr>
        <w:t xml:space="preserve"> </w:t>
      </w:r>
      <w:r w:rsidR="008470BE" w:rsidRPr="00EE5BF1">
        <w:rPr>
          <w:rFonts w:ascii="Times New Roman" w:eastAsia="Times New Roman" w:hAnsi="Times New Roman" w:cs="Times New Roman"/>
          <w:sz w:val="28"/>
          <w:szCs w:val="28"/>
          <w:lang w:val="uk-UA" w:eastAsia="ru-RU"/>
        </w:rPr>
        <w:t>сайт</w:t>
      </w:r>
      <w:r w:rsidRPr="00EE5BF1">
        <w:rPr>
          <w:rFonts w:ascii="Times New Roman" w:eastAsia="Times New Roman" w:hAnsi="Times New Roman" w:cs="Times New Roman"/>
          <w:sz w:val="28"/>
          <w:szCs w:val="28"/>
          <w:lang w:val="uk-UA" w:eastAsia="ru-RU"/>
        </w:rPr>
        <w:t>і</w:t>
      </w:r>
      <w:r w:rsidR="008470BE" w:rsidRPr="00EE5BF1">
        <w:rPr>
          <w:rFonts w:ascii="Times New Roman" w:eastAsia="Times New Roman" w:hAnsi="Times New Roman" w:cs="Times New Roman"/>
          <w:sz w:val="28"/>
          <w:szCs w:val="28"/>
          <w:lang w:val="uk-UA" w:eastAsia="ru-RU"/>
        </w:rPr>
        <w:t xml:space="preserve"> </w:t>
      </w:r>
      <w:r w:rsidRPr="00EE5BF1">
        <w:rPr>
          <w:rFonts w:ascii="Times New Roman" w:eastAsia="Times New Roman" w:hAnsi="Times New Roman" w:cs="Times New Roman"/>
          <w:sz w:val="28"/>
          <w:szCs w:val="28"/>
          <w:lang w:val="uk-UA" w:eastAsia="ru-RU"/>
        </w:rPr>
        <w:t>Здолбунівської міської ради</w:t>
      </w:r>
      <w:r w:rsidR="008470BE" w:rsidRPr="00EE5BF1">
        <w:rPr>
          <w:rFonts w:ascii="Times New Roman" w:eastAsia="Times New Roman" w:hAnsi="Times New Roman" w:cs="Times New Roman"/>
          <w:sz w:val="28"/>
          <w:szCs w:val="28"/>
          <w:lang w:val="uk-UA" w:eastAsia="ru-RU"/>
        </w:rPr>
        <w:t xml:space="preserve"> </w:t>
      </w:r>
      <w:r w:rsidR="00BD5E9B" w:rsidRPr="00EE5BF1">
        <w:rPr>
          <w:rFonts w:ascii="Times New Roman" w:eastAsia="Times New Roman" w:hAnsi="Times New Roman" w:cs="Times New Roman"/>
          <w:sz w:val="28"/>
          <w:szCs w:val="28"/>
          <w:lang w:val="uk-UA" w:eastAsia="ru-RU"/>
        </w:rPr>
        <w:t xml:space="preserve">не пізніше як за </w:t>
      </w:r>
      <w:r w:rsidRPr="00EE5BF1">
        <w:rPr>
          <w:rFonts w:ascii="Times New Roman" w:eastAsia="Times New Roman" w:hAnsi="Times New Roman" w:cs="Times New Roman"/>
          <w:sz w:val="28"/>
          <w:szCs w:val="28"/>
          <w:lang w:val="uk-UA" w:eastAsia="ru-RU"/>
        </w:rPr>
        <w:t>1</w:t>
      </w:r>
      <w:r w:rsidR="008470BE" w:rsidRPr="00EE5BF1">
        <w:rPr>
          <w:rFonts w:ascii="Times New Roman" w:eastAsia="Times New Roman" w:hAnsi="Times New Roman" w:cs="Times New Roman"/>
          <w:sz w:val="28"/>
          <w:szCs w:val="28"/>
          <w:lang w:val="uk-UA" w:eastAsia="ru-RU"/>
        </w:rPr>
        <w:t>0 робочих днів до дати його розгляду на сесії ради</w:t>
      </w:r>
      <w:r w:rsidRPr="00EE5BF1">
        <w:rPr>
          <w:rFonts w:ascii="Times New Roman" w:eastAsia="Times New Roman" w:hAnsi="Times New Roman" w:cs="Times New Roman"/>
          <w:sz w:val="28"/>
          <w:szCs w:val="28"/>
          <w:lang w:val="uk-UA" w:eastAsia="ru-RU"/>
        </w:rPr>
        <w:t>.</w:t>
      </w:r>
    </w:p>
    <w:p w14:paraId="679FF86E" w14:textId="77777777" w:rsidR="00F22591" w:rsidRPr="00EE5BF1" w:rsidRDefault="00F22591" w:rsidP="00DD4D78">
      <w:pPr>
        <w:pStyle w:val="a3"/>
        <w:spacing w:after="0"/>
        <w:ind w:left="0"/>
        <w:contextualSpacing w:val="0"/>
        <w:jc w:val="both"/>
        <w:rPr>
          <w:rFonts w:ascii="Times New Roman" w:eastAsia="Times New Roman" w:hAnsi="Times New Roman" w:cs="Times New Roman"/>
          <w:sz w:val="28"/>
          <w:szCs w:val="28"/>
          <w:lang w:val="uk-UA" w:eastAsia="ru-RU"/>
        </w:rPr>
      </w:pPr>
    </w:p>
    <w:p w14:paraId="7F0A821A" w14:textId="1E16FEB2" w:rsidR="00F22591" w:rsidRPr="00EE5BF1" w:rsidRDefault="00F22591" w:rsidP="00360F99">
      <w:pPr>
        <w:pStyle w:val="a3"/>
        <w:numPr>
          <w:ilvl w:val="0"/>
          <w:numId w:val="40"/>
        </w:numPr>
        <w:spacing w:after="0"/>
        <w:jc w:val="center"/>
        <w:rPr>
          <w:rFonts w:ascii="Times New Roman" w:eastAsia="Times New Roman" w:hAnsi="Times New Roman" w:cs="Times New Roman"/>
          <w:b/>
          <w:sz w:val="28"/>
          <w:szCs w:val="28"/>
          <w:lang w:val="uk-UA" w:eastAsia="ru-RU"/>
        </w:rPr>
      </w:pPr>
      <w:r w:rsidRPr="00EE5BF1">
        <w:rPr>
          <w:rFonts w:ascii="Times New Roman" w:eastAsia="Times New Roman" w:hAnsi="Times New Roman" w:cs="Times New Roman"/>
          <w:b/>
          <w:sz w:val="28"/>
          <w:szCs w:val="28"/>
          <w:lang w:val="uk-UA" w:eastAsia="ru-RU"/>
        </w:rPr>
        <w:t>Розгляд</w:t>
      </w:r>
      <w:r w:rsidR="004E053B" w:rsidRPr="00EE5BF1">
        <w:rPr>
          <w:rFonts w:ascii="Times New Roman" w:eastAsia="Times New Roman" w:hAnsi="Times New Roman" w:cs="Times New Roman"/>
          <w:b/>
          <w:sz w:val="28"/>
          <w:szCs w:val="28"/>
          <w:lang w:val="uk-UA" w:eastAsia="ru-RU"/>
        </w:rPr>
        <w:t xml:space="preserve"> та затвердження </w:t>
      </w:r>
      <w:r w:rsidR="002201CB" w:rsidRPr="00EE5BF1">
        <w:rPr>
          <w:rFonts w:ascii="Times New Roman" w:eastAsia="Times New Roman" w:hAnsi="Times New Roman" w:cs="Times New Roman"/>
          <w:b/>
          <w:sz w:val="28"/>
          <w:szCs w:val="28"/>
          <w:lang w:val="uk-UA" w:eastAsia="ru-RU"/>
        </w:rPr>
        <w:t xml:space="preserve">проекту рішення про бюджет </w:t>
      </w:r>
      <w:r w:rsidR="007C7289" w:rsidRPr="00EE5BF1">
        <w:rPr>
          <w:rFonts w:ascii="Times New Roman" w:eastAsia="Times New Roman" w:hAnsi="Times New Roman" w:cs="Times New Roman"/>
          <w:b/>
          <w:sz w:val="28"/>
          <w:szCs w:val="28"/>
          <w:lang w:val="uk-UA" w:eastAsia="ru-RU"/>
        </w:rPr>
        <w:t>Здолбунівської міської територіальної громади.</w:t>
      </w:r>
    </w:p>
    <w:p w14:paraId="3FD30942" w14:textId="77777777" w:rsidR="00360F99" w:rsidRPr="00EE5BF1" w:rsidRDefault="00360F99" w:rsidP="00360F99">
      <w:pPr>
        <w:pStyle w:val="a3"/>
        <w:spacing w:after="0"/>
        <w:ind w:left="1080"/>
        <w:rPr>
          <w:rFonts w:ascii="Times New Roman" w:eastAsia="Times New Roman" w:hAnsi="Times New Roman" w:cs="Times New Roman"/>
          <w:b/>
          <w:sz w:val="28"/>
          <w:szCs w:val="28"/>
          <w:lang w:val="uk-UA" w:eastAsia="ru-RU"/>
        </w:rPr>
      </w:pPr>
    </w:p>
    <w:p w14:paraId="447D28FA" w14:textId="1099D990" w:rsidR="004C020B" w:rsidRPr="00EE5BF1" w:rsidRDefault="004C020B" w:rsidP="00DD4D78">
      <w:pPr>
        <w:pStyle w:val="a3"/>
        <w:numPr>
          <w:ilvl w:val="0"/>
          <w:numId w:val="26"/>
        </w:numPr>
        <w:spacing w:after="0"/>
        <w:ind w:left="0" w:firstLine="0"/>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Проєкт рішення про бюджет громади перед його розглядом на сесії міської ради схвалюється виконавчим комітетом міської ради.</w:t>
      </w:r>
    </w:p>
    <w:p w14:paraId="512E2019" w14:textId="20562F56" w:rsidR="007F532F" w:rsidRPr="00EE5BF1" w:rsidRDefault="007F532F" w:rsidP="00DD4D78">
      <w:pPr>
        <w:pStyle w:val="a3"/>
        <w:numPr>
          <w:ilvl w:val="0"/>
          <w:numId w:val="26"/>
        </w:numPr>
        <w:spacing w:after="0"/>
        <w:ind w:left="0" w:firstLine="0"/>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Про</w:t>
      </w:r>
      <w:r w:rsidR="004C020B" w:rsidRPr="00EE5BF1">
        <w:rPr>
          <w:rFonts w:ascii="Times New Roman" w:eastAsia="Times New Roman" w:hAnsi="Times New Roman" w:cs="Times New Roman"/>
          <w:sz w:val="28"/>
          <w:szCs w:val="28"/>
          <w:lang w:val="uk-UA" w:eastAsia="ru-RU"/>
        </w:rPr>
        <w:t>є</w:t>
      </w:r>
      <w:r w:rsidRPr="00EE5BF1">
        <w:rPr>
          <w:rFonts w:ascii="Times New Roman" w:eastAsia="Times New Roman" w:hAnsi="Times New Roman" w:cs="Times New Roman"/>
          <w:sz w:val="28"/>
          <w:szCs w:val="28"/>
          <w:lang w:val="uk-UA" w:eastAsia="ru-RU"/>
        </w:rPr>
        <w:t xml:space="preserve">кт рішення про бюджет розглядається </w:t>
      </w:r>
      <w:r w:rsidR="004E053B" w:rsidRPr="00EE5BF1">
        <w:rPr>
          <w:rFonts w:ascii="Times New Roman" w:eastAsia="Times New Roman" w:hAnsi="Times New Roman" w:cs="Times New Roman"/>
          <w:sz w:val="28"/>
          <w:szCs w:val="28"/>
          <w:lang w:val="uk-UA" w:eastAsia="ru-RU"/>
        </w:rPr>
        <w:t>Здолбунівською міською радою</w:t>
      </w:r>
      <w:r w:rsidR="00F22591" w:rsidRPr="00EE5BF1">
        <w:rPr>
          <w:rFonts w:ascii="Times New Roman" w:eastAsia="Times New Roman" w:hAnsi="Times New Roman" w:cs="Times New Roman"/>
          <w:sz w:val="28"/>
          <w:szCs w:val="28"/>
          <w:lang w:val="uk-UA" w:eastAsia="ru-RU"/>
        </w:rPr>
        <w:t xml:space="preserve"> відповідно до її</w:t>
      </w:r>
      <w:r w:rsidRPr="00EE5BF1">
        <w:rPr>
          <w:rFonts w:ascii="Times New Roman" w:eastAsia="Times New Roman" w:hAnsi="Times New Roman" w:cs="Times New Roman"/>
          <w:sz w:val="28"/>
          <w:szCs w:val="28"/>
          <w:lang w:val="uk-UA" w:eastAsia="ru-RU"/>
        </w:rPr>
        <w:t xml:space="preserve"> </w:t>
      </w:r>
      <w:r w:rsidR="00DA47AF" w:rsidRPr="00EE5BF1">
        <w:rPr>
          <w:rFonts w:ascii="Times New Roman" w:eastAsia="Times New Roman" w:hAnsi="Times New Roman" w:cs="Times New Roman"/>
          <w:sz w:val="28"/>
          <w:szCs w:val="28"/>
          <w:lang w:val="uk-UA" w:eastAsia="ru-RU"/>
        </w:rPr>
        <w:t>Р</w:t>
      </w:r>
      <w:r w:rsidRPr="00EE5BF1">
        <w:rPr>
          <w:rFonts w:ascii="Times New Roman" w:eastAsia="Times New Roman" w:hAnsi="Times New Roman" w:cs="Times New Roman"/>
          <w:sz w:val="28"/>
          <w:szCs w:val="28"/>
          <w:lang w:val="uk-UA" w:eastAsia="ru-RU"/>
        </w:rPr>
        <w:t xml:space="preserve">егламенту </w:t>
      </w:r>
      <w:r w:rsidR="00C012FA" w:rsidRPr="00EE5BF1">
        <w:rPr>
          <w:rFonts w:ascii="Times New Roman" w:eastAsia="Times New Roman" w:hAnsi="Times New Roman" w:cs="Times New Roman"/>
          <w:sz w:val="28"/>
          <w:szCs w:val="28"/>
          <w:lang w:val="uk-UA" w:eastAsia="ru-RU"/>
        </w:rPr>
        <w:t xml:space="preserve"> (далі – Регламент </w:t>
      </w:r>
      <w:r w:rsidRPr="00EE5BF1">
        <w:rPr>
          <w:rFonts w:ascii="Times New Roman" w:eastAsia="Times New Roman" w:hAnsi="Times New Roman" w:cs="Times New Roman"/>
          <w:sz w:val="28"/>
          <w:szCs w:val="28"/>
          <w:lang w:val="uk-UA" w:eastAsia="ru-RU"/>
        </w:rPr>
        <w:t>ради</w:t>
      </w:r>
      <w:r w:rsidR="00C012FA" w:rsidRPr="00EE5BF1">
        <w:rPr>
          <w:rFonts w:ascii="Times New Roman" w:eastAsia="Times New Roman" w:hAnsi="Times New Roman" w:cs="Times New Roman"/>
          <w:sz w:val="28"/>
          <w:szCs w:val="28"/>
          <w:lang w:val="uk-UA" w:eastAsia="ru-RU"/>
        </w:rPr>
        <w:t>)</w:t>
      </w:r>
      <w:r w:rsidRPr="00EE5BF1">
        <w:rPr>
          <w:rFonts w:ascii="Times New Roman" w:eastAsia="Times New Roman" w:hAnsi="Times New Roman" w:cs="Times New Roman"/>
          <w:sz w:val="28"/>
          <w:szCs w:val="28"/>
          <w:lang w:val="uk-UA" w:eastAsia="ru-RU"/>
        </w:rPr>
        <w:t xml:space="preserve">. </w:t>
      </w:r>
    </w:p>
    <w:p w14:paraId="1A5D06EC" w14:textId="77777777" w:rsidR="00EE5BF1" w:rsidRPr="00EE5BF1" w:rsidRDefault="00215354" w:rsidP="00DD4D78">
      <w:pPr>
        <w:pStyle w:val="a3"/>
        <w:numPr>
          <w:ilvl w:val="0"/>
          <w:numId w:val="26"/>
        </w:numPr>
        <w:spacing w:after="0"/>
        <w:ind w:left="0" w:firstLine="0"/>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Про</w:t>
      </w:r>
      <w:r w:rsidR="004C020B" w:rsidRPr="00EE5BF1">
        <w:rPr>
          <w:rFonts w:ascii="Times New Roman" w:eastAsia="Times New Roman" w:hAnsi="Times New Roman" w:cs="Times New Roman"/>
          <w:sz w:val="28"/>
          <w:szCs w:val="28"/>
          <w:lang w:val="uk-UA" w:eastAsia="ru-RU"/>
        </w:rPr>
        <w:t>є</w:t>
      </w:r>
      <w:r w:rsidRPr="00EE5BF1">
        <w:rPr>
          <w:rFonts w:ascii="Times New Roman" w:eastAsia="Times New Roman" w:hAnsi="Times New Roman" w:cs="Times New Roman"/>
          <w:sz w:val="28"/>
          <w:szCs w:val="28"/>
          <w:lang w:val="uk-UA" w:eastAsia="ru-RU"/>
        </w:rPr>
        <w:t>кт рішення про бюджет розробл</w:t>
      </w:r>
      <w:r w:rsidR="00965D00" w:rsidRPr="00EE5BF1">
        <w:rPr>
          <w:rFonts w:ascii="Times New Roman" w:eastAsia="Times New Roman" w:hAnsi="Times New Roman" w:cs="Times New Roman"/>
          <w:sz w:val="28"/>
          <w:szCs w:val="28"/>
          <w:lang w:val="uk-UA" w:eastAsia="ru-RU"/>
        </w:rPr>
        <w:t>яється відповідно до типової форми, визначеної Міністерством фінансів України.</w:t>
      </w:r>
      <w:r w:rsidR="004E053B" w:rsidRPr="00EE5BF1">
        <w:rPr>
          <w:rFonts w:ascii="Times New Roman" w:eastAsia="Times New Roman" w:hAnsi="Times New Roman" w:cs="Times New Roman"/>
          <w:sz w:val="28"/>
          <w:szCs w:val="28"/>
          <w:lang w:val="uk-UA" w:eastAsia="ru-RU"/>
        </w:rPr>
        <w:t xml:space="preserve"> Разом з проектом про </w:t>
      </w:r>
    </w:p>
    <w:p w14:paraId="71923446" w14:textId="5DA45451" w:rsidR="00215354" w:rsidRPr="00EE5BF1" w:rsidRDefault="004E053B" w:rsidP="00EE5BF1">
      <w:pPr>
        <w:pStyle w:val="a3"/>
        <w:spacing w:after="0"/>
        <w:ind w:left="0"/>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Бюджет  на розгляд Здолбунівської міської ради подаються наступні матеріали:</w:t>
      </w:r>
    </w:p>
    <w:p w14:paraId="10EC4F6D" w14:textId="44D19F97" w:rsidR="004E053B" w:rsidRPr="00EE5BF1" w:rsidRDefault="004E053B" w:rsidP="00DD4D78">
      <w:pPr>
        <w:pStyle w:val="a3"/>
        <w:numPr>
          <w:ilvl w:val="0"/>
          <w:numId w:val="35"/>
        </w:numPr>
        <w:spacing w:after="0"/>
        <w:ind w:left="0" w:firstLine="0"/>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 xml:space="preserve">Пояснювальна записка до </w:t>
      </w:r>
      <w:r w:rsidR="005D5157" w:rsidRPr="00EE5BF1">
        <w:rPr>
          <w:rFonts w:ascii="Times New Roman" w:eastAsia="Times New Roman" w:hAnsi="Times New Roman" w:cs="Times New Roman"/>
          <w:sz w:val="28"/>
          <w:szCs w:val="28"/>
          <w:lang w:val="uk-UA" w:eastAsia="ru-RU"/>
        </w:rPr>
        <w:t>про</w:t>
      </w:r>
      <w:r w:rsidR="004C020B" w:rsidRPr="00EE5BF1">
        <w:rPr>
          <w:rFonts w:ascii="Times New Roman" w:eastAsia="Times New Roman" w:hAnsi="Times New Roman" w:cs="Times New Roman"/>
          <w:sz w:val="28"/>
          <w:szCs w:val="28"/>
          <w:lang w:val="uk-UA" w:eastAsia="ru-RU"/>
        </w:rPr>
        <w:t>є</w:t>
      </w:r>
      <w:r w:rsidR="005D5157" w:rsidRPr="00EE5BF1">
        <w:rPr>
          <w:rFonts w:ascii="Times New Roman" w:eastAsia="Times New Roman" w:hAnsi="Times New Roman" w:cs="Times New Roman"/>
          <w:sz w:val="28"/>
          <w:szCs w:val="28"/>
          <w:lang w:val="uk-UA" w:eastAsia="ru-RU"/>
        </w:rPr>
        <w:t>кту</w:t>
      </w:r>
      <w:r w:rsidRPr="00EE5BF1">
        <w:rPr>
          <w:rFonts w:ascii="Times New Roman" w:eastAsia="Times New Roman" w:hAnsi="Times New Roman" w:cs="Times New Roman"/>
          <w:sz w:val="28"/>
          <w:szCs w:val="28"/>
          <w:lang w:val="uk-UA" w:eastAsia="ru-RU"/>
        </w:rPr>
        <w:t xml:space="preserve"> рішення,</w:t>
      </w:r>
      <w:r w:rsidR="00647E95" w:rsidRPr="00EE5BF1">
        <w:rPr>
          <w:rFonts w:ascii="Times New Roman" w:eastAsia="Times New Roman" w:hAnsi="Times New Roman" w:cs="Times New Roman"/>
          <w:sz w:val="28"/>
          <w:szCs w:val="28"/>
          <w:lang w:val="uk-UA" w:eastAsia="ru-RU"/>
        </w:rPr>
        <w:t xml:space="preserve"> яка містить:</w:t>
      </w:r>
    </w:p>
    <w:p w14:paraId="51D5F0BD" w14:textId="77777777" w:rsidR="00A5629D" w:rsidRPr="00EE5BF1" w:rsidRDefault="00A5629D" w:rsidP="00A5629D">
      <w:pPr>
        <w:pStyle w:val="a3"/>
        <w:shd w:val="clear" w:color="auto" w:fill="FFFFFF"/>
        <w:spacing w:after="0" w:line="240" w:lineRule="auto"/>
        <w:ind w:left="712"/>
        <w:jc w:val="both"/>
        <w:textAlignment w:val="bottom"/>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інформацію про соціально-економічний стан громади і прогноз розвитку на наступний бюджетний період, покладені в основу проєкту бюджету громади;  </w:t>
      </w:r>
    </w:p>
    <w:p w14:paraId="17815E3A" w14:textId="77777777" w:rsidR="00A5629D" w:rsidRPr="00EE5BF1" w:rsidRDefault="00A5629D" w:rsidP="00A5629D">
      <w:pPr>
        <w:pStyle w:val="a3"/>
        <w:shd w:val="clear" w:color="auto" w:fill="FFFFFF"/>
        <w:spacing w:after="0" w:line="240" w:lineRule="auto"/>
        <w:ind w:left="712"/>
        <w:jc w:val="both"/>
        <w:textAlignment w:val="bottom"/>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 оцінку доходів бюджету громади з урахуванням втрат доходів внаслідок наданих податкових пільг; </w:t>
      </w:r>
    </w:p>
    <w:p w14:paraId="59088932" w14:textId="77777777" w:rsidR="00A5629D" w:rsidRPr="00EE5BF1" w:rsidRDefault="00A5629D" w:rsidP="00A5629D">
      <w:pPr>
        <w:pStyle w:val="a3"/>
        <w:shd w:val="clear" w:color="auto" w:fill="FFFFFF"/>
        <w:spacing w:after="0" w:line="240" w:lineRule="auto"/>
        <w:ind w:left="712"/>
        <w:jc w:val="both"/>
        <w:textAlignment w:val="bottom"/>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 xml:space="preserve">- пояснення до основних положень проєкту рішення про бюджет громади, включаючи аналіз пропонованих обсягів видатків і </w:t>
      </w:r>
      <w:r w:rsidRPr="00EE5BF1">
        <w:rPr>
          <w:rFonts w:ascii="Times New Roman" w:eastAsia="Times New Roman" w:hAnsi="Times New Roman" w:cs="Times New Roman"/>
          <w:sz w:val="28"/>
          <w:szCs w:val="28"/>
          <w:lang w:val="uk-UA" w:eastAsia="ru-RU"/>
        </w:rPr>
        <w:lastRenderedPageBreak/>
        <w:t>кредитування за бюджетною класифікацією. Пояснення включають бюджетні показники за попередній, поточний, наступний бюджетні періоди в розрізі класифікації видатків та кредитування бюджету; </w:t>
      </w:r>
    </w:p>
    <w:p w14:paraId="378430DC" w14:textId="77777777" w:rsidR="00A5629D" w:rsidRPr="00EE5BF1" w:rsidRDefault="00A5629D" w:rsidP="00A5629D">
      <w:pPr>
        <w:pStyle w:val="a3"/>
        <w:shd w:val="clear" w:color="auto" w:fill="FFFFFF"/>
        <w:spacing w:after="0" w:line="240" w:lineRule="auto"/>
        <w:ind w:left="712"/>
        <w:jc w:val="both"/>
        <w:textAlignment w:val="bottom"/>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 обґрунтування особливостей міжбюджетних взаємовідносин та надання субвенцій на виконання інвестиційних проєктів; </w:t>
      </w:r>
    </w:p>
    <w:p w14:paraId="27C0A018" w14:textId="237AC5D2" w:rsidR="00647E95" w:rsidRPr="00EE5BF1" w:rsidRDefault="00A5629D" w:rsidP="00B448BB">
      <w:pPr>
        <w:pStyle w:val="a3"/>
        <w:shd w:val="clear" w:color="auto" w:fill="FFFFFF"/>
        <w:spacing w:after="0" w:line="240" w:lineRule="auto"/>
        <w:ind w:left="712"/>
        <w:jc w:val="both"/>
        <w:textAlignment w:val="bottom"/>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 інформацію щодо погашення місцевого боргу, обсягів та умов місцевих запозичень; </w:t>
      </w:r>
    </w:p>
    <w:p w14:paraId="54AFD4F3" w14:textId="6864D2D8" w:rsidR="005D5157" w:rsidRPr="00EE5BF1" w:rsidRDefault="005D5157" w:rsidP="00DD4D78">
      <w:pPr>
        <w:pStyle w:val="a3"/>
        <w:numPr>
          <w:ilvl w:val="0"/>
          <w:numId w:val="35"/>
        </w:numPr>
        <w:spacing w:after="0"/>
        <w:ind w:left="0" w:firstLine="0"/>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Показники витрат Бюджету, необхідні на наступні бюджетні періоди для завершення інвестиційних проектів, що враховані в бюджеті, за умови якщо реалізація проектів триває біл</w:t>
      </w:r>
      <w:r w:rsidR="00360F99" w:rsidRPr="00EE5BF1">
        <w:rPr>
          <w:rFonts w:ascii="Times New Roman" w:eastAsia="Times New Roman" w:hAnsi="Times New Roman" w:cs="Times New Roman"/>
          <w:sz w:val="28"/>
          <w:szCs w:val="28"/>
          <w:lang w:val="uk-UA" w:eastAsia="ru-RU"/>
        </w:rPr>
        <w:t>ьше одного бюджетного періоду;</w:t>
      </w:r>
    </w:p>
    <w:p w14:paraId="78894BA3" w14:textId="02C8141E" w:rsidR="005D5157" w:rsidRPr="00EE5BF1" w:rsidRDefault="005D5157" w:rsidP="00DD4D78">
      <w:pPr>
        <w:pStyle w:val="a3"/>
        <w:numPr>
          <w:ilvl w:val="0"/>
          <w:numId w:val="35"/>
        </w:numPr>
        <w:spacing w:after="0"/>
        <w:ind w:left="0" w:firstLine="0"/>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Перелік інвестиційних проектів на середньостроковий пері</w:t>
      </w:r>
      <w:r w:rsidR="00360F99" w:rsidRPr="00EE5BF1">
        <w:rPr>
          <w:rFonts w:ascii="Times New Roman" w:eastAsia="Times New Roman" w:hAnsi="Times New Roman" w:cs="Times New Roman"/>
          <w:sz w:val="28"/>
          <w:szCs w:val="28"/>
          <w:lang w:val="uk-UA" w:eastAsia="ru-RU"/>
        </w:rPr>
        <w:t>од;</w:t>
      </w:r>
    </w:p>
    <w:p w14:paraId="4627927E" w14:textId="7BB7BC2E" w:rsidR="005D5157" w:rsidRPr="00EE5BF1" w:rsidRDefault="005D5157" w:rsidP="00DD4D78">
      <w:pPr>
        <w:pStyle w:val="a3"/>
        <w:numPr>
          <w:ilvl w:val="0"/>
          <w:numId w:val="35"/>
        </w:numPr>
        <w:spacing w:after="0"/>
        <w:ind w:left="0" w:firstLine="0"/>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Інформація про хід виконання бюджету</w:t>
      </w:r>
      <w:r w:rsidR="00360F99" w:rsidRPr="00EE5BF1">
        <w:rPr>
          <w:rFonts w:ascii="Times New Roman" w:eastAsia="Times New Roman" w:hAnsi="Times New Roman" w:cs="Times New Roman"/>
          <w:sz w:val="28"/>
          <w:szCs w:val="28"/>
          <w:lang w:val="uk-UA" w:eastAsia="ru-RU"/>
        </w:rPr>
        <w:t xml:space="preserve"> у поточному бюджетному періоді;</w:t>
      </w:r>
    </w:p>
    <w:p w14:paraId="772BC35D" w14:textId="05231F22" w:rsidR="005D5157" w:rsidRPr="00EE5BF1" w:rsidRDefault="005D5157" w:rsidP="00DD4D78">
      <w:pPr>
        <w:pStyle w:val="a3"/>
        <w:numPr>
          <w:ilvl w:val="0"/>
          <w:numId w:val="35"/>
        </w:numPr>
        <w:spacing w:after="0"/>
        <w:ind w:left="0" w:firstLine="0"/>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 xml:space="preserve">Пояснення головних розпорядників бюджетних коштів до проекту Бюджету, що подаються </w:t>
      </w:r>
      <w:r w:rsidR="00132DF6" w:rsidRPr="00EE5BF1">
        <w:rPr>
          <w:rFonts w:ascii="Times New Roman" w:eastAsia="Times New Roman" w:hAnsi="Times New Roman" w:cs="Times New Roman"/>
          <w:sz w:val="28"/>
          <w:szCs w:val="28"/>
          <w:lang w:val="uk-UA" w:eastAsia="ru-RU"/>
        </w:rPr>
        <w:t>на постійну депутатську комісію з питань бюджету, фінансів, податків, соціально-економічного розвитку та реалізації державної регуляторної політики</w:t>
      </w:r>
      <w:r w:rsidR="00360F99" w:rsidRPr="00EE5BF1">
        <w:rPr>
          <w:rFonts w:ascii="Times New Roman" w:eastAsia="Times New Roman" w:hAnsi="Times New Roman" w:cs="Times New Roman"/>
          <w:sz w:val="28"/>
          <w:szCs w:val="28"/>
          <w:lang w:val="uk-UA" w:eastAsia="ru-RU"/>
        </w:rPr>
        <w:t>;</w:t>
      </w:r>
    </w:p>
    <w:p w14:paraId="64F2AD96" w14:textId="77777777" w:rsidR="00732119" w:rsidRPr="00EE5BF1" w:rsidRDefault="00732119" w:rsidP="00DD4D78">
      <w:pPr>
        <w:pStyle w:val="a3"/>
        <w:numPr>
          <w:ilvl w:val="0"/>
          <w:numId w:val="35"/>
        </w:numPr>
        <w:spacing w:after="0"/>
        <w:ind w:left="0" w:firstLine="0"/>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Інші матеріали, обсяг і форму яких визначає фінансове управління.</w:t>
      </w:r>
    </w:p>
    <w:p w14:paraId="4CFA356C" w14:textId="77777777" w:rsidR="005A0171" w:rsidRPr="00EE5BF1" w:rsidRDefault="00055A8D" w:rsidP="00DD4D78">
      <w:pPr>
        <w:pStyle w:val="a3"/>
        <w:numPr>
          <w:ilvl w:val="0"/>
          <w:numId w:val="26"/>
        </w:numPr>
        <w:spacing w:after="0"/>
        <w:ind w:left="0" w:firstLine="0"/>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Попередні розгляд проєкту рішення про Бюджет здійснюється на засіданнях постійних комісій Здолбунівської міської ади, за результатами яких в протоколах засідань відповідних комісій враховуються висновки, пропозиції та рекомендації до проекту рішення про Бюджет. Порядок роботи та проведення засідань постійних комісій Здолбунівської міської ради регламентується Положенням про постійні комісії та Регламентом Здолбунівської міської ради.</w:t>
      </w:r>
    </w:p>
    <w:p w14:paraId="35E05996" w14:textId="35909014" w:rsidR="009413CE" w:rsidRPr="00EE5BF1" w:rsidRDefault="00360F99" w:rsidP="00360F99">
      <w:pPr>
        <w:pStyle w:val="a3"/>
        <w:spacing w:after="0"/>
        <w:ind w:left="0"/>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 xml:space="preserve">5. </w:t>
      </w:r>
      <w:r w:rsidR="00A049B0" w:rsidRPr="00EE5BF1">
        <w:rPr>
          <w:rFonts w:ascii="Times New Roman" w:eastAsia="Times New Roman" w:hAnsi="Times New Roman" w:cs="Times New Roman"/>
          <w:sz w:val="28"/>
          <w:szCs w:val="28"/>
          <w:lang w:val="uk-UA" w:eastAsia="ru-RU"/>
        </w:rPr>
        <w:t>Про</w:t>
      </w:r>
      <w:r w:rsidR="004C020B" w:rsidRPr="00EE5BF1">
        <w:rPr>
          <w:rFonts w:ascii="Times New Roman" w:eastAsia="Times New Roman" w:hAnsi="Times New Roman" w:cs="Times New Roman"/>
          <w:sz w:val="28"/>
          <w:szCs w:val="28"/>
          <w:lang w:val="uk-UA" w:eastAsia="ru-RU"/>
        </w:rPr>
        <w:t>є</w:t>
      </w:r>
      <w:r w:rsidR="00A049B0" w:rsidRPr="00EE5BF1">
        <w:rPr>
          <w:rFonts w:ascii="Times New Roman" w:eastAsia="Times New Roman" w:hAnsi="Times New Roman" w:cs="Times New Roman"/>
          <w:sz w:val="28"/>
          <w:szCs w:val="28"/>
          <w:lang w:val="uk-UA" w:eastAsia="ru-RU"/>
        </w:rPr>
        <w:t>кт рішення про Бюджет на плановий рік, схвалений виконавчим комітетом Здолбунівської міської ради, затверджується рішення</w:t>
      </w:r>
      <w:r w:rsidR="0060276A" w:rsidRPr="00EE5BF1">
        <w:rPr>
          <w:rFonts w:ascii="Times New Roman" w:eastAsia="Times New Roman" w:hAnsi="Times New Roman" w:cs="Times New Roman"/>
          <w:sz w:val="28"/>
          <w:szCs w:val="28"/>
          <w:lang w:val="uk-UA" w:eastAsia="ru-RU"/>
        </w:rPr>
        <w:t>м</w:t>
      </w:r>
      <w:r w:rsidR="00A049B0" w:rsidRPr="00EE5BF1">
        <w:rPr>
          <w:rFonts w:ascii="Times New Roman" w:eastAsia="Times New Roman" w:hAnsi="Times New Roman" w:cs="Times New Roman"/>
          <w:sz w:val="28"/>
          <w:szCs w:val="28"/>
          <w:lang w:val="uk-UA" w:eastAsia="ru-RU"/>
        </w:rPr>
        <w:t xml:space="preserve"> Здолбунівської міської ради до</w:t>
      </w:r>
      <w:r w:rsidR="009413CE" w:rsidRPr="00EE5BF1">
        <w:rPr>
          <w:rFonts w:ascii="Times New Roman" w:eastAsia="Times New Roman" w:hAnsi="Times New Roman" w:cs="Times New Roman"/>
          <w:sz w:val="28"/>
          <w:szCs w:val="28"/>
          <w:lang w:val="uk-UA" w:eastAsia="ru-RU"/>
        </w:rPr>
        <w:t xml:space="preserve"> 25 грудня</w:t>
      </w:r>
      <w:r w:rsidR="00A049B0" w:rsidRPr="00EE5BF1">
        <w:rPr>
          <w:rFonts w:ascii="Times New Roman" w:eastAsia="Times New Roman" w:hAnsi="Times New Roman" w:cs="Times New Roman"/>
          <w:sz w:val="28"/>
          <w:szCs w:val="28"/>
          <w:lang w:val="uk-UA" w:eastAsia="ru-RU"/>
        </w:rPr>
        <w:t xml:space="preserve"> (включно)</w:t>
      </w:r>
      <w:r w:rsidR="009413CE" w:rsidRPr="00EE5BF1">
        <w:rPr>
          <w:rFonts w:ascii="Times New Roman" w:eastAsia="Times New Roman" w:hAnsi="Times New Roman" w:cs="Times New Roman"/>
          <w:sz w:val="28"/>
          <w:szCs w:val="28"/>
          <w:lang w:val="uk-UA" w:eastAsia="ru-RU"/>
        </w:rPr>
        <w:t xml:space="preserve"> року, що передує плановому</w:t>
      </w:r>
      <w:r w:rsidR="00A049B0" w:rsidRPr="00EE5BF1">
        <w:rPr>
          <w:rFonts w:ascii="Times New Roman" w:eastAsia="Times New Roman" w:hAnsi="Times New Roman" w:cs="Times New Roman"/>
          <w:sz w:val="28"/>
          <w:szCs w:val="28"/>
          <w:lang w:val="uk-UA" w:eastAsia="ru-RU"/>
        </w:rPr>
        <w:t xml:space="preserve"> в порядку визначеному Бюджетним регламентом</w:t>
      </w:r>
      <w:r w:rsidR="009413CE" w:rsidRPr="00EE5BF1">
        <w:rPr>
          <w:rFonts w:ascii="Times New Roman" w:eastAsia="Times New Roman" w:hAnsi="Times New Roman" w:cs="Times New Roman"/>
          <w:sz w:val="28"/>
          <w:szCs w:val="28"/>
          <w:lang w:val="uk-UA" w:eastAsia="ru-RU"/>
        </w:rPr>
        <w:t>.</w:t>
      </w:r>
    </w:p>
    <w:p w14:paraId="02EC22D1" w14:textId="4BE43621" w:rsidR="00EE5BF1" w:rsidRPr="00EE5BF1" w:rsidRDefault="00360F99" w:rsidP="001509C2">
      <w:pPr>
        <w:pStyle w:val="a3"/>
        <w:spacing w:after="0"/>
        <w:ind w:left="0"/>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6.</w:t>
      </w:r>
      <w:r w:rsidR="009155E7" w:rsidRPr="00EE5BF1">
        <w:rPr>
          <w:rFonts w:ascii="Times New Roman" w:eastAsia="Times New Roman" w:hAnsi="Times New Roman" w:cs="Times New Roman"/>
          <w:sz w:val="28"/>
          <w:szCs w:val="28"/>
          <w:lang w:val="uk-UA" w:eastAsia="ru-RU"/>
        </w:rPr>
        <w:t xml:space="preserve">Фінансове управління та головні розпорядники коштів Бюджету забезпечують супровід проекту Бюджету під час його розгляду на засіданнях виконавчого комітету, засіданнях постійних комісій та сесії Здолбунівської міської ради. </w:t>
      </w:r>
    </w:p>
    <w:p w14:paraId="07BB5C2A" w14:textId="23049C47" w:rsidR="00F276AF" w:rsidRPr="00EE5BF1" w:rsidRDefault="00360F99" w:rsidP="00360F99">
      <w:pPr>
        <w:pStyle w:val="a3"/>
        <w:spacing w:after="0"/>
        <w:ind w:left="0"/>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7.</w:t>
      </w:r>
      <w:r w:rsidR="00116B7D" w:rsidRPr="00EE5BF1">
        <w:rPr>
          <w:rFonts w:ascii="Times New Roman" w:eastAsia="Times New Roman" w:hAnsi="Times New Roman" w:cs="Times New Roman"/>
          <w:sz w:val="28"/>
          <w:szCs w:val="28"/>
          <w:lang w:val="uk-UA" w:eastAsia="ru-RU"/>
        </w:rPr>
        <w:t xml:space="preserve">За умови </w:t>
      </w:r>
      <w:r w:rsidR="00A25532" w:rsidRPr="00EE5BF1">
        <w:rPr>
          <w:rFonts w:ascii="Times New Roman" w:eastAsia="Times New Roman" w:hAnsi="Times New Roman" w:cs="Times New Roman"/>
          <w:sz w:val="28"/>
          <w:szCs w:val="28"/>
          <w:lang w:val="uk-UA" w:eastAsia="ru-RU"/>
        </w:rPr>
        <w:t>якщо</w:t>
      </w:r>
      <w:r w:rsidR="00F276AF" w:rsidRPr="00EE5BF1">
        <w:rPr>
          <w:rFonts w:ascii="Times New Roman" w:eastAsia="Times New Roman" w:hAnsi="Times New Roman" w:cs="Times New Roman"/>
          <w:sz w:val="28"/>
          <w:szCs w:val="28"/>
          <w:lang w:val="uk-UA" w:eastAsia="ru-RU"/>
        </w:rPr>
        <w:t xml:space="preserve"> до 1 грудня року, що передує плановому, Верховною Радою України не прийнято закон про Державний бюджет України, при затвердженні бюджету врахову</w:t>
      </w:r>
      <w:r w:rsidR="00B26FF5" w:rsidRPr="00EE5BF1">
        <w:rPr>
          <w:rFonts w:ascii="Times New Roman" w:eastAsia="Times New Roman" w:hAnsi="Times New Roman" w:cs="Times New Roman"/>
          <w:sz w:val="28"/>
          <w:szCs w:val="28"/>
          <w:lang w:val="uk-UA" w:eastAsia="ru-RU"/>
        </w:rPr>
        <w:t>ються</w:t>
      </w:r>
      <w:r w:rsidR="00F276AF" w:rsidRPr="00EE5BF1">
        <w:rPr>
          <w:rFonts w:ascii="Times New Roman" w:eastAsia="Times New Roman" w:hAnsi="Times New Roman" w:cs="Times New Roman"/>
          <w:sz w:val="28"/>
          <w:szCs w:val="28"/>
          <w:lang w:val="uk-UA" w:eastAsia="ru-RU"/>
        </w:rPr>
        <w:t xml:space="preserve"> обсяги міжбюджетних трансфертів, визначені у проекті закону про Державний бюджет України на плановий бюджетний період, поданому Кабінетом Міністрів України до Верховної Ради України.</w:t>
      </w:r>
    </w:p>
    <w:p w14:paraId="39CB5FF2" w14:textId="30E03647" w:rsidR="00B26FF5" w:rsidRPr="00EE5BF1" w:rsidRDefault="00B26FF5" w:rsidP="00DD4D78">
      <w:pPr>
        <w:pStyle w:val="a3"/>
        <w:spacing w:after="0"/>
        <w:ind w:left="0"/>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 xml:space="preserve">Місцевий орган виконавчої влади готує та подає </w:t>
      </w:r>
      <w:r w:rsidR="00A71EA6" w:rsidRPr="00EE5BF1">
        <w:rPr>
          <w:rFonts w:ascii="Times New Roman" w:eastAsia="Times New Roman" w:hAnsi="Times New Roman" w:cs="Times New Roman"/>
          <w:sz w:val="28"/>
          <w:szCs w:val="28"/>
          <w:lang w:val="uk-UA" w:eastAsia="ru-RU"/>
        </w:rPr>
        <w:t>Здолбунівській міській раді</w:t>
      </w:r>
      <w:r w:rsidRPr="00EE5BF1">
        <w:rPr>
          <w:rFonts w:ascii="Times New Roman" w:eastAsia="Times New Roman" w:hAnsi="Times New Roman" w:cs="Times New Roman"/>
          <w:sz w:val="28"/>
          <w:szCs w:val="28"/>
          <w:lang w:val="uk-UA" w:eastAsia="ru-RU"/>
        </w:rPr>
        <w:t xml:space="preserve"> </w:t>
      </w:r>
      <w:proofErr w:type="spellStart"/>
      <w:r w:rsidRPr="00EE5BF1">
        <w:rPr>
          <w:rFonts w:ascii="Times New Roman" w:eastAsia="Times New Roman" w:hAnsi="Times New Roman" w:cs="Times New Roman"/>
          <w:sz w:val="28"/>
          <w:szCs w:val="28"/>
          <w:lang w:val="uk-UA" w:eastAsia="ru-RU"/>
        </w:rPr>
        <w:t>про</w:t>
      </w:r>
      <w:r w:rsidR="00A25532" w:rsidRPr="00EE5BF1">
        <w:rPr>
          <w:rFonts w:ascii="Times New Roman" w:eastAsia="Times New Roman" w:hAnsi="Times New Roman" w:cs="Times New Roman"/>
          <w:sz w:val="28"/>
          <w:szCs w:val="28"/>
          <w:lang w:val="uk-UA" w:eastAsia="ru-RU"/>
        </w:rPr>
        <w:t>є</w:t>
      </w:r>
      <w:r w:rsidRPr="00EE5BF1">
        <w:rPr>
          <w:rFonts w:ascii="Times New Roman" w:eastAsia="Times New Roman" w:hAnsi="Times New Roman" w:cs="Times New Roman"/>
          <w:sz w:val="28"/>
          <w:szCs w:val="28"/>
          <w:lang w:val="uk-UA" w:eastAsia="ru-RU"/>
        </w:rPr>
        <w:t>кт</w:t>
      </w:r>
      <w:proofErr w:type="spellEnd"/>
      <w:r w:rsidRPr="00EE5BF1">
        <w:rPr>
          <w:rFonts w:ascii="Times New Roman" w:eastAsia="Times New Roman" w:hAnsi="Times New Roman" w:cs="Times New Roman"/>
          <w:sz w:val="28"/>
          <w:szCs w:val="28"/>
          <w:lang w:val="uk-UA" w:eastAsia="ru-RU"/>
        </w:rPr>
        <w:t xml:space="preserve"> рішення про внесення змін до рішення про місцевий бюджет щодо приведення обсягів міжбюджетних трансфертів у відповідність із законом про Державний бюджет України.</w:t>
      </w:r>
    </w:p>
    <w:p w14:paraId="4A2C9297" w14:textId="77777777" w:rsidR="00F276AF" w:rsidRPr="00EE5BF1" w:rsidRDefault="00F276AF" w:rsidP="00DD4D78">
      <w:pPr>
        <w:pStyle w:val="rvps2"/>
        <w:shd w:val="clear" w:color="auto" w:fill="FFFFFF"/>
        <w:spacing w:before="0" w:beforeAutospacing="0" w:after="0" w:afterAutospacing="0" w:line="259" w:lineRule="auto"/>
        <w:jc w:val="both"/>
        <w:rPr>
          <w:sz w:val="28"/>
          <w:szCs w:val="28"/>
          <w:lang w:eastAsia="ru-RU"/>
        </w:rPr>
      </w:pPr>
      <w:bookmarkStart w:id="0" w:name="n2616"/>
      <w:bookmarkStart w:id="1" w:name="n2311"/>
      <w:bookmarkEnd w:id="0"/>
      <w:bookmarkEnd w:id="1"/>
      <w:r w:rsidRPr="00EE5BF1">
        <w:rPr>
          <w:sz w:val="28"/>
          <w:szCs w:val="28"/>
          <w:lang w:eastAsia="ru-RU"/>
        </w:rPr>
        <w:lastRenderedPageBreak/>
        <w:t xml:space="preserve">У двотижневий строк з дня офіційного опублікування закону про Державний бюджет України </w:t>
      </w:r>
      <w:r w:rsidR="00A71EA6" w:rsidRPr="00EE5BF1">
        <w:rPr>
          <w:sz w:val="28"/>
          <w:szCs w:val="28"/>
          <w:lang w:eastAsia="ru-RU"/>
        </w:rPr>
        <w:t>Здолбунівська міська рада</w:t>
      </w:r>
      <w:r w:rsidRPr="00EE5BF1">
        <w:rPr>
          <w:sz w:val="28"/>
          <w:szCs w:val="28"/>
          <w:lang w:eastAsia="ru-RU"/>
        </w:rPr>
        <w:t xml:space="preserve"> </w:t>
      </w:r>
      <w:r w:rsidR="00434071" w:rsidRPr="00EE5BF1">
        <w:rPr>
          <w:sz w:val="28"/>
          <w:szCs w:val="28"/>
          <w:lang w:eastAsia="ru-RU"/>
        </w:rPr>
        <w:t xml:space="preserve">приводить </w:t>
      </w:r>
      <w:r w:rsidRPr="00EE5BF1">
        <w:rPr>
          <w:sz w:val="28"/>
          <w:szCs w:val="28"/>
          <w:lang w:eastAsia="ru-RU"/>
        </w:rPr>
        <w:t>обсяги міжбюджетних трансфертів у відповідність із законом про Державний бюджет України.</w:t>
      </w:r>
    </w:p>
    <w:p w14:paraId="2B00963B" w14:textId="281C58E2" w:rsidR="00A71EA6" w:rsidRPr="00EE5BF1" w:rsidRDefault="00A71EA6" w:rsidP="00360F99">
      <w:pPr>
        <w:pStyle w:val="a3"/>
        <w:numPr>
          <w:ilvl w:val="0"/>
          <w:numId w:val="1"/>
        </w:numPr>
        <w:spacing w:after="0"/>
        <w:ind w:left="0" w:firstLine="66"/>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 xml:space="preserve">Якщо до початку нового бюджетного періоду рішення про Бюджет не прийнято, то на виконання вимог частини 3 статті 78 Бюджетного </w:t>
      </w:r>
      <w:r w:rsidR="00FF3278" w:rsidRPr="00EE5BF1">
        <w:rPr>
          <w:rFonts w:ascii="Times New Roman" w:eastAsia="Times New Roman" w:hAnsi="Times New Roman" w:cs="Times New Roman"/>
          <w:sz w:val="28"/>
          <w:szCs w:val="28"/>
          <w:lang w:val="uk-UA" w:eastAsia="ru-RU"/>
        </w:rPr>
        <w:t xml:space="preserve"> </w:t>
      </w:r>
      <w:r w:rsidRPr="00EE5BF1">
        <w:rPr>
          <w:rFonts w:ascii="Times New Roman" w:eastAsia="Times New Roman" w:hAnsi="Times New Roman" w:cs="Times New Roman"/>
          <w:sz w:val="28"/>
          <w:szCs w:val="28"/>
          <w:lang w:val="uk-UA" w:eastAsia="ru-RU"/>
        </w:rPr>
        <w:t xml:space="preserve"> України та </w:t>
      </w:r>
      <w:r w:rsidR="00B12136" w:rsidRPr="00EE5BF1">
        <w:rPr>
          <w:rFonts w:ascii="Times New Roman" w:eastAsia="Times New Roman" w:hAnsi="Times New Roman" w:cs="Times New Roman"/>
          <w:sz w:val="28"/>
          <w:szCs w:val="28"/>
          <w:lang w:val="uk-UA" w:eastAsia="ru-RU"/>
        </w:rPr>
        <w:t>відповідно до</w:t>
      </w:r>
      <w:r w:rsidRPr="00EE5BF1">
        <w:rPr>
          <w:rFonts w:ascii="Times New Roman" w:eastAsia="Times New Roman" w:hAnsi="Times New Roman" w:cs="Times New Roman"/>
          <w:sz w:val="28"/>
          <w:szCs w:val="28"/>
          <w:lang w:val="uk-UA" w:eastAsia="ru-RU"/>
        </w:rPr>
        <w:t xml:space="preserve"> статт</w:t>
      </w:r>
      <w:r w:rsidR="00B12136" w:rsidRPr="00EE5BF1">
        <w:rPr>
          <w:rFonts w:ascii="Times New Roman" w:eastAsia="Times New Roman" w:hAnsi="Times New Roman" w:cs="Times New Roman"/>
          <w:sz w:val="28"/>
          <w:szCs w:val="28"/>
          <w:lang w:val="uk-UA" w:eastAsia="ru-RU"/>
        </w:rPr>
        <w:t>і</w:t>
      </w:r>
      <w:r w:rsidRPr="00EE5BF1">
        <w:rPr>
          <w:rFonts w:ascii="Times New Roman" w:eastAsia="Times New Roman" w:hAnsi="Times New Roman" w:cs="Times New Roman"/>
          <w:sz w:val="28"/>
          <w:szCs w:val="28"/>
          <w:lang w:val="uk-UA" w:eastAsia="ru-RU"/>
        </w:rPr>
        <w:t xml:space="preserve"> 79 Кодексу  фінансовим управлінням формується тимчасовий розпис Бюджету на відповідний період, який затверджується начальником фінансового управління.</w:t>
      </w:r>
    </w:p>
    <w:p w14:paraId="50901413" w14:textId="77777777" w:rsidR="009413CE" w:rsidRPr="00EE5BF1" w:rsidRDefault="00221316" w:rsidP="00360F99">
      <w:pPr>
        <w:pStyle w:val="a3"/>
        <w:numPr>
          <w:ilvl w:val="0"/>
          <w:numId w:val="1"/>
        </w:numPr>
        <w:shd w:val="clear" w:color="auto" w:fill="FFFFFF"/>
        <w:spacing w:after="0"/>
        <w:ind w:left="0" w:firstLine="0"/>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Начальник фінансового управління Здолбунівської міської ради</w:t>
      </w:r>
      <w:r w:rsidR="007921BD" w:rsidRPr="00EE5BF1">
        <w:rPr>
          <w:rFonts w:ascii="Times New Roman" w:eastAsia="Times New Roman" w:hAnsi="Times New Roman" w:cs="Times New Roman"/>
          <w:sz w:val="28"/>
          <w:szCs w:val="28"/>
          <w:lang w:val="uk-UA" w:eastAsia="ru-RU"/>
        </w:rPr>
        <w:t xml:space="preserve"> забезпечує оприлюдн</w:t>
      </w:r>
      <w:r w:rsidR="00B26FF5" w:rsidRPr="00EE5BF1">
        <w:rPr>
          <w:rFonts w:ascii="Times New Roman" w:eastAsia="Times New Roman" w:hAnsi="Times New Roman" w:cs="Times New Roman"/>
          <w:sz w:val="28"/>
          <w:szCs w:val="28"/>
          <w:lang w:val="uk-UA" w:eastAsia="ru-RU"/>
        </w:rPr>
        <w:t>ення</w:t>
      </w:r>
      <w:r w:rsidR="007921BD" w:rsidRPr="00EE5BF1">
        <w:rPr>
          <w:rFonts w:ascii="Times New Roman" w:eastAsia="Times New Roman" w:hAnsi="Times New Roman" w:cs="Times New Roman"/>
          <w:sz w:val="28"/>
          <w:szCs w:val="28"/>
          <w:lang w:val="uk-UA" w:eastAsia="ru-RU"/>
        </w:rPr>
        <w:t xml:space="preserve"> р</w:t>
      </w:r>
      <w:r w:rsidR="00A27F6C" w:rsidRPr="00EE5BF1">
        <w:rPr>
          <w:rFonts w:ascii="Times New Roman" w:eastAsia="Times New Roman" w:hAnsi="Times New Roman" w:cs="Times New Roman"/>
          <w:sz w:val="28"/>
          <w:szCs w:val="28"/>
          <w:lang w:val="uk-UA" w:eastAsia="ru-RU"/>
        </w:rPr>
        <w:t xml:space="preserve">ішення про бюджет на плановий рік не пізніше ніж через десять днів з дня його прийняття </w:t>
      </w:r>
      <w:r w:rsidR="00A24382" w:rsidRPr="00EE5BF1">
        <w:rPr>
          <w:rFonts w:ascii="Times New Roman" w:eastAsia="Times New Roman" w:hAnsi="Times New Roman" w:cs="Times New Roman"/>
          <w:sz w:val="28"/>
          <w:szCs w:val="28"/>
          <w:lang w:val="uk-UA" w:eastAsia="ru-RU"/>
        </w:rPr>
        <w:t>на офіційн</w:t>
      </w:r>
      <w:r w:rsidRPr="00EE5BF1">
        <w:rPr>
          <w:rFonts w:ascii="Times New Roman" w:eastAsia="Times New Roman" w:hAnsi="Times New Roman" w:cs="Times New Roman"/>
          <w:sz w:val="28"/>
          <w:szCs w:val="28"/>
          <w:lang w:val="uk-UA" w:eastAsia="ru-RU"/>
        </w:rPr>
        <w:t>ому сайті ради.</w:t>
      </w:r>
    </w:p>
    <w:p w14:paraId="425EF10C" w14:textId="77777777" w:rsidR="00221316" w:rsidRPr="00EE5BF1" w:rsidRDefault="00221316" w:rsidP="00DD4D78">
      <w:pPr>
        <w:pStyle w:val="a3"/>
        <w:shd w:val="clear" w:color="auto" w:fill="FFFFFF"/>
        <w:spacing w:after="0"/>
        <w:ind w:left="0"/>
        <w:contextualSpacing w:val="0"/>
        <w:jc w:val="both"/>
        <w:rPr>
          <w:rFonts w:ascii="Times New Roman" w:eastAsia="Times New Roman" w:hAnsi="Times New Roman" w:cs="Times New Roman"/>
          <w:sz w:val="28"/>
          <w:szCs w:val="28"/>
          <w:lang w:val="uk-UA" w:eastAsia="ru-RU"/>
        </w:rPr>
      </w:pPr>
    </w:p>
    <w:p w14:paraId="4F523286" w14:textId="56D3442A" w:rsidR="008122FB" w:rsidRPr="00EE5BF1" w:rsidRDefault="008122FB" w:rsidP="00360F99">
      <w:pPr>
        <w:pStyle w:val="a3"/>
        <w:numPr>
          <w:ilvl w:val="0"/>
          <w:numId w:val="40"/>
        </w:numPr>
        <w:spacing w:after="0"/>
        <w:jc w:val="center"/>
        <w:rPr>
          <w:rFonts w:ascii="Times New Roman" w:eastAsia="Times New Roman" w:hAnsi="Times New Roman" w:cs="Times New Roman"/>
          <w:b/>
          <w:sz w:val="28"/>
          <w:szCs w:val="28"/>
          <w:lang w:val="uk-UA" w:eastAsia="ru-RU"/>
        </w:rPr>
      </w:pPr>
      <w:r w:rsidRPr="00EE5BF1">
        <w:rPr>
          <w:rFonts w:ascii="Times New Roman" w:eastAsia="Times New Roman" w:hAnsi="Times New Roman" w:cs="Times New Roman"/>
          <w:b/>
          <w:sz w:val="28"/>
          <w:szCs w:val="28"/>
          <w:lang w:val="uk-UA" w:eastAsia="ru-RU"/>
        </w:rPr>
        <w:t>Організація виконання бюджету</w:t>
      </w:r>
      <w:r w:rsidR="00526695" w:rsidRPr="00EE5BF1">
        <w:rPr>
          <w:rFonts w:ascii="Times New Roman" w:eastAsia="Times New Roman" w:hAnsi="Times New Roman" w:cs="Times New Roman"/>
          <w:b/>
          <w:sz w:val="28"/>
          <w:szCs w:val="28"/>
          <w:lang w:val="uk-UA" w:eastAsia="ru-RU"/>
        </w:rPr>
        <w:t xml:space="preserve"> Здолбунівської міської територіальної громади</w:t>
      </w:r>
    </w:p>
    <w:p w14:paraId="592E0DC6" w14:textId="77777777" w:rsidR="00360F99" w:rsidRPr="00EE5BF1" w:rsidRDefault="00360F99" w:rsidP="00360F99">
      <w:pPr>
        <w:pStyle w:val="a3"/>
        <w:spacing w:after="0"/>
        <w:ind w:left="1080"/>
        <w:rPr>
          <w:rFonts w:ascii="Times New Roman" w:eastAsia="Times New Roman" w:hAnsi="Times New Roman" w:cs="Times New Roman"/>
          <w:b/>
          <w:sz w:val="28"/>
          <w:szCs w:val="28"/>
          <w:lang w:val="uk-UA" w:eastAsia="ru-RU"/>
        </w:rPr>
      </w:pPr>
    </w:p>
    <w:p w14:paraId="1F691E5E" w14:textId="77777777" w:rsidR="008122FB" w:rsidRPr="00EE5BF1" w:rsidRDefault="00526695" w:rsidP="00DD4D78">
      <w:pPr>
        <w:pStyle w:val="a3"/>
        <w:numPr>
          <w:ilvl w:val="0"/>
          <w:numId w:val="28"/>
        </w:numPr>
        <w:spacing w:after="0"/>
        <w:ind w:left="0" w:firstLine="0"/>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 xml:space="preserve">Фінансове управління разом з головними розпорядниками бюджетних коштів </w:t>
      </w:r>
      <w:r w:rsidR="008122FB" w:rsidRPr="00EE5BF1">
        <w:rPr>
          <w:rFonts w:ascii="Times New Roman" w:eastAsia="Times New Roman" w:hAnsi="Times New Roman" w:cs="Times New Roman"/>
          <w:sz w:val="28"/>
          <w:szCs w:val="28"/>
          <w:lang w:val="uk-UA" w:eastAsia="ru-RU"/>
        </w:rPr>
        <w:t>забезпечу</w:t>
      </w:r>
      <w:r w:rsidRPr="00EE5BF1">
        <w:rPr>
          <w:rFonts w:ascii="Times New Roman" w:eastAsia="Times New Roman" w:hAnsi="Times New Roman" w:cs="Times New Roman"/>
          <w:sz w:val="28"/>
          <w:szCs w:val="28"/>
          <w:lang w:val="uk-UA" w:eastAsia="ru-RU"/>
        </w:rPr>
        <w:t>ють</w:t>
      </w:r>
      <w:r w:rsidR="008122FB" w:rsidRPr="00EE5BF1">
        <w:rPr>
          <w:rFonts w:ascii="Times New Roman" w:eastAsia="Times New Roman" w:hAnsi="Times New Roman" w:cs="Times New Roman"/>
          <w:sz w:val="28"/>
          <w:szCs w:val="28"/>
          <w:lang w:val="uk-UA" w:eastAsia="ru-RU"/>
        </w:rPr>
        <w:t xml:space="preserve"> виконання бюджету</w:t>
      </w:r>
      <w:r w:rsidRPr="00EE5BF1">
        <w:rPr>
          <w:rFonts w:ascii="Times New Roman" w:eastAsia="Times New Roman" w:hAnsi="Times New Roman" w:cs="Times New Roman"/>
          <w:sz w:val="28"/>
          <w:szCs w:val="28"/>
          <w:lang w:val="uk-UA" w:eastAsia="ru-RU"/>
        </w:rPr>
        <w:t xml:space="preserve"> Здолбунівської міської територіальної громади</w:t>
      </w:r>
      <w:r w:rsidR="008122FB" w:rsidRPr="00EE5BF1">
        <w:rPr>
          <w:rFonts w:ascii="Times New Roman" w:eastAsia="Times New Roman" w:hAnsi="Times New Roman" w:cs="Times New Roman"/>
          <w:sz w:val="28"/>
          <w:szCs w:val="28"/>
          <w:lang w:val="uk-UA" w:eastAsia="ru-RU"/>
        </w:rPr>
        <w:t>.</w:t>
      </w:r>
    </w:p>
    <w:p w14:paraId="1EBEADE7" w14:textId="77777777" w:rsidR="008122FB" w:rsidRPr="00EE5BF1" w:rsidRDefault="008122FB" w:rsidP="00DD4D78">
      <w:pPr>
        <w:pStyle w:val="a3"/>
        <w:numPr>
          <w:ilvl w:val="0"/>
          <w:numId w:val="28"/>
        </w:numPr>
        <w:spacing w:after="0"/>
        <w:ind w:left="0" w:firstLine="0"/>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Фінансов</w:t>
      </w:r>
      <w:r w:rsidR="00526695" w:rsidRPr="00EE5BF1">
        <w:rPr>
          <w:rFonts w:ascii="Times New Roman" w:eastAsia="Times New Roman" w:hAnsi="Times New Roman" w:cs="Times New Roman"/>
          <w:sz w:val="28"/>
          <w:szCs w:val="28"/>
          <w:lang w:val="uk-UA" w:eastAsia="ru-RU"/>
        </w:rPr>
        <w:t xml:space="preserve">е управління Здолбунівської міської ради </w:t>
      </w:r>
      <w:r w:rsidRPr="00EE5BF1">
        <w:rPr>
          <w:rFonts w:ascii="Times New Roman" w:eastAsia="Times New Roman" w:hAnsi="Times New Roman" w:cs="Times New Roman"/>
          <w:sz w:val="28"/>
          <w:szCs w:val="28"/>
          <w:lang w:val="uk-UA" w:eastAsia="ru-RU"/>
        </w:rPr>
        <w:t xml:space="preserve">здійснює загальну організацію та управління виконанням </w:t>
      </w:r>
      <w:r w:rsidR="00526695" w:rsidRPr="00EE5BF1">
        <w:rPr>
          <w:rFonts w:ascii="Times New Roman" w:eastAsia="Times New Roman" w:hAnsi="Times New Roman" w:cs="Times New Roman"/>
          <w:sz w:val="28"/>
          <w:szCs w:val="28"/>
          <w:lang w:val="uk-UA" w:eastAsia="ru-RU"/>
        </w:rPr>
        <w:t>Б</w:t>
      </w:r>
      <w:r w:rsidRPr="00EE5BF1">
        <w:rPr>
          <w:rFonts w:ascii="Times New Roman" w:eastAsia="Times New Roman" w:hAnsi="Times New Roman" w:cs="Times New Roman"/>
          <w:sz w:val="28"/>
          <w:szCs w:val="28"/>
          <w:lang w:val="uk-UA" w:eastAsia="ru-RU"/>
        </w:rPr>
        <w:t>юджету, координує діяльність учасників бюджетного процесу з питань виконання</w:t>
      </w:r>
      <w:r w:rsidR="00526695" w:rsidRPr="00EE5BF1">
        <w:rPr>
          <w:rFonts w:ascii="Times New Roman" w:eastAsia="Times New Roman" w:hAnsi="Times New Roman" w:cs="Times New Roman"/>
          <w:sz w:val="28"/>
          <w:szCs w:val="28"/>
          <w:lang w:val="uk-UA" w:eastAsia="ru-RU"/>
        </w:rPr>
        <w:t xml:space="preserve"> Б</w:t>
      </w:r>
      <w:r w:rsidRPr="00EE5BF1">
        <w:rPr>
          <w:rFonts w:ascii="Times New Roman" w:eastAsia="Times New Roman" w:hAnsi="Times New Roman" w:cs="Times New Roman"/>
          <w:sz w:val="28"/>
          <w:szCs w:val="28"/>
          <w:lang w:val="uk-UA" w:eastAsia="ru-RU"/>
        </w:rPr>
        <w:t xml:space="preserve">юджету. </w:t>
      </w:r>
    </w:p>
    <w:p w14:paraId="142241C6" w14:textId="77777777" w:rsidR="00106302" w:rsidRPr="00EE5BF1" w:rsidRDefault="00106302" w:rsidP="00DD4D78">
      <w:pPr>
        <w:pStyle w:val="a3"/>
        <w:numPr>
          <w:ilvl w:val="0"/>
          <w:numId w:val="28"/>
        </w:numPr>
        <w:spacing w:after="0"/>
        <w:ind w:left="0" w:firstLine="0"/>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Казначейське обслуговування бюджету</w:t>
      </w:r>
      <w:r w:rsidR="00526695" w:rsidRPr="00EE5BF1">
        <w:rPr>
          <w:rFonts w:ascii="Times New Roman" w:eastAsia="Times New Roman" w:hAnsi="Times New Roman" w:cs="Times New Roman"/>
          <w:sz w:val="28"/>
          <w:szCs w:val="28"/>
          <w:lang w:val="uk-UA" w:eastAsia="ru-RU"/>
        </w:rPr>
        <w:t xml:space="preserve"> Здолбунівської міської територіальної громади </w:t>
      </w:r>
      <w:r w:rsidRPr="00EE5BF1">
        <w:rPr>
          <w:rFonts w:ascii="Times New Roman" w:eastAsia="Times New Roman" w:hAnsi="Times New Roman" w:cs="Times New Roman"/>
          <w:sz w:val="28"/>
          <w:szCs w:val="28"/>
          <w:lang w:val="uk-UA" w:eastAsia="ru-RU"/>
        </w:rPr>
        <w:t xml:space="preserve">здійснюється </w:t>
      </w:r>
      <w:r w:rsidR="00526695" w:rsidRPr="00EE5BF1">
        <w:rPr>
          <w:rFonts w:ascii="Times New Roman" w:eastAsia="Times New Roman" w:hAnsi="Times New Roman" w:cs="Times New Roman"/>
          <w:sz w:val="28"/>
          <w:szCs w:val="28"/>
          <w:lang w:val="uk-UA" w:eastAsia="ru-RU"/>
        </w:rPr>
        <w:t xml:space="preserve">Управлінням Державної казначейської служби України у Здолбунівському районі Рівненської області  </w:t>
      </w:r>
      <w:r w:rsidRPr="00EE5BF1">
        <w:rPr>
          <w:rFonts w:ascii="Times New Roman" w:eastAsia="Times New Roman" w:hAnsi="Times New Roman" w:cs="Times New Roman"/>
          <w:sz w:val="28"/>
          <w:szCs w:val="28"/>
          <w:lang w:val="uk-UA" w:eastAsia="ru-RU"/>
        </w:rPr>
        <w:t xml:space="preserve"> відповідно до </w:t>
      </w:r>
      <w:hyperlink r:id="rId9" w:anchor="n796" w:history="1">
        <w:r w:rsidRPr="00EE5BF1">
          <w:rPr>
            <w:rFonts w:ascii="Times New Roman" w:eastAsia="Times New Roman" w:hAnsi="Times New Roman" w:cs="Times New Roman"/>
            <w:sz w:val="28"/>
            <w:szCs w:val="28"/>
            <w:lang w:val="uk-UA" w:eastAsia="ru-RU"/>
          </w:rPr>
          <w:t>статті 43</w:t>
        </w:r>
      </w:hyperlink>
      <w:r w:rsidRPr="00EE5BF1">
        <w:rPr>
          <w:rFonts w:ascii="Times New Roman" w:eastAsia="Times New Roman" w:hAnsi="Times New Roman" w:cs="Times New Roman"/>
          <w:sz w:val="28"/>
          <w:szCs w:val="28"/>
          <w:lang w:val="uk-UA" w:eastAsia="ru-RU"/>
        </w:rPr>
        <w:t xml:space="preserve"> </w:t>
      </w:r>
      <w:r w:rsidR="007921BD" w:rsidRPr="00EE5BF1">
        <w:rPr>
          <w:rFonts w:ascii="Times New Roman" w:eastAsia="Times New Roman" w:hAnsi="Times New Roman" w:cs="Times New Roman"/>
          <w:sz w:val="28"/>
          <w:szCs w:val="28"/>
          <w:lang w:val="uk-UA" w:eastAsia="ru-RU"/>
        </w:rPr>
        <w:t>К</w:t>
      </w:r>
      <w:r w:rsidRPr="00EE5BF1">
        <w:rPr>
          <w:rFonts w:ascii="Times New Roman" w:eastAsia="Times New Roman" w:hAnsi="Times New Roman" w:cs="Times New Roman"/>
          <w:sz w:val="28"/>
          <w:szCs w:val="28"/>
          <w:lang w:val="uk-UA" w:eastAsia="ru-RU"/>
        </w:rPr>
        <w:t>одексу</w:t>
      </w:r>
      <w:r w:rsidR="00526695" w:rsidRPr="00EE5BF1">
        <w:rPr>
          <w:rFonts w:ascii="Times New Roman" w:eastAsia="Times New Roman" w:hAnsi="Times New Roman" w:cs="Times New Roman"/>
          <w:sz w:val="28"/>
          <w:szCs w:val="28"/>
          <w:lang w:val="uk-UA" w:eastAsia="ru-RU"/>
        </w:rPr>
        <w:t xml:space="preserve">, Порядку казначейського обслуговування місцевих бюджетів, затвердженого наказом Міністерства фінансів України від 23.08.2012 №938 та інших нормативно-правових актів у сфері бюджетного законодавства. </w:t>
      </w:r>
    </w:p>
    <w:p w14:paraId="01420E05" w14:textId="77777777" w:rsidR="00273E1B" w:rsidRPr="00EE5BF1" w:rsidRDefault="00273E1B" w:rsidP="00DD4D78">
      <w:pPr>
        <w:pStyle w:val="a3"/>
        <w:numPr>
          <w:ilvl w:val="0"/>
          <w:numId w:val="28"/>
        </w:numPr>
        <w:spacing w:after="0"/>
        <w:ind w:left="0" w:firstLine="0"/>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Розпис бюджету повинен бути збалансованим.</w:t>
      </w:r>
      <w:r w:rsidR="00302C6F" w:rsidRPr="00EE5BF1">
        <w:rPr>
          <w:rFonts w:ascii="Times New Roman" w:eastAsia="Times New Roman" w:hAnsi="Times New Roman" w:cs="Times New Roman"/>
          <w:sz w:val="28"/>
          <w:szCs w:val="28"/>
          <w:lang w:val="uk-UA" w:eastAsia="ru-RU"/>
        </w:rPr>
        <w:t xml:space="preserve"> Збалансування розпису бюджету впродовж року забезпечує </w:t>
      </w:r>
      <w:r w:rsidR="000D57E5" w:rsidRPr="00EE5BF1">
        <w:rPr>
          <w:rFonts w:ascii="Times New Roman" w:eastAsia="Times New Roman" w:hAnsi="Times New Roman" w:cs="Times New Roman"/>
          <w:sz w:val="28"/>
          <w:szCs w:val="28"/>
          <w:lang w:val="uk-UA" w:eastAsia="ru-RU"/>
        </w:rPr>
        <w:t>начальник фінансового управління Здолбунівської  міської ради.</w:t>
      </w:r>
    </w:p>
    <w:p w14:paraId="5E20750F" w14:textId="4777118E" w:rsidR="00302C6F" w:rsidRPr="00EE5BF1" w:rsidRDefault="00302C6F" w:rsidP="00360F99">
      <w:pPr>
        <w:pStyle w:val="a3"/>
        <w:spacing w:after="0"/>
        <w:ind w:left="0" w:firstLine="708"/>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 xml:space="preserve">Для його збалансування можуть отримуватися позики на покриття тимчасових касових розривів бюджету за рахунок єдиного казначейського рахунку у порядку, встановленому Кодексом.  </w:t>
      </w:r>
    </w:p>
    <w:p w14:paraId="1E37B6D7" w14:textId="77777777" w:rsidR="00273E1B" w:rsidRPr="00EE5BF1" w:rsidRDefault="00273E1B" w:rsidP="00DD4D78">
      <w:pPr>
        <w:pStyle w:val="a3"/>
        <w:numPr>
          <w:ilvl w:val="0"/>
          <w:numId w:val="28"/>
        </w:numPr>
        <w:spacing w:after="0"/>
        <w:ind w:left="0" w:firstLine="0"/>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Після затвердження розпису бюджету, але не пізніше ніж через 30 днів після затвердження</w:t>
      </w:r>
      <w:r w:rsidR="00302C6F" w:rsidRPr="00EE5BF1">
        <w:rPr>
          <w:rFonts w:ascii="Times New Roman" w:eastAsia="Times New Roman" w:hAnsi="Times New Roman" w:cs="Times New Roman"/>
          <w:sz w:val="28"/>
          <w:szCs w:val="28"/>
          <w:lang w:val="uk-UA" w:eastAsia="ru-RU"/>
        </w:rPr>
        <w:t xml:space="preserve"> </w:t>
      </w:r>
      <w:r w:rsidR="000D57E5" w:rsidRPr="00EE5BF1">
        <w:rPr>
          <w:rFonts w:ascii="Times New Roman" w:eastAsia="Times New Roman" w:hAnsi="Times New Roman" w:cs="Times New Roman"/>
          <w:sz w:val="28"/>
          <w:szCs w:val="28"/>
          <w:lang w:val="uk-UA" w:eastAsia="ru-RU"/>
        </w:rPr>
        <w:t xml:space="preserve">бюджету, фінансове управління Здолбунівської міської ради </w:t>
      </w:r>
      <w:r w:rsidRPr="00EE5BF1">
        <w:rPr>
          <w:rFonts w:ascii="Times New Roman" w:eastAsia="Times New Roman" w:hAnsi="Times New Roman" w:cs="Times New Roman"/>
          <w:sz w:val="28"/>
          <w:szCs w:val="28"/>
          <w:lang w:val="uk-UA" w:eastAsia="ru-RU"/>
        </w:rPr>
        <w:t xml:space="preserve">надає </w:t>
      </w:r>
      <w:r w:rsidR="00302C6F" w:rsidRPr="00EE5BF1">
        <w:rPr>
          <w:rFonts w:ascii="Times New Roman" w:eastAsia="Times New Roman" w:hAnsi="Times New Roman" w:cs="Times New Roman"/>
          <w:sz w:val="28"/>
          <w:szCs w:val="28"/>
          <w:lang w:val="uk-UA" w:eastAsia="ru-RU"/>
        </w:rPr>
        <w:t xml:space="preserve">його </w:t>
      </w:r>
      <w:r w:rsidRPr="00EE5BF1">
        <w:rPr>
          <w:rFonts w:ascii="Times New Roman" w:eastAsia="Times New Roman" w:hAnsi="Times New Roman" w:cs="Times New Roman"/>
          <w:sz w:val="28"/>
          <w:szCs w:val="28"/>
          <w:lang w:val="uk-UA" w:eastAsia="ru-RU"/>
        </w:rPr>
        <w:t xml:space="preserve">органу Казначейства на паперових та електронних носіях. </w:t>
      </w:r>
    </w:p>
    <w:p w14:paraId="5A6E14BF" w14:textId="77777777" w:rsidR="000D57E5" w:rsidRPr="00EE5BF1" w:rsidRDefault="000D57E5" w:rsidP="00DD4D78">
      <w:pPr>
        <w:pStyle w:val="a3"/>
        <w:numPr>
          <w:ilvl w:val="0"/>
          <w:numId w:val="28"/>
        </w:numPr>
        <w:spacing w:after="0"/>
        <w:ind w:left="0" w:firstLine="0"/>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Податки і збори та інші надходження до Бюджету визначаються зарахованими  до Бюджету з дня зарахування відповідно на єдиний казначейський рахунок та рахунки, відкриті в установах банків державного сектору в не можуть акумулюватися на рахунках органів, що контролюють справляння надходжень бюджету.</w:t>
      </w:r>
    </w:p>
    <w:p w14:paraId="4C1EB788" w14:textId="77777777" w:rsidR="000D57E5" w:rsidRPr="00EE5BF1" w:rsidRDefault="000D57E5" w:rsidP="00360F99">
      <w:pPr>
        <w:pStyle w:val="a3"/>
        <w:spacing w:after="0"/>
        <w:ind w:left="0" w:firstLine="708"/>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lastRenderedPageBreak/>
        <w:t xml:space="preserve">Органи, що контролюють справляння надходжень до бюджету, забезпечують своєчасне та в повному обсязі надходження до Бюджету податків і зборів та інших надходжень до Бюджету громади відповідно до законодавства, а також здійснюють обмін відповідною інформацією з фінансовим управлінням в порядку, визначеному Кабінетом Міністрів України. </w:t>
      </w:r>
    </w:p>
    <w:p w14:paraId="5173B592" w14:textId="77777777" w:rsidR="001074B0" w:rsidRPr="00EE5BF1" w:rsidRDefault="001074B0" w:rsidP="00DD4D78">
      <w:pPr>
        <w:pStyle w:val="a3"/>
        <w:numPr>
          <w:ilvl w:val="0"/>
          <w:numId w:val="28"/>
        </w:numPr>
        <w:spacing w:after="0"/>
        <w:ind w:left="0" w:firstLine="0"/>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 xml:space="preserve">Виконання бюджету </w:t>
      </w:r>
      <w:r w:rsidR="004B48BD" w:rsidRPr="00EE5BF1">
        <w:rPr>
          <w:rFonts w:ascii="Times New Roman" w:eastAsia="Times New Roman" w:hAnsi="Times New Roman" w:cs="Times New Roman"/>
          <w:sz w:val="28"/>
          <w:szCs w:val="28"/>
          <w:lang w:val="uk-UA" w:eastAsia="ru-RU"/>
        </w:rPr>
        <w:t xml:space="preserve">за видатками та кредитуванням </w:t>
      </w:r>
      <w:r w:rsidRPr="00EE5BF1">
        <w:rPr>
          <w:rFonts w:ascii="Times New Roman" w:eastAsia="Times New Roman" w:hAnsi="Times New Roman" w:cs="Times New Roman"/>
          <w:sz w:val="28"/>
          <w:szCs w:val="28"/>
          <w:lang w:val="uk-UA" w:eastAsia="ru-RU"/>
        </w:rPr>
        <w:t xml:space="preserve">здійснюється відповідно до Бюджетного кодексу України, </w:t>
      </w:r>
      <w:r w:rsidR="004B48BD" w:rsidRPr="00EE5BF1">
        <w:rPr>
          <w:rFonts w:ascii="Times New Roman" w:eastAsia="Times New Roman" w:hAnsi="Times New Roman" w:cs="Times New Roman"/>
          <w:sz w:val="28"/>
          <w:szCs w:val="28"/>
          <w:lang w:val="uk-UA" w:eastAsia="ru-RU"/>
        </w:rPr>
        <w:t>постанови Кабінету Міністрів України від 28 лютого 2002 року № 228 «Про затвердження Порядку складання, розгляду, затвердження та основних вимог до виконання кошторисів бюджетних установ»</w:t>
      </w:r>
      <w:r w:rsidRPr="00EE5BF1">
        <w:rPr>
          <w:rFonts w:ascii="Times New Roman" w:eastAsia="Times New Roman" w:hAnsi="Times New Roman" w:cs="Times New Roman"/>
          <w:sz w:val="28"/>
          <w:szCs w:val="28"/>
          <w:lang w:val="uk-UA" w:eastAsia="ru-RU"/>
        </w:rPr>
        <w:t>.</w:t>
      </w:r>
    </w:p>
    <w:p w14:paraId="5F0981B9" w14:textId="77777777" w:rsidR="00923C3E" w:rsidRPr="00EE5BF1" w:rsidRDefault="00923C3E" w:rsidP="00DD4D78">
      <w:pPr>
        <w:pStyle w:val="a3"/>
        <w:numPr>
          <w:ilvl w:val="0"/>
          <w:numId w:val="28"/>
        </w:numPr>
        <w:spacing w:after="0"/>
        <w:ind w:left="0" w:firstLine="0"/>
        <w:contextualSpacing w:val="0"/>
        <w:jc w:val="both"/>
        <w:rPr>
          <w:rFonts w:ascii="Times New Roman" w:eastAsia="Times New Roman" w:hAnsi="Times New Roman" w:cs="Times New Roman"/>
          <w:sz w:val="28"/>
          <w:szCs w:val="28"/>
          <w:lang w:val="uk-UA" w:eastAsia="ru-RU"/>
        </w:rPr>
      </w:pPr>
      <w:bookmarkStart w:id="2" w:name="n1277"/>
      <w:bookmarkStart w:id="3" w:name="n2316"/>
      <w:bookmarkStart w:id="4" w:name="n1278"/>
      <w:bookmarkEnd w:id="2"/>
      <w:bookmarkEnd w:id="3"/>
      <w:bookmarkEnd w:id="4"/>
      <w:r w:rsidRPr="00EE5BF1">
        <w:rPr>
          <w:rFonts w:ascii="Times New Roman" w:eastAsia="Times New Roman" w:hAnsi="Times New Roman" w:cs="Times New Roman"/>
          <w:sz w:val="28"/>
          <w:szCs w:val="28"/>
          <w:lang w:val="uk-UA" w:eastAsia="ru-RU"/>
        </w:rPr>
        <w:t xml:space="preserve">Фінансування головних розпорядників бюджетних коштів здійснюється щоденно на підставі поданих ними заявок на фінансування, шляхом подання органу Казначейства розпорядження про виділення коштів з бюджету громади у паперовому та електронному вигляді у розрізі головних розпорядників. </w:t>
      </w:r>
      <w:r w:rsidR="00B86365" w:rsidRPr="00EE5BF1">
        <w:rPr>
          <w:rFonts w:ascii="Times New Roman" w:eastAsia="Times New Roman" w:hAnsi="Times New Roman" w:cs="Times New Roman"/>
          <w:sz w:val="28"/>
          <w:szCs w:val="28"/>
          <w:lang w:val="uk-UA" w:eastAsia="ru-RU"/>
        </w:rPr>
        <w:t xml:space="preserve"> Розпорядження про виділення коштів підписується начальником фінансового управління та затверджується Здолбунівським міським головою.</w:t>
      </w:r>
    </w:p>
    <w:p w14:paraId="0AC26E54" w14:textId="77777777" w:rsidR="00CA5643" w:rsidRPr="00EE5BF1" w:rsidRDefault="00CA5643" w:rsidP="00DD4D78">
      <w:pPr>
        <w:pStyle w:val="a3"/>
        <w:numPr>
          <w:ilvl w:val="0"/>
          <w:numId w:val="28"/>
        </w:numPr>
        <w:spacing w:after="0"/>
        <w:ind w:left="0" w:firstLine="0"/>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 xml:space="preserve">Головні </w:t>
      </w:r>
      <w:r w:rsidR="001074B0" w:rsidRPr="00EE5BF1">
        <w:rPr>
          <w:rFonts w:ascii="Times New Roman" w:eastAsia="Times New Roman" w:hAnsi="Times New Roman" w:cs="Times New Roman"/>
          <w:sz w:val="28"/>
          <w:szCs w:val="28"/>
          <w:lang w:val="uk-UA" w:eastAsia="ru-RU"/>
        </w:rPr>
        <w:t xml:space="preserve">розпорядники бюджетних коштів подають заявку на </w:t>
      </w:r>
      <w:r w:rsidR="00217920" w:rsidRPr="00EE5BF1">
        <w:rPr>
          <w:rFonts w:ascii="Times New Roman" w:eastAsia="Times New Roman" w:hAnsi="Times New Roman" w:cs="Times New Roman"/>
          <w:sz w:val="28"/>
          <w:szCs w:val="28"/>
          <w:lang w:val="uk-UA" w:eastAsia="ru-RU"/>
        </w:rPr>
        <w:t>виділення коштів</w:t>
      </w:r>
      <w:r w:rsidR="003D2E14" w:rsidRPr="00EE5BF1">
        <w:rPr>
          <w:rFonts w:ascii="Times New Roman" w:eastAsia="Times New Roman" w:hAnsi="Times New Roman" w:cs="Times New Roman"/>
          <w:sz w:val="28"/>
          <w:szCs w:val="28"/>
          <w:lang w:val="uk-UA" w:eastAsia="ru-RU"/>
        </w:rPr>
        <w:t>, відповідно до зареєстрованих бюджетних зобов’язань</w:t>
      </w:r>
      <w:r w:rsidRPr="00EE5BF1">
        <w:rPr>
          <w:rFonts w:ascii="Times New Roman" w:eastAsia="Times New Roman" w:hAnsi="Times New Roman" w:cs="Times New Roman"/>
          <w:sz w:val="28"/>
          <w:szCs w:val="28"/>
          <w:lang w:val="uk-UA" w:eastAsia="ru-RU"/>
        </w:rPr>
        <w:t>.</w:t>
      </w:r>
    </w:p>
    <w:p w14:paraId="600F3101" w14:textId="77777777" w:rsidR="00690531" w:rsidRPr="00EE5BF1" w:rsidRDefault="00297557" w:rsidP="00DD4D78">
      <w:pPr>
        <w:pStyle w:val="a3"/>
        <w:spacing w:after="0"/>
        <w:ind w:left="0"/>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 xml:space="preserve">10. </w:t>
      </w:r>
      <w:r w:rsidR="00690531" w:rsidRPr="00EE5BF1">
        <w:rPr>
          <w:rFonts w:ascii="Times New Roman" w:eastAsia="Times New Roman" w:hAnsi="Times New Roman" w:cs="Times New Roman"/>
          <w:sz w:val="28"/>
          <w:szCs w:val="28"/>
          <w:lang w:val="uk-UA" w:eastAsia="ru-RU"/>
        </w:rPr>
        <w:t>Головні розпорядники коштів та розпо</w:t>
      </w:r>
      <w:r w:rsidRPr="00EE5BF1">
        <w:rPr>
          <w:rFonts w:ascii="Times New Roman" w:eastAsia="Times New Roman" w:hAnsi="Times New Roman" w:cs="Times New Roman"/>
          <w:sz w:val="28"/>
          <w:szCs w:val="28"/>
          <w:lang w:val="uk-UA" w:eastAsia="ru-RU"/>
        </w:rPr>
        <w:t xml:space="preserve">рядники нижчого рівня </w:t>
      </w:r>
      <w:r w:rsidR="00690531" w:rsidRPr="00EE5BF1">
        <w:rPr>
          <w:rFonts w:ascii="Times New Roman" w:eastAsia="Times New Roman" w:hAnsi="Times New Roman" w:cs="Times New Roman"/>
          <w:sz w:val="28"/>
          <w:szCs w:val="28"/>
          <w:lang w:val="uk-UA" w:eastAsia="ru-RU"/>
        </w:rPr>
        <w:t xml:space="preserve">бюджету </w:t>
      </w:r>
      <w:r w:rsidRPr="00EE5BF1">
        <w:rPr>
          <w:rFonts w:ascii="Times New Roman" w:eastAsia="Times New Roman" w:hAnsi="Times New Roman" w:cs="Times New Roman"/>
          <w:sz w:val="28"/>
          <w:szCs w:val="28"/>
          <w:lang w:val="uk-UA" w:eastAsia="ru-RU"/>
        </w:rPr>
        <w:t xml:space="preserve">Здолбунівської міської територіальної громади </w:t>
      </w:r>
      <w:r w:rsidR="00690531" w:rsidRPr="00EE5BF1">
        <w:rPr>
          <w:rFonts w:ascii="Times New Roman" w:eastAsia="Times New Roman" w:hAnsi="Times New Roman" w:cs="Times New Roman"/>
          <w:sz w:val="28"/>
          <w:szCs w:val="28"/>
          <w:lang w:val="uk-UA" w:eastAsia="ru-RU"/>
        </w:rPr>
        <w:t xml:space="preserve">забезпечують </w:t>
      </w:r>
      <w:r w:rsidR="005F1F4F" w:rsidRPr="00EE5BF1">
        <w:rPr>
          <w:rFonts w:ascii="Times New Roman" w:eastAsia="Times New Roman" w:hAnsi="Times New Roman" w:cs="Times New Roman"/>
          <w:sz w:val="28"/>
          <w:szCs w:val="28"/>
          <w:lang w:val="uk-UA" w:eastAsia="ru-RU"/>
        </w:rPr>
        <w:t>подання органу Казначейства мережі розпорядника коштів місцевого бюджету (реєстру змін до мережі) відповідно до 15 грудня року, що передує плановому.</w:t>
      </w:r>
    </w:p>
    <w:p w14:paraId="41D7DED0" w14:textId="770DC4EE" w:rsidR="001D466D" w:rsidRDefault="00F047B4" w:rsidP="00DD4D78">
      <w:pPr>
        <w:pStyle w:val="a3"/>
        <w:spacing w:after="0"/>
        <w:ind w:left="0"/>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 xml:space="preserve">11. </w:t>
      </w:r>
      <w:r w:rsidR="001D466D" w:rsidRPr="00EE5BF1">
        <w:rPr>
          <w:rFonts w:ascii="Times New Roman" w:eastAsia="Times New Roman" w:hAnsi="Times New Roman" w:cs="Times New Roman"/>
          <w:sz w:val="28"/>
          <w:szCs w:val="28"/>
          <w:lang w:val="uk-UA" w:eastAsia="ru-RU"/>
        </w:rPr>
        <w:t>Головні розпорядники коштів</w:t>
      </w:r>
      <w:r w:rsidRPr="00EE5BF1">
        <w:rPr>
          <w:rFonts w:ascii="Times New Roman" w:eastAsia="Times New Roman" w:hAnsi="Times New Roman" w:cs="Times New Roman"/>
          <w:sz w:val="28"/>
          <w:szCs w:val="28"/>
          <w:lang w:val="uk-UA" w:eastAsia="ru-RU"/>
        </w:rPr>
        <w:t xml:space="preserve"> бюджету Здолбунівської міської територіальної громади</w:t>
      </w:r>
      <w:r w:rsidR="001D466D" w:rsidRPr="00EE5BF1">
        <w:rPr>
          <w:rFonts w:ascii="Times New Roman" w:eastAsia="Times New Roman" w:hAnsi="Times New Roman" w:cs="Times New Roman"/>
          <w:sz w:val="28"/>
          <w:szCs w:val="28"/>
          <w:lang w:val="uk-UA" w:eastAsia="ru-RU"/>
        </w:rPr>
        <w:t xml:space="preserve"> організовують складання та затвердження паспортів</w:t>
      </w:r>
      <w:r w:rsidR="00C51D19" w:rsidRPr="00EE5BF1">
        <w:rPr>
          <w:rFonts w:ascii="Times New Roman" w:eastAsia="Times New Roman" w:hAnsi="Times New Roman" w:cs="Times New Roman"/>
          <w:sz w:val="28"/>
          <w:szCs w:val="28"/>
          <w:lang w:val="uk-UA" w:eastAsia="ru-RU"/>
        </w:rPr>
        <w:t xml:space="preserve"> бюджетних програм відповідно до вимог та в терміни, визначені бюджетним законодавством, забезпечують достовірність і повноту інформації, що в них міститься</w:t>
      </w:r>
      <w:r w:rsidR="00770266" w:rsidRPr="00EE5BF1">
        <w:rPr>
          <w:rFonts w:ascii="Times New Roman" w:eastAsia="Times New Roman" w:hAnsi="Times New Roman" w:cs="Times New Roman"/>
          <w:sz w:val="28"/>
          <w:szCs w:val="28"/>
          <w:lang w:val="uk-UA" w:eastAsia="ru-RU"/>
        </w:rPr>
        <w:t>, а також</w:t>
      </w:r>
      <w:r w:rsidR="00416CA8" w:rsidRPr="00EE5BF1">
        <w:rPr>
          <w:rFonts w:ascii="Times New Roman" w:eastAsia="Times New Roman" w:hAnsi="Times New Roman" w:cs="Times New Roman"/>
          <w:sz w:val="28"/>
          <w:szCs w:val="28"/>
          <w:lang w:val="uk-UA" w:eastAsia="ru-RU"/>
        </w:rPr>
        <w:t xml:space="preserve"> їх оприлюднення</w:t>
      </w:r>
      <w:r w:rsidR="00C51D19" w:rsidRPr="00EE5BF1">
        <w:rPr>
          <w:rFonts w:ascii="Times New Roman" w:eastAsia="Times New Roman" w:hAnsi="Times New Roman" w:cs="Times New Roman"/>
          <w:sz w:val="28"/>
          <w:szCs w:val="28"/>
          <w:lang w:val="uk-UA" w:eastAsia="ru-RU"/>
        </w:rPr>
        <w:t>.</w:t>
      </w:r>
    </w:p>
    <w:p w14:paraId="6648DA77" w14:textId="77777777" w:rsidR="00BE079B" w:rsidRPr="00EE5BF1" w:rsidRDefault="00BE079B" w:rsidP="00DD4D78">
      <w:pPr>
        <w:pStyle w:val="a3"/>
        <w:spacing w:after="0"/>
        <w:ind w:left="0"/>
        <w:contextualSpacing w:val="0"/>
        <w:jc w:val="both"/>
        <w:rPr>
          <w:rFonts w:ascii="Times New Roman" w:eastAsia="Times New Roman" w:hAnsi="Times New Roman" w:cs="Times New Roman"/>
          <w:sz w:val="28"/>
          <w:szCs w:val="28"/>
          <w:lang w:val="uk-UA" w:eastAsia="ru-RU"/>
        </w:rPr>
      </w:pPr>
    </w:p>
    <w:p w14:paraId="118B972D" w14:textId="4569661C" w:rsidR="00E771D3" w:rsidRPr="00EE5BF1" w:rsidRDefault="00E771D3" w:rsidP="00360F99">
      <w:pPr>
        <w:pStyle w:val="a3"/>
        <w:numPr>
          <w:ilvl w:val="0"/>
          <w:numId w:val="40"/>
        </w:numPr>
        <w:shd w:val="clear" w:color="auto" w:fill="FFFFFF"/>
        <w:spacing w:after="0"/>
        <w:jc w:val="center"/>
        <w:rPr>
          <w:rFonts w:ascii="Times New Roman" w:eastAsia="Times New Roman" w:hAnsi="Times New Roman" w:cs="Times New Roman"/>
          <w:b/>
          <w:sz w:val="28"/>
          <w:szCs w:val="28"/>
          <w:lang w:val="uk-UA" w:eastAsia="ru-RU"/>
        </w:rPr>
      </w:pPr>
      <w:r w:rsidRPr="00EE5BF1">
        <w:rPr>
          <w:rFonts w:ascii="Times New Roman" w:eastAsia="Times New Roman" w:hAnsi="Times New Roman" w:cs="Times New Roman"/>
          <w:b/>
          <w:sz w:val="28"/>
          <w:szCs w:val="28"/>
          <w:lang w:val="uk-UA" w:eastAsia="ru-RU"/>
        </w:rPr>
        <w:t>Внесення змін до рішення про бюджет</w:t>
      </w:r>
    </w:p>
    <w:p w14:paraId="33334302" w14:textId="77777777" w:rsidR="00814317" w:rsidRPr="00EE5BF1" w:rsidRDefault="00E771D3" w:rsidP="00DD4D78">
      <w:pPr>
        <w:pStyle w:val="rvps2"/>
        <w:numPr>
          <w:ilvl w:val="0"/>
          <w:numId w:val="29"/>
        </w:numPr>
        <w:shd w:val="clear" w:color="auto" w:fill="FFFFFF"/>
        <w:spacing w:before="0" w:beforeAutospacing="0" w:after="0" w:afterAutospacing="0" w:line="259" w:lineRule="auto"/>
        <w:ind w:left="0" w:firstLine="0"/>
        <w:jc w:val="both"/>
        <w:rPr>
          <w:sz w:val="28"/>
          <w:szCs w:val="28"/>
          <w:lang w:eastAsia="ru-RU"/>
        </w:rPr>
      </w:pPr>
      <w:r w:rsidRPr="00EE5BF1">
        <w:rPr>
          <w:sz w:val="28"/>
          <w:szCs w:val="28"/>
          <w:lang w:eastAsia="ru-RU"/>
        </w:rPr>
        <w:t xml:space="preserve">Протягом бюджетного </w:t>
      </w:r>
      <w:r w:rsidR="0086244B" w:rsidRPr="00EE5BF1">
        <w:rPr>
          <w:sz w:val="28"/>
          <w:szCs w:val="28"/>
          <w:lang w:eastAsia="ru-RU"/>
        </w:rPr>
        <w:t>року</w:t>
      </w:r>
      <w:r w:rsidRPr="00EE5BF1">
        <w:rPr>
          <w:sz w:val="28"/>
          <w:szCs w:val="28"/>
          <w:lang w:eastAsia="ru-RU"/>
        </w:rPr>
        <w:t xml:space="preserve"> до рішення про бюджет можуть </w:t>
      </w:r>
      <w:r w:rsidR="00814317" w:rsidRPr="00EE5BF1">
        <w:rPr>
          <w:sz w:val="28"/>
          <w:szCs w:val="28"/>
          <w:lang w:eastAsia="ru-RU"/>
        </w:rPr>
        <w:t xml:space="preserve">вноситися зміни з урахуванням вимог статей 78 та 23 </w:t>
      </w:r>
      <w:r w:rsidR="0086244B" w:rsidRPr="00EE5BF1">
        <w:rPr>
          <w:sz w:val="28"/>
          <w:szCs w:val="28"/>
          <w:lang w:eastAsia="ru-RU"/>
        </w:rPr>
        <w:t>К</w:t>
      </w:r>
      <w:r w:rsidR="00814317" w:rsidRPr="00EE5BF1">
        <w:rPr>
          <w:sz w:val="28"/>
          <w:szCs w:val="28"/>
          <w:lang w:eastAsia="ru-RU"/>
        </w:rPr>
        <w:t>одексу.</w:t>
      </w:r>
    </w:p>
    <w:p w14:paraId="509E7D44" w14:textId="77777777" w:rsidR="004D1093" w:rsidRPr="00EE5BF1" w:rsidRDefault="004D1093" w:rsidP="00DD4D78">
      <w:pPr>
        <w:pStyle w:val="rvps2"/>
        <w:numPr>
          <w:ilvl w:val="0"/>
          <w:numId w:val="29"/>
        </w:numPr>
        <w:shd w:val="clear" w:color="auto" w:fill="FFFFFF"/>
        <w:spacing w:before="0" w:beforeAutospacing="0" w:after="0" w:afterAutospacing="0" w:line="259" w:lineRule="auto"/>
        <w:ind w:left="0" w:firstLine="0"/>
        <w:jc w:val="both"/>
        <w:rPr>
          <w:sz w:val="28"/>
          <w:szCs w:val="28"/>
          <w:lang w:eastAsia="ru-RU"/>
        </w:rPr>
      </w:pPr>
      <w:r w:rsidRPr="00EE5BF1">
        <w:rPr>
          <w:sz w:val="28"/>
          <w:szCs w:val="28"/>
          <w:lang w:eastAsia="ru-RU"/>
        </w:rPr>
        <w:t> Зміни до рішення про бюджет можуть вноситися виключно рішеннями про внесення змін до рішення про  бюджет.</w:t>
      </w:r>
    </w:p>
    <w:p w14:paraId="6B3875DD" w14:textId="77777777" w:rsidR="004D1093" w:rsidRPr="00EE5BF1" w:rsidRDefault="004D1093" w:rsidP="00DD4D78">
      <w:pPr>
        <w:pStyle w:val="rvps2"/>
        <w:numPr>
          <w:ilvl w:val="0"/>
          <w:numId w:val="29"/>
        </w:numPr>
        <w:shd w:val="clear" w:color="auto" w:fill="FFFFFF"/>
        <w:spacing w:before="0" w:beforeAutospacing="0" w:after="0" w:afterAutospacing="0" w:line="259" w:lineRule="auto"/>
        <w:ind w:left="0" w:firstLine="0"/>
        <w:jc w:val="both"/>
        <w:rPr>
          <w:sz w:val="28"/>
          <w:szCs w:val="28"/>
          <w:lang w:eastAsia="ru-RU"/>
        </w:rPr>
      </w:pPr>
      <w:r w:rsidRPr="00EE5BF1">
        <w:rPr>
          <w:sz w:val="28"/>
          <w:szCs w:val="28"/>
          <w:lang w:eastAsia="ru-RU"/>
        </w:rPr>
        <w:t xml:space="preserve">Внесення змін до рішення про бюджет здійснюється за процедурою, визначеною  Регламентом ради, з урахуванням особливостей, визначених </w:t>
      </w:r>
      <w:r w:rsidR="00B607A6" w:rsidRPr="00EE5BF1">
        <w:rPr>
          <w:sz w:val="28"/>
          <w:szCs w:val="28"/>
          <w:lang w:eastAsia="ru-RU"/>
        </w:rPr>
        <w:t>цим</w:t>
      </w:r>
      <w:r w:rsidRPr="00EE5BF1">
        <w:rPr>
          <w:sz w:val="28"/>
          <w:szCs w:val="28"/>
          <w:lang w:eastAsia="ru-RU"/>
        </w:rPr>
        <w:t xml:space="preserve"> Бюджетн</w:t>
      </w:r>
      <w:r w:rsidR="00B607A6" w:rsidRPr="00EE5BF1">
        <w:rPr>
          <w:sz w:val="28"/>
          <w:szCs w:val="28"/>
          <w:lang w:eastAsia="ru-RU"/>
        </w:rPr>
        <w:t>им</w:t>
      </w:r>
      <w:r w:rsidRPr="00EE5BF1">
        <w:rPr>
          <w:sz w:val="28"/>
          <w:szCs w:val="28"/>
          <w:lang w:eastAsia="ru-RU"/>
        </w:rPr>
        <w:t xml:space="preserve"> регламент</w:t>
      </w:r>
      <w:r w:rsidR="00B607A6" w:rsidRPr="00EE5BF1">
        <w:rPr>
          <w:sz w:val="28"/>
          <w:szCs w:val="28"/>
          <w:lang w:eastAsia="ru-RU"/>
        </w:rPr>
        <w:t>ом</w:t>
      </w:r>
      <w:r w:rsidR="007A124B" w:rsidRPr="00EE5BF1">
        <w:rPr>
          <w:sz w:val="28"/>
          <w:szCs w:val="28"/>
          <w:lang w:eastAsia="ru-RU"/>
        </w:rPr>
        <w:t xml:space="preserve"> у разі:</w:t>
      </w:r>
    </w:p>
    <w:p w14:paraId="700E8928" w14:textId="77777777" w:rsidR="007A124B" w:rsidRPr="00EE5BF1" w:rsidRDefault="006418CF" w:rsidP="00DD4D78">
      <w:pPr>
        <w:pStyle w:val="rvps2"/>
        <w:numPr>
          <w:ilvl w:val="0"/>
          <w:numId w:val="17"/>
        </w:numPr>
        <w:shd w:val="clear" w:color="auto" w:fill="FFFFFF"/>
        <w:spacing w:before="0" w:beforeAutospacing="0" w:after="0" w:afterAutospacing="0" w:line="259" w:lineRule="auto"/>
        <w:ind w:left="0" w:firstLine="0"/>
        <w:jc w:val="both"/>
        <w:rPr>
          <w:sz w:val="28"/>
          <w:szCs w:val="28"/>
          <w:lang w:eastAsia="ru-RU"/>
        </w:rPr>
      </w:pPr>
      <w:r w:rsidRPr="00EE5BF1">
        <w:rPr>
          <w:sz w:val="28"/>
          <w:szCs w:val="28"/>
          <w:lang w:eastAsia="ru-RU"/>
        </w:rPr>
        <w:t>н</w:t>
      </w:r>
      <w:r w:rsidR="007A124B" w:rsidRPr="00EE5BF1">
        <w:rPr>
          <w:sz w:val="28"/>
          <w:szCs w:val="28"/>
          <w:lang w:eastAsia="ru-RU"/>
        </w:rPr>
        <w:t>еобхідності приведення обсягів міжбюджетних трансфертів  у відповідність із законом про Державний бюджет або із змінами</w:t>
      </w:r>
      <w:r w:rsidRPr="00EE5BF1">
        <w:rPr>
          <w:sz w:val="28"/>
          <w:szCs w:val="28"/>
          <w:lang w:eastAsia="ru-RU"/>
        </w:rPr>
        <w:t>, внесеними до нього,</w:t>
      </w:r>
    </w:p>
    <w:p w14:paraId="78B0B6B1" w14:textId="09A3140C" w:rsidR="008A242D" w:rsidRPr="00EE5BF1" w:rsidRDefault="006418CF" w:rsidP="00DD4D78">
      <w:pPr>
        <w:pStyle w:val="rvps2"/>
        <w:numPr>
          <w:ilvl w:val="0"/>
          <w:numId w:val="17"/>
        </w:numPr>
        <w:shd w:val="clear" w:color="auto" w:fill="FFFFFF"/>
        <w:spacing w:before="0" w:beforeAutospacing="0" w:after="0" w:afterAutospacing="0" w:line="259" w:lineRule="auto"/>
        <w:ind w:left="0" w:firstLine="0"/>
        <w:jc w:val="both"/>
        <w:rPr>
          <w:sz w:val="28"/>
          <w:szCs w:val="28"/>
          <w:lang w:eastAsia="ru-RU"/>
        </w:rPr>
      </w:pPr>
      <w:r w:rsidRPr="00EE5BF1">
        <w:rPr>
          <w:sz w:val="28"/>
          <w:szCs w:val="28"/>
          <w:lang w:eastAsia="ru-RU"/>
        </w:rPr>
        <w:t>п</w:t>
      </w:r>
      <w:r w:rsidR="007A124B" w:rsidRPr="00EE5BF1">
        <w:rPr>
          <w:sz w:val="28"/>
          <w:szCs w:val="28"/>
          <w:lang w:eastAsia="ru-RU"/>
        </w:rPr>
        <w:t xml:space="preserve">еревиконання дохідної частини загального фонду бюджету. Факт перевиконання дохідної частини загального фонду Бюджету визнається </w:t>
      </w:r>
      <w:r w:rsidR="008A242D" w:rsidRPr="00EE5BF1">
        <w:rPr>
          <w:sz w:val="28"/>
          <w:szCs w:val="28"/>
          <w:lang w:eastAsia="ru-RU"/>
        </w:rPr>
        <w:t xml:space="preserve">на підставі офіційних висновків фінансового управління за умови перевищення </w:t>
      </w:r>
      <w:r w:rsidR="008A242D" w:rsidRPr="00EE5BF1">
        <w:rPr>
          <w:sz w:val="28"/>
          <w:szCs w:val="28"/>
          <w:lang w:eastAsia="ru-RU"/>
        </w:rPr>
        <w:lastRenderedPageBreak/>
        <w:t>доходів загального фонду Бюджету (без урахування міжбюджетних трансфертів), врахованих у розписі бюджету громади на відповідний пері</w:t>
      </w:r>
      <w:r w:rsidRPr="00EE5BF1">
        <w:rPr>
          <w:sz w:val="28"/>
          <w:szCs w:val="28"/>
          <w:lang w:eastAsia="ru-RU"/>
        </w:rPr>
        <w:t>од, не менше ніж на 5 відсотків,</w:t>
      </w:r>
    </w:p>
    <w:p w14:paraId="2E5DAB8C" w14:textId="77777777" w:rsidR="007A124B" w:rsidRPr="00EE5BF1" w:rsidRDefault="006418CF" w:rsidP="00DD4D78">
      <w:pPr>
        <w:pStyle w:val="rvps2"/>
        <w:numPr>
          <w:ilvl w:val="0"/>
          <w:numId w:val="17"/>
        </w:numPr>
        <w:shd w:val="clear" w:color="auto" w:fill="FFFFFF"/>
        <w:spacing w:before="0" w:beforeAutospacing="0" w:after="0" w:afterAutospacing="0" w:line="259" w:lineRule="auto"/>
        <w:ind w:left="0" w:firstLine="0"/>
        <w:jc w:val="both"/>
        <w:rPr>
          <w:sz w:val="28"/>
          <w:szCs w:val="28"/>
          <w:lang w:eastAsia="ru-RU"/>
        </w:rPr>
      </w:pPr>
      <w:r w:rsidRPr="00EE5BF1">
        <w:rPr>
          <w:sz w:val="28"/>
          <w:szCs w:val="28"/>
          <w:lang w:eastAsia="ru-RU"/>
        </w:rPr>
        <w:t>н</w:t>
      </w:r>
      <w:r w:rsidR="008A242D" w:rsidRPr="00EE5BF1">
        <w:rPr>
          <w:sz w:val="28"/>
          <w:szCs w:val="28"/>
          <w:lang w:eastAsia="ru-RU"/>
        </w:rPr>
        <w:t>едовиконання дохідної ч</w:t>
      </w:r>
      <w:r w:rsidRPr="00EE5BF1">
        <w:rPr>
          <w:sz w:val="28"/>
          <w:szCs w:val="28"/>
          <w:lang w:eastAsia="ru-RU"/>
        </w:rPr>
        <w:t>а</w:t>
      </w:r>
      <w:r w:rsidR="008A242D" w:rsidRPr="00EE5BF1">
        <w:rPr>
          <w:sz w:val="28"/>
          <w:szCs w:val="28"/>
          <w:lang w:eastAsia="ru-RU"/>
        </w:rPr>
        <w:t>стини</w:t>
      </w:r>
      <w:r w:rsidR="007A124B" w:rsidRPr="00EE5BF1">
        <w:rPr>
          <w:sz w:val="28"/>
          <w:szCs w:val="28"/>
          <w:lang w:eastAsia="ru-RU"/>
        </w:rPr>
        <w:t xml:space="preserve"> </w:t>
      </w:r>
      <w:r w:rsidRPr="00EE5BF1">
        <w:rPr>
          <w:sz w:val="28"/>
          <w:szCs w:val="28"/>
          <w:lang w:eastAsia="ru-RU"/>
        </w:rPr>
        <w:t>загального фонду Бюджету. Факт недоотримання доходів загального фонду Бюджету визнається на підставі офіційного висновку фінансового управління за підсумками квартального звіту в разі недоотримання доходів загального фонду Бюджету, врахованих у розписі Бюджету на відповідний період, більше ніж на 15 відсотків,</w:t>
      </w:r>
    </w:p>
    <w:p w14:paraId="5A8AEE74" w14:textId="77777777" w:rsidR="006418CF" w:rsidRPr="00EE5BF1" w:rsidRDefault="006418CF" w:rsidP="00DD4D78">
      <w:pPr>
        <w:pStyle w:val="rvps2"/>
        <w:numPr>
          <w:ilvl w:val="0"/>
          <w:numId w:val="17"/>
        </w:numPr>
        <w:shd w:val="clear" w:color="auto" w:fill="FFFFFF"/>
        <w:spacing w:before="0" w:beforeAutospacing="0" w:after="0" w:afterAutospacing="0" w:line="259" w:lineRule="auto"/>
        <w:ind w:left="0" w:firstLine="0"/>
        <w:jc w:val="both"/>
        <w:rPr>
          <w:sz w:val="28"/>
          <w:szCs w:val="28"/>
          <w:lang w:eastAsia="ru-RU"/>
        </w:rPr>
      </w:pPr>
      <w:r w:rsidRPr="00EE5BF1">
        <w:rPr>
          <w:sz w:val="28"/>
          <w:szCs w:val="28"/>
          <w:lang w:eastAsia="ru-RU"/>
        </w:rPr>
        <w:t>розподіл залишку коштів загального та спеціального фондів Бюджету (крім власних надходжень бюджетних установ) на підставі офіційного висновку фінансового управління про обсяг залишку коштів Бюджету,</w:t>
      </w:r>
    </w:p>
    <w:p w14:paraId="1EEAB4C1" w14:textId="77777777" w:rsidR="006418CF" w:rsidRPr="00EE5BF1" w:rsidRDefault="006418CF" w:rsidP="00DD4D78">
      <w:pPr>
        <w:pStyle w:val="rvps2"/>
        <w:numPr>
          <w:ilvl w:val="0"/>
          <w:numId w:val="17"/>
        </w:numPr>
        <w:shd w:val="clear" w:color="auto" w:fill="FFFFFF"/>
        <w:spacing w:before="0" w:beforeAutospacing="0" w:after="0" w:afterAutospacing="0" w:line="259" w:lineRule="auto"/>
        <w:ind w:left="0" w:firstLine="0"/>
        <w:jc w:val="both"/>
        <w:rPr>
          <w:sz w:val="28"/>
          <w:szCs w:val="28"/>
          <w:lang w:eastAsia="ru-RU"/>
        </w:rPr>
      </w:pPr>
      <w:r w:rsidRPr="00EE5BF1">
        <w:rPr>
          <w:sz w:val="28"/>
          <w:szCs w:val="28"/>
          <w:lang w:eastAsia="ru-RU"/>
        </w:rPr>
        <w:t>необхідності передачі коштів між загальним та спеціальним фондом Бюджету,</w:t>
      </w:r>
    </w:p>
    <w:p w14:paraId="2D251712" w14:textId="77777777" w:rsidR="006418CF" w:rsidRPr="00EE5BF1" w:rsidRDefault="006418CF" w:rsidP="00DD4D78">
      <w:pPr>
        <w:pStyle w:val="rvps2"/>
        <w:numPr>
          <w:ilvl w:val="0"/>
          <w:numId w:val="17"/>
        </w:numPr>
        <w:shd w:val="clear" w:color="auto" w:fill="FFFFFF"/>
        <w:spacing w:before="0" w:beforeAutospacing="0" w:after="0" w:afterAutospacing="0" w:line="259" w:lineRule="auto"/>
        <w:ind w:left="0" w:firstLine="0"/>
        <w:jc w:val="both"/>
        <w:rPr>
          <w:sz w:val="28"/>
          <w:szCs w:val="28"/>
          <w:lang w:eastAsia="ru-RU"/>
        </w:rPr>
      </w:pPr>
      <w:r w:rsidRPr="00EE5BF1">
        <w:rPr>
          <w:sz w:val="28"/>
          <w:szCs w:val="28"/>
          <w:lang w:eastAsia="ru-RU"/>
        </w:rPr>
        <w:t xml:space="preserve">необхідності перерозподілу бюджетних призначень між головними </w:t>
      </w:r>
      <w:r w:rsidR="00721EE7" w:rsidRPr="00EE5BF1">
        <w:rPr>
          <w:sz w:val="28"/>
          <w:szCs w:val="28"/>
          <w:lang w:eastAsia="ru-RU"/>
        </w:rPr>
        <w:t>розпорядниками  бюджетних коштів (за наявності відповідного обґрунтування),</w:t>
      </w:r>
    </w:p>
    <w:p w14:paraId="02F2E7E8" w14:textId="77777777" w:rsidR="00721EE7" w:rsidRPr="00EE5BF1" w:rsidRDefault="00721EE7" w:rsidP="00DD4D78">
      <w:pPr>
        <w:pStyle w:val="rvps2"/>
        <w:numPr>
          <w:ilvl w:val="0"/>
          <w:numId w:val="17"/>
        </w:numPr>
        <w:shd w:val="clear" w:color="auto" w:fill="FFFFFF"/>
        <w:spacing w:before="0" w:beforeAutospacing="0" w:after="0" w:afterAutospacing="0" w:line="259" w:lineRule="auto"/>
        <w:ind w:left="0" w:firstLine="0"/>
        <w:jc w:val="both"/>
        <w:rPr>
          <w:sz w:val="28"/>
          <w:szCs w:val="28"/>
          <w:lang w:eastAsia="ru-RU"/>
        </w:rPr>
      </w:pPr>
      <w:r w:rsidRPr="00EE5BF1">
        <w:rPr>
          <w:sz w:val="28"/>
          <w:szCs w:val="28"/>
          <w:lang w:eastAsia="ru-RU"/>
        </w:rPr>
        <w:t>зміни обставин у процесі виконання Бюджету, що вимагають зменшення бюджетних асигнувань головним розпорядникам бюджетних коштів,</w:t>
      </w:r>
    </w:p>
    <w:p w14:paraId="3BB76501" w14:textId="77777777" w:rsidR="00721EE7" w:rsidRPr="00EE5BF1" w:rsidRDefault="00721EE7" w:rsidP="00DD4D78">
      <w:pPr>
        <w:pStyle w:val="rvps2"/>
        <w:numPr>
          <w:ilvl w:val="0"/>
          <w:numId w:val="17"/>
        </w:numPr>
        <w:shd w:val="clear" w:color="auto" w:fill="FFFFFF"/>
        <w:spacing w:before="0" w:beforeAutospacing="0" w:after="0" w:afterAutospacing="0" w:line="259" w:lineRule="auto"/>
        <w:ind w:left="0" w:firstLine="0"/>
        <w:jc w:val="both"/>
        <w:rPr>
          <w:sz w:val="28"/>
          <w:szCs w:val="28"/>
          <w:lang w:eastAsia="ru-RU"/>
        </w:rPr>
      </w:pPr>
      <w:r w:rsidRPr="00EE5BF1">
        <w:rPr>
          <w:sz w:val="28"/>
          <w:szCs w:val="28"/>
          <w:lang w:eastAsia="ru-RU"/>
        </w:rPr>
        <w:t>необхідності зменшення бюджетних асигнувань за порушення бюджетного законодавства на суму вчиненого порушення,</w:t>
      </w:r>
    </w:p>
    <w:p w14:paraId="05AABA46" w14:textId="77777777" w:rsidR="00721EE7" w:rsidRPr="00EE5BF1" w:rsidRDefault="00721EE7" w:rsidP="00DD4D78">
      <w:pPr>
        <w:pStyle w:val="rvps2"/>
        <w:numPr>
          <w:ilvl w:val="0"/>
          <w:numId w:val="17"/>
        </w:numPr>
        <w:shd w:val="clear" w:color="auto" w:fill="FFFFFF"/>
        <w:spacing w:before="0" w:beforeAutospacing="0" w:after="0" w:afterAutospacing="0" w:line="259" w:lineRule="auto"/>
        <w:ind w:left="0" w:firstLine="0"/>
        <w:jc w:val="both"/>
        <w:rPr>
          <w:sz w:val="28"/>
          <w:szCs w:val="28"/>
          <w:lang w:eastAsia="ru-RU"/>
        </w:rPr>
      </w:pPr>
      <w:r w:rsidRPr="00EE5BF1">
        <w:rPr>
          <w:sz w:val="28"/>
          <w:szCs w:val="28"/>
          <w:lang w:eastAsia="ru-RU"/>
        </w:rPr>
        <w:t>зміни у сфері податкового та бюджетного законодавства, що спричинили необхідність внесення змін до Бюджету,</w:t>
      </w:r>
    </w:p>
    <w:p w14:paraId="01B8D0EC" w14:textId="77777777" w:rsidR="00721EE7" w:rsidRPr="00EE5BF1" w:rsidRDefault="00721EE7" w:rsidP="00DD4D78">
      <w:pPr>
        <w:pStyle w:val="rvps2"/>
        <w:numPr>
          <w:ilvl w:val="0"/>
          <w:numId w:val="17"/>
        </w:numPr>
        <w:shd w:val="clear" w:color="auto" w:fill="FFFFFF"/>
        <w:spacing w:before="0" w:beforeAutospacing="0" w:after="0" w:afterAutospacing="0" w:line="259" w:lineRule="auto"/>
        <w:ind w:left="0" w:firstLine="0"/>
        <w:jc w:val="both"/>
        <w:rPr>
          <w:sz w:val="28"/>
          <w:szCs w:val="28"/>
          <w:lang w:eastAsia="ru-RU"/>
        </w:rPr>
      </w:pPr>
      <w:r w:rsidRPr="00EE5BF1">
        <w:rPr>
          <w:sz w:val="28"/>
          <w:szCs w:val="28"/>
          <w:lang w:eastAsia="ru-RU"/>
        </w:rPr>
        <w:t>в інших випадках, передбачених Бюджетним кодексом України.</w:t>
      </w:r>
    </w:p>
    <w:p w14:paraId="3A527271" w14:textId="77777777" w:rsidR="00EE5BF1" w:rsidRPr="00EE5BF1" w:rsidRDefault="004D1093" w:rsidP="00DD4D78">
      <w:pPr>
        <w:pStyle w:val="rvps2"/>
        <w:numPr>
          <w:ilvl w:val="0"/>
          <w:numId w:val="29"/>
        </w:numPr>
        <w:shd w:val="clear" w:color="auto" w:fill="FFFFFF"/>
        <w:spacing w:before="0" w:beforeAutospacing="0" w:after="0" w:afterAutospacing="0" w:line="259" w:lineRule="auto"/>
        <w:ind w:left="0" w:firstLine="0"/>
        <w:jc w:val="both"/>
        <w:rPr>
          <w:sz w:val="28"/>
          <w:szCs w:val="28"/>
          <w:lang w:eastAsia="ru-RU"/>
        </w:rPr>
      </w:pPr>
      <w:r w:rsidRPr="00EE5BF1">
        <w:rPr>
          <w:sz w:val="28"/>
          <w:szCs w:val="28"/>
          <w:lang w:eastAsia="ru-RU"/>
        </w:rPr>
        <w:t>Проект рішення про внесення змін до бюджету</w:t>
      </w:r>
      <w:r w:rsidR="00BB57D4" w:rsidRPr="00EE5BF1">
        <w:rPr>
          <w:sz w:val="28"/>
          <w:szCs w:val="28"/>
          <w:lang w:eastAsia="ru-RU"/>
        </w:rPr>
        <w:t xml:space="preserve"> в частині збільшення дохідної та видаткової частини бюджету</w:t>
      </w:r>
      <w:r w:rsidR="000A5D56" w:rsidRPr="00EE5BF1">
        <w:rPr>
          <w:sz w:val="28"/>
          <w:szCs w:val="28"/>
          <w:lang w:eastAsia="ru-RU"/>
        </w:rPr>
        <w:t>, для забезпечення його збалансованості,</w:t>
      </w:r>
      <w:r w:rsidRPr="00EE5BF1">
        <w:rPr>
          <w:sz w:val="28"/>
          <w:szCs w:val="28"/>
          <w:lang w:eastAsia="ru-RU"/>
        </w:rPr>
        <w:t xml:space="preserve"> може розглядатися </w:t>
      </w:r>
      <w:r w:rsidR="00BB57D4" w:rsidRPr="00EE5BF1">
        <w:rPr>
          <w:sz w:val="28"/>
          <w:szCs w:val="28"/>
          <w:lang w:eastAsia="ru-RU"/>
        </w:rPr>
        <w:t>Здолбунівською міською радою</w:t>
      </w:r>
      <w:r w:rsidRPr="00EE5BF1">
        <w:rPr>
          <w:sz w:val="28"/>
          <w:szCs w:val="28"/>
          <w:lang w:eastAsia="ru-RU"/>
        </w:rPr>
        <w:t xml:space="preserve"> лише у </w:t>
      </w:r>
    </w:p>
    <w:p w14:paraId="2A3397C5" w14:textId="07FD360A" w:rsidR="004D1093" w:rsidRPr="00EE5BF1" w:rsidRDefault="004D1093" w:rsidP="00EE5BF1">
      <w:pPr>
        <w:pStyle w:val="rvps2"/>
        <w:shd w:val="clear" w:color="auto" w:fill="FFFFFF"/>
        <w:spacing w:before="0" w:beforeAutospacing="0" w:after="0" w:afterAutospacing="0" w:line="259" w:lineRule="auto"/>
        <w:jc w:val="both"/>
        <w:rPr>
          <w:sz w:val="28"/>
          <w:szCs w:val="28"/>
          <w:lang w:eastAsia="ru-RU"/>
        </w:rPr>
      </w:pPr>
      <w:r w:rsidRPr="00EE5BF1">
        <w:rPr>
          <w:sz w:val="28"/>
          <w:szCs w:val="28"/>
          <w:lang w:eastAsia="ru-RU"/>
        </w:rPr>
        <w:t xml:space="preserve">разі наявності офіційного висновку фінансового </w:t>
      </w:r>
      <w:r w:rsidR="00BB57D4" w:rsidRPr="00EE5BF1">
        <w:rPr>
          <w:sz w:val="28"/>
          <w:szCs w:val="28"/>
          <w:lang w:eastAsia="ru-RU"/>
        </w:rPr>
        <w:t>управління Здолбунівської міської ради.</w:t>
      </w:r>
    </w:p>
    <w:p w14:paraId="18523697" w14:textId="77777777" w:rsidR="00E771D3" w:rsidRPr="00EE5BF1" w:rsidRDefault="00E771D3" w:rsidP="00DD4D78">
      <w:pPr>
        <w:pStyle w:val="rvps2"/>
        <w:numPr>
          <w:ilvl w:val="0"/>
          <w:numId w:val="29"/>
        </w:numPr>
        <w:shd w:val="clear" w:color="auto" w:fill="FFFFFF"/>
        <w:spacing w:before="0" w:beforeAutospacing="0" w:after="0" w:afterAutospacing="0" w:line="259" w:lineRule="auto"/>
        <w:ind w:left="0" w:firstLine="0"/>
        <w:jc w:val="both"/>
        <w:rPr>
          <w:sz w:val="28"/>
          <w:szCs w:val="28"/>
          <w:lang w:eastAsia="ru-RU"/>
        </w:rPr>
      </w:pPr>
      <w:bookmarkStart w:id="5" w:name="n1285"/>
      <w:bookmarkEnd w:id="5"/>
      <w:r w:rsidRPr="00EE5BF1">
        <w:rPr>
          <w:sz w:val="28"/>
          <w:szCs w:val="28"/>
          <w:lang w:eastAsia="ru-RU"/>
        </w:rPr>
        <w:t>Внесення змін до рішення про бюджет, які безпосередньо передбачають внесення змін до інших рішень</w:t>
      </w:r>
      <w:r w:rsidR="00BB57D4" w:rsidRPr="00EE5BF1">
        <w:rPr>
          <w:sz w:val="28"/>
          <w:szCs w:val="28"/>
          <w:lang w:eastAsia="ru-RU"/>
        </w:rPr>
        <w:t xml:space="preserve"> Здолбунівської міської ради</w:t>
      </w:r>
      <w:r w:rsidRPr="00EE5BF1">
        <w:rPr>
          <w:sz w:val="28"/>
          <w:szCs w:val="28"/>
          <w:lang w:eastAsia="ru-RU"/>
        </w:rPr>
        <w:t xml:space="preserve">, не допускається. У такому разі спочатку вносяться зміни до відповідного рішення </w:t>
      </w:r>
      <w:r w:rsidR="00BB57D4" w:rsidRPr="00EE5BF1">
        <w:rPr>
          <w:sz w:val="28"/>
          <w:szCs w:val="28"/>
          <w:lang w:eastAsia="ru-RU"/>
        </w:rPr>
        <w:t>Здолбунівської міської ради</w:t>
      </w:r>
      <w:r w:rsidR="00655437" w:rsidRPr="00EE5BF1">
        <w:rPr>
          <w:sz w:val="28"/>
          <w:szCs w:val="28"/>
          <w:lang w:eastAsia="ru-RU"/>
        </w:rPr>
        <w:t xml:space="preserve">  </w:t>
      </w:r>
      <w:r w:rsidRPr="00EE5BF1">
        <w:rPr>
          <w:sz w:val="28"/>
          <w:szCs w:val="28"/>
          <w:lang w:eastAsia="ru-RU"/>
        </w:rPr>
        <w:t>і лише після того розглядаються пропозиції про зміни до рішення про бюджет відповідно до положень </w:t>
      </w:r>
      <w:hyperlink r:id="rId10" w:tgtFrame="_blank" w:history="1">
        <w:r w:rsidR="00655437" w:rsidRPr="00EE5BF1">
          <w:rPr>
            <w:sz w:val="28"/>
            <w:szCs w:val="28"/>
            <w:lang w:eastAsia="ru-RU"/>
          </w:rPr>
          <w:t>К</w:t>
        </w:r>
        <w:r w:rsidRPr="00EE5BF1">
          <w:rPr>
            <w:sz w:val="28"/>
            <w:szCs w:val="28"/>
            <w:lang w:eastAsia="ru-RU"/>
          </w:rPr>
          <w:t xml:space="preserve">одексу </w:t>
        </w:r>
      </w:hyperlink>
      <w:r w:rsidRPr="00EE5BF1">
        <w:rPr>
          <w:sz w:val="28"/>
          <w:szCs w:val="28"/>
          <w:lang w:eastAsia="ru-RU"/>
        </w:rPr>
        <w:t>та цього Регламенту.</w:t>
      </w:r>
    </w:p>
    <w:p w14:paraId="2504F70E" w14:textId="77777777" w:rsidR="00E771D3" w:rsidRPr="00EE5BF1" w:rsidRDefault="00E771D3" w:rsidP="00DD4D78">
      <w:pPr>
        <w:pStyle w:val="rvps2"/>
        <w:numPr>
          <w:ilvl w:val="0"/>
          <w:numId w:val="29"/>
        </w:numPr>
        <w:shd w:val="clear" w:color="auto" w:fill="FFFFFF"/>
        <w:spacing w:before="0" w:beforeAutospacing="0" w:after="0" w:afterAutospacing="0" w:line="259" w:lineRule="auto"/>
        <w:ind w:left="0" w:firstLine="0"/>
        <w:jc w:val="both"/>
        <w:rPr>
          <w:sz w:val="28"/>
          <w:szCs w:val="28"/>
          <w:lang w:eastAsia="ru-RU"/>
        </w:rPr>
      </w:pPr>
      <w:bookmarkStart w:id="6" w:name="n1289"/>
      <w:bookmarkEnd w:id="6"/>
      <w:r w:rsidRPr="00EE5BF1">
        <w:rPr>
          <w:sz w:val="28"/>
          <w:szCs w:val="28"/>
          <w:lang w:eastAsia="ru-RU"/>
        </w:rPr>
        <w:t xml:space="preserve">Будь-яке рішення, що впливає на зменшення надходжень та/або збільшення витрат </w:t>
      </w:r>
      <w:r w:rsidR="00962B35" w:rsidRPr="00EE5BF1">
        <w:rPr>
          <w:sz w:val="28"/>
          <w:szCs w:val="28"/>
          <w:lang w:eastAsia="ru-RU"/>
        </w:rPr>
        <w:t>бюджету Здолбунівської міської територіальної громади</w:t>
      </w:r>
      <w:r w:rsidRPr="00EE5BF1">
        <w:rPr>
          <w:sz w:val="28"/>
          <w:szCs w:val="28"/>
          <w:lang w:eastAsia="ru-RU"/>
        </w:rPr>
        <w:t xml:space="preserve"> поточного року, не може бути прийняте</w:t>
      </w:r>
      <w:r w:rsidR="00962B35" w:rsidRPr="00EE5BF1">
        <w:rPr>
          <w:sz w:val="28"/>
          <w:szCs w:val="28"/>
          <w:lang w:eastAsia="ru-RU"/>
        </w:rPr>
        <w:t xml:space="preserve"> Здолбунівською міською радою</w:t>
      </w:r>
      <w:r w:rsidRPr="00EE5BF1">
        <w:rPr>
          <w:sz w:val="28"/>
          <w:szCs w:val="28"/>
          <w:lang w:eastAsia="ru-RU"/>
        </w:rPr>
        <w:t xml:space="preserve">, якщо одночасно з його прийняттям не будуть внесені відповідні зміни до рішення про бюджет на відповідний рік.  </w:t>
      </w:r>
    </w:p>
    <w:p w14:paraId="4A869067" w14:textId="77777777" w:rsidR="006A6DC5" w:rsidRPr="00EE5BF1" w:rsidRDefault="006A6DC5" w:rsidP="00DD4D78">
      <w:pPr>
        <w:pStyle w:val="rvps2"/>
        <w:numPr>
          <w:ilvl w:val="0"/>
          <w:numId w:val="29"/>
        </w:numPr>
        <w:shd w:val="clear" w:color="auto" w:fill="FFFFFF"/>
        <w:spacing w:before="0" w:beforeAutospacing="0" w:after="0" w:afterAutospacing="0" w:line="259" w:lineRule="auto"/>
        <w:ind w:left="0" w:firstLine="0"/>
        <w:jc w:val="both"/>
        <w:rPr>
          <w:sz w:val="28"/>
          <w:szCs w:val="28"/>
          <w:lang w:eastAsia="ru-RU"/>
        </w:rPr>
      </w:pPr>
      <w:r w:rsidRPr="00EE5BF1">
        <w:rPr>
          <w:sz w:val="28"/>
          <w:szCs w:val="28"/>
          <w:lang w:eastAsia="ru-RU"/>
        </w:rPr>
        <w:t xml:space="preserve">Разом з проектом про внесення змін до Бюджету на розгляд подається </w:t>
      </w:r>
      <w:r w:rsidR="00A6793E" w:rsidRPr="00EE5BF1">
        <w:rPr>
          <w:sz w:val="28"/>
          <w:szCs w:val="28"/>
          <w:lang w:eastAsia="ru-RU"/>
        </w:rPr>
        <w:t>пояснювальна записка та інші додаткові матеріали, де зазначаються зміни, обсяг перерозподілу (розподілу) бюджетних асигнувань</w:t>
      </w:r>
      <w:r w:rsidRPr="00EE5BF1">
        <w:rPr>
          <w:sz w:val="28"/>
          <w:szCs w:val="28"/>
          <w:lang w:eastAsia="ru-RU"/>
        </w:rPr>
        <w:t xml:space="preserve"> </w:t>
      </w:r>
      <w:r w:rsidR="00A6793E" w:rsidRPr="00EE5BF1">
        <w:rPr>
          <w:sz w:val="28"/>
          <w:szCs w:val="28"/>
          <w:lang w:eastAsia="ru-RU"/>
        </w:rPr>
        <w:t>у грошовому виразі з деталізацією запропонованих змін.</w:t>
      </w:r>
    </w:p>
    <w:p w14:paraId="444A6A49" w14:textId="77777777" w:rsidR="00C66839" w:rsidRPr="00EE5BF1" w:rsidRDefault="008D55AD" w:rsidP="00C66839">
      <w:pPr>
        <w:pStyle w:val="rvps2"/>
        <w:numPr>
          <w:ilvl w:val="0"/>
          <w:numId w:val="29"/>
        </w:numPr>
        <w:shd w:val="clear" w:color="auto" w:fill="FFFFFF"/>
        <w:spacing w:before="0" w:beforeAutospacing="0" w:after="0" w:afterAutospacing="0" w:line="259" w:lineRule="auto"/>
        <w:ind w:left="0" w:firstLine="0"/>
        <w:jc w:val="both"/>
        <w:rPr>
          <w:sz w:val="28"/>
          <w:szCs w:val="28"/>
          <w:lang w:eastAsia="ru-RU"/>
        </w:rPr>
      </w:pPr>
      <w:r w:rsidRPr="00EE5BF1">
        <w:rPr>
          <w:sz w:val="28"/>
          <w:szCs w:val="28"/>
          <w:lang w:eastAsia="ru-RU"/>
        </w:rPr>
        <w:lastRenderedPageBreak/>
        <w:t xml:space="preserve">Рішення ради про внесення змін до бюджету </w:t>
      </w:r>
      <w:r w:rsidR="001866D6" w:rsidRPr="00EE5BF1">
        <w:rPr>
          <w:sz w:val="28"/>
          <w:szCs w:val="28"/>
          <w:lang w:eastAsia="ru-RU"/>
        </w:rPr>
        <w:t xml:space="preserve">оприлюднюється не пізніше ніж через </w:t>
      </w:r>
      <w:r w:rsidR="00962B35" w:rsidRPr="00EE5BF1">
        <w:rPr>
          <w:sz w:val="28"/>
          <w:szCs w:val="28"/>
          <w:lang w:eastAsia="ru-RU"/>
        </w:rPr>
        <w:t>п’ять</w:t>
      </w:r>
      <w:r w:rsidR="001866D6" w:rsidRPr="00EE5BF1">
        <w:rPr>
          <w:sz w:val="28"/>
          <w:szCs w:val="28"/>
          <w:lang w:eastAsia="ru-RU"/>
        </w:rPr>
        <w:t xml:space="preserve"> днів з дня його прийняття  на офіційн</w:t>
      </w:r>
      <w:r w:rsidR="00962B35" w:rsidRPr="00EE5BF1">
        <w:rPr>
          <w:sz w:val="28"/>
          <w:szCs w:val="28"/>
          <w:lang w:eastAsia="ru-RU"/>
        </w:rPr>
        <w:t>ому сайті</w:t>
      </w:r>
      <w:r w:rsidR="001866D6" w:rsidRPr="00EE5BF1">
        <w:rPr>
          <w:sz w:val="28"/>
          <w:szCs w:val="28"/>
          <w:lang w:eastAsia="ru-RU"/>
        </w:rPr>
        <w:t xml:space="preserve"> ради</w:t>
      </w:r>
      <w:r w:rsidR="00C66839" w:rsidRPr="00EE5BF1">
        <w:rPr>
          <w:sz w:val="28"/>
          <w:szCs w:val="28"/>
          <w:lang w:eastAsia="ru-RU"/>
        </w:rPr>
        <w:t>.</w:t>
      </w:r>
    </w:p>
    <w:p w14:paraId="4E77F402" w14:textId="2F21F1EA" w:rsidR="00F31712" w:rsidRPr="00EE5BF1" w:rsidRDefault="00F31712" w:rsidP="00C66839">
      <w:pPr>
        <w:pStyle w:val="rvps2"/>
        <w:numPr>
          <w:ilvl w:val="0"/>
          <w:numId w:val="29"/>
        </w:numPr>
        <w:shd w:val="clear" w:color="auto" w:fill="FFFFFF"/>
        <w:spacing w:before="0" w:beforeAutospacing="0" w:after="0" w:afterAutospacing="0" w:line="259" w:lineRule="auto"/>
        <w:ind w:left="0" w:firstLine="0"/>
        <w:jc w:val="both"/>
        <w:rPr>
          <w:sz w:val="28"/>
          <w:szCs w:val="28"/>
          <w:lang w:eastAsia="ru-RU"/>
        </w:rPr>
      </w:pPr>
      <w:r w:rsidRPr="00EE5BF1">
        <w:rPr>
          <w:sz w:val="28"/>
          <w:szCs w:val="28"/>
          <w:lang w:eastAsia="ru-RU"/>
        </w:rPr>
        <w:t>Організація виконання бюджету громади передбачає виконання плану заходів згідно з додатком 3 до цього Бюджетного регламенту. </w:t>
      </w:r>
    </w:p>
    <w:p w14:paraId="746F1C08" w14:textId="77777777" w:rsidR="00962B35" w:rsidRPr="00EE5BF1" w:rsidRDefault="00962B35" w:rsidP="00DD4D78">
      <w:pPr>
        <w:pStyle w:val="rvps2"/>
        <w:shd w:val="clear" w:color="auto" w:fill="FFFFFF"/>
        <w:spacing w:before="0" w:beforeAutospacing="0" w:after="0" w:afterAutospacing="0" w:line="259" w:lineRule="auto"/>
        <w:jc w:val="both"/>
        <w:rPr>
          <w:sz w:val="28"/>
          <w:szCs w:val="28"/>
          <w:lang w:eastAsia="ru-RU"/>
        </w:rPr>
      </w:pPr>
    </w:p>
    <w:p w14:paraId="65935956" w14:textId="5FF5F488" w:rsidR="00C640FA" w:rsidRPr="00EE5BF1" w:rsidRDefault="0086244B" w:rsidP="00360F99">
      <w:pPr>
        <w:pStyle w:val="rvps2"/>
        <w:shd w:val="clear" w:color="auto" w:fill="FFFFFF"/>
        <w:spacing w:before="0" w:beforeAutospacing="0" w:after="0" w:afterAutospacing="0" w:line="259" w:lineRule="auto"/>
        <w:jc w:val="center"/>
        <w:rPr>
          <w:b/>
          <w:sz w:val="28"/>
          <w:szCs w:val="28"/>
          <w:lang w:eastAsia="ru-RU"/>
        </w:rPr>
      </w:pPr>
      <w:r w:rsidRPr="00EE5BF1">
        <w:rPr>
          <w:b/>
          <w:sz w:val="28"/>
          <w:szCs w:val="28"/>
          <w:lang w:eastAsia="ru-RU"/>
        </w:rPr>
        <w:t>VІІ</w:t>
      </w:r>
      <w:r w:rsidR="008F77B3" w:rsidRPr="00EE5BF1">
        <w:rPr>
          <w:b/>
          <w:sz w:val="28"/>
          <w:szCs w:val="28"/>
          <w:lang w:eastAsia="ru-RU"/>
        </w:rPr>
        <w:t xml:space="preserve">. </w:t>
      </w:r>
      <w:r w:rsidR="00C640FA" w:rsidRPr="00EE5BF1">
        <w:rPr>
          <w:b/>
          <w:sz w:val="28"/>
          <w:szCs w:val="28"/>
          <w:lang w:eastAsia="ru-RU"/>
        </w:rPr>
        <w:t xml:space="preserve">Підготовка та розгляд звіту про виконання </w:t>
      </w:r>
      <w:r w:rsidR="00A6793E" w:rsidRPr="00EE5BF1">
        <w:rPr>
          <w:b/>
          <w:sz w:val="28"/>
          <w:szCs w:val="28"/>
          <w:lang w:eastAsia="ru-RU"/>
        </w:rPr>
        <w:t xml:space="preserve">бюджету </w:t>
      </w:r>
      <w:r w:rsidR="00C6135F" w:rsidRPr="00EE5BF1">
        <w:rPr>
          <w:b/>
          <w:sz w:val="28"/>
          <w:szCs w:val="28"/>
          <w:lang w:eastAsia="ru-RU"/>
        </w:rPr>
        <w:t>З</w:t>
      </w:r>
      <w:r w:rsidR="00A6793E" w:rsidRPr="00EE5BF1">
        <w:rPr>
          <w:b/>
          <w:sz w:val="28"/>
          <w:szCs w:val="28"/>
          <w:lang w:eastAsia="ru-RU"/>
        </w:rPr>
        <w:t>долбунівської міської територіальної громади</w:t>
      </w:r>
    </w:p>
    <w:p w14:paraId="208D189D" w14:textId="77777777" w:rsidR="00360F99" w:rsidRPr="00EE5BF1" w:rsidRDefault="00360F99" w:rsidP="00DD4D78">
      <w:pPr>
        <w:pStyle w:val="rvps2"/>
        <w:shd w:val="clear" w:color="auto" w:fill="FFFFFF"/>
        <w:spacing w:before="0" w:beforeAutospacing="0" w:after="0" w:afterAutospacing="0" w:line="259" w:lineRule="auto"/>
        <w:jc w:val="both"/>
        <w:rPr>
          <w:sz w:val="28"/>
          <w:szCs w:val="28"/>
          <w:lang w:eastAsia="ru-RU"/>
        </w:rPr>
      </w:pPr>
    </w:p>
    <w:p w14:paraId="60D730F3" w14:textId="49A44E59" w:rsidR="00C640FA" w:rsidRPr="00EE5BF1" w:rsidRDefault="00C640FA" w:rsidP="00DD4D78">
      <w:pPr>
        <w:pStyle w:val="rvps2"/>
        <w:numPr>
          <w:ilvl w:val="0"/>
          <w:numId w:val="31"/>
        </w:numPr>
        <w:shd w:val="clear" w:color="auto" w:fill="FFFFFF"/>
        <w:spacing w:before="0" w:beforeAutospacing="0" w:after="0" w:afterAutospacing="0" w:line="259" w:lineRule="auto"/>
        <w:ind w:left="0" w:firstLine="0"/>
        <w:jc w:val="both"/>
        <w:rPr>
          <w:sz w:val="28"/>
          <w:szCs w:val="28"/>
          <w:lang w:eastAsia="ru-RU"/>
        </w:rPr>
      </w:pPr>
      <w:r w:rsidRPr="00EE5BF1">
        <w:rPr>
          <w:sz w:val="28"/>
          <w:szCs w:val="28"/>
          <w:lang w:eastAsia="ru-RU"/>
        </w:rPr>
        <w:t xml:space="preserve">Звітність про виконання </w:t>
      </w:r>
      <w:r w:rsidR="00A6793E" w:rsidRPr="00EE5BF1">
        <w:rPr>
          <w:sz w:val="28"/>
          <w:szCs w:val="28"/>
          <w:lang w:eastAsia="ru-RU"/>
        </w:rPr>
        <w:t xml:space="preserve">бюджету Здолбунівської міської територіальної громади </w:t>
      </w:r>
      <w:r w:rsidRPr="00EE5BF1">
        <w:rPr>
          <w:sz w:val="28"/>
          <w:szCs w:val="28"/>
          <w:lang w:eastAsia="ru-RU"/>
        </w:rPr>
        <w:t xml:space="preserve"> </w:t>
      </w:r>
      <w:r w:rsidR="00E740A1" w:rsidRPr="00EE5BF1">
        <w:rPr>
          <w:sz w:val="28"/>
          <w:szCs w:val="28"/>
          <w:lang w:eastAsia="ru-RU"/>
        </w:rPr>
        <w:t xml:space="preserve">складає та подає фінансовому </w:t>
      </w:r>
      <w:r w:rsidR="00A6793E" w:rsidRPr="00EE5BF1">
        <w:rPr>
          <w:sz w:val="28"/>
          <w:szCs w:val="28"/>
          <w:lang w:eastAsia="ru-RU"/>
        </w:rPr>
        <w:t>управлінню</w:t>
      </w:r>
      <w:r w:rsidR="00E740A1" w:rsidRPr="00EE5BF1">
        <w:rPr>
          <w:sz w:val="28"/>
          <w:szCs w:val="28"/>
          <w:lang w:eastAsia="ru-RU"/>
        </w:rPr>
        <w:t xml:space="preserve"> орган Казначейства </w:t>
      </w:r>
      <w:r w:rsidRPr="00EE5BF1">
        <w:rPr>
          <w:sz w:val="28"/>
          <w:szCs w:val="28"/>
          <w:lang w:eastAsia="ru-RU"/>
        </w:rPr>
        <w:t xml:space="preserve">відповідно до вимог, </w:t>
      </w:r>
      <w:r w:rsidR="009078A1" w:rsidRPr="00EE5BF1">
        <w:rPr>
          <w:sz w:val="28"/>
          <w:szCs w:val="28"/>
          <w:lang w:eastAsia="ru-RU"/>
        </w:rPr>
        <w:t>визначених</w:t>
      </w:r>
      <w:r w:rsidRPr="00EE5BF1">
        <w:rPr>
          <w:sz w:val="28"/>
          <w:szCs w:val="28"/>
          <w:lang w:eastAsia="ru-RU"/>
        </w:rPr>
        <w:t xml:space="preserve"> статт</w:t>
      </w:r>
      <w:r w:rsidR="00E740A1" w:rsidRPr="00EE5BF1">
        <w:rPr>
          <w:sz w:val="28"/>
          <w:szCs w:val="28"/>
          <w:lang w:eastAsia="ru-RU"/>
        </w:rPr>
        <w:t>ями 58-61 та</w:t>
      </w:r>
      <w:r w:rsidRPr="00EE5BF1">
        <w:rPr>
          <w:sz w:val="28"/>
          <w:szCs w:val="28"/>
          <w:lang w:eastAsia="ru-RU"/>
        </w:rPr>
        <w:t xml:space="preserve"> 80 </w:t>
      </w:r>
      <w:r w:rsidR="00695CDB" w:rsidRPr="00EE5BF1">
        <w:rPr>
          <w:sz w:val="28"/>
          <w:szCs w:val="28"/>
          <w:lang w:eastAsia="ru-RU"/>
        </w:rPr>
        <w:t>К</w:t>
      </w:r>
      <w:r w:rsidRPr="00EE5BF1">
        <w:rPr>
          <w:sz w:val="28"/>
          <w:szCs w:val="28"/>
          <w:lang w:eastAsia="ru-RU"/>
        </w:rPr>
        <w:t>одексу.</w:t>
      </w:r>
    </w:p>
    <w:p w14:paraId="3A7DCC05" w14:textId="77777777" w:rsidR="001C613D" w:rsidRPr="00EE5BF1" w:rsidRDefault="007B0080" w:rsidP="00DD4D78">
      <w:pPr>
        <w:pStyle w:val="rvps2"/>
        <w:numPr>
          <w:ilvl w:val="0"/>
          <w:numId w:val="31"/>
        </w:numPr>
        <w:shd w:val="clear" w:color="auto" w:fill="FFFFFF"/>
        <w:spacing w:before="0" w:beforeAutospacing="0" w:after="0" w:afterAutospacing="0" w:line="259" w:lineRule="auto"/>
        <w:ind w:left="0" w:firstLine="0"/>
        <w:jc w:val="both"/>
        <w:rPr>
          <w:sz w:val="28"/>
          <w:szCs w:val="28"/>
          <w:lang w:eastAsia="ru-RU"/>
        </w:rPr>
      </w:pPr>
      <w:r w:rsidRPr="00EE5BF1">
        <w:rPr>
          <w:sz w:val="28"/>
          <w:szCs w:val="28"/>
          <w:lang w:eastAsia="ru-RU"/>
        </w:rPr>
        <w:t>Фінансов</w:t>
      </w:r>
      <w:r w:rsidR="00A6793E" w:rsidRPr="00EE5BF1">
        <w:rPr>
          <w:sz w:val="28"/>
          <w:szCs w:val="28"/>
          <w:lang w:eastAsia="ru-RU"/>
        </w:rPr>
        <w:t>е уп</w:t>
      </w:r>
      <w:r w:rsidR="00645EFB" w:rsidRPr="00EE5BF1">
        <w:rPr>
          <w:sz w:val="28"/>
          <w:szCs w:val="28"/>
          <w:lang w:eastAsia="ru-RU"/>
        </w:rPr>
        <w:t xml:space="preserve">равління Здолбунівської міської </w:t>
      </w:r>
      <w:r w:rsidRPr="00EE5BF1">
        <w:rPr>
          <w:sz w:val="28"/>
          <w:szCs w:val="28"/>
          <w:lang w:eastAsia="ru-RU"/>
        </w:rPr>
        <w:t xml:space="preserve">ради </w:t>
      </w:r>
      <w:r w:rsidR="006E54BE" w:rsidRPr="00EE5BF1">
        <w:rPr>
          <w:sz w:val="28"/>
          <w:szCs w:val="28"/>
          <w:lang w:eastAsia="ru-RU"/>
        </w:rPr>
        <w:t>забезпечує підготовку та публікацію інформації</w:t>
      </w:r>
      <w:r w:rsidR="001C613D" w:rsidRPr="00EE5BF1">
        <w:rPr>
          <w:sz w:val="28"/>
          <w:szCs w:val="28"/>
          <w:lang w:eastAsia="ru-RU"/>
        </w:rPr>
        <w:t xml:space="preserve"> про виконання </w:t>
      </w:r>
      <w:r w:rsidR="00645EFB" w:rsidRPr="00EE5BF1">
        <w:rPr>
          <w:sz w:val="28"/>
          <w:szCs w:val="28"/>
          <w:lang w:eastAsia="ru-RU"/>
        </w:rPr>
        <w:t>бюджету Здолбунівської міської ради</w:t>
      </w:r>
      <w:r w:rsidR="00695CDB" w:rsidRPr="00EE5BF1">
        <w:rPr>
          <w:sz w:val="28"/>
          <w:szCs w:val="28"/>
          <w:lang w:eastAsia="ru-RU"/>
        </w:rPr>
        <w:t xml:space="preserve"> </w:t>
      </w:r>
      <w:r w:rsidR="001C613D" w:rsidRPr="00EE5BF1">
        <w:rPr>
          <w:sz w:val="28"/>
          <w:szCs w:val="28"/>
          <w:lang w:eastAsia="ru-RU"/>
        </w:rPr>
        <w:t xml:space="preserve">з урахуванням вимог ст. 28 </w:t>
      </w:r>
      <w:r w:rsidR="00695CDB" w:rsidRPr="00EE5BF1">
        <w:rPr>
          <w:sz w:val="28"/>
          <w:szCs w:val="28"/>
          <w:lang w:eastAsia="ru-RU"/>
        </w:rPr>
        <w:t>К</w:t>
      </w:r>
      <w:r w:rsidR="001C613D" w:rsidRPr="00EE5BF1">
        <w:rPr>
          <w:sz w:val="28"/>
          <w:szCs w:val="28"/>
          <w:lang w:eastAsia="ru-RU"/>
        </w:rPr>
        <w:t>одексу:</w:t>
      </w:r>
    </w:p>
    <w:p w14:paraId="0708AB52" w14:textId="77777777" w:rsidR="001C613D" w:rsidRPr="00EE5BF1" w:rsidRDefault="001C613D" w:rsidP="00DD4D78">
      <w:pPr>
        <w:pStyle w:val="rvps2"/>
        <w:numPr>
          <w:ilvl w:val="0"/>
          <w:numId w:val="11"/>
        </w:numPr>
        <w:shd w:val="clear" w:color="auto" w:fill="FFFFFF"/>
        <w:spacing w:before="0" w:beforeAutospacing="0" w:after="0" w:afterAutospacing="0" w:line="259" w:lineRule="auto"/>
        <w:ind w:left="0" w:firstLine="0"/>
        <w:jc w:val="both"/>
        <w:rPr>
          <w:sz w:val="28"/>
          <w:szCs w:val="28"/>
          <w:lang w:eastAsia="ru-RU"/>
        </w:rPr>
      </w:pPr>
      <w:r w:rsidRPr="00EE5BF1">
        <w:rPr>
          <w:sz w:val="28"/>
          <w:szCs w:val="28"/>
          <w:lang w:eastAsia="ru-RU"/>
        </w:rPr>
        <w:t xml:space="preserve">за підсумками місяця/кварталу - </w:t>
      </w:r>
      <w:r w:rsidR="007B0080" w:rsidRPr="00EE5BF1">
        <w:rPr>
          <w:sz w:val="28"/>
          <w:szCs w:val="28"/>
          <w:lang w:eastAsia="ru-RU"/>
        </w:rPr>
        <w:t xml:space="preserve">у </w:t>
      </w:r>
      <w:r w:rsidR="00645EFB" w:rsidRPr="00EE5BF1">
        <w:rPr>
          <w:sz w:val="28"/>
          <w:szCs w:val="28"/>
          <w:lang w:eastAsia="ru-RU"/>
        </w:rPr>
        <w:t>п`ятиденний</w:t>
      </w:r>
      <w:r w:rsidR="00A84C17" w:rsidRPr="00EE5BF1">
        <w:rPr>
          <w:sz w:val="28"/>
          <w:szCs w:val="28"/>
          <w:lang w:eastAsia="ru-RU"/>
        </w:rPr>
        <w:t xml:space="preserve"> термін з дня надходження  від органу Казначейства</w:t>
      </w:r>
      <w:r w:rsidR="00710722" w:rsidRPr="00EE5BF1">
        <w:rPr>
          <w:sz w:val="28"/>
          <w:szCs w:val="28"/>
          <w:lang w:eastAsia="ru-RU"/>
        </w:rPr>
        <w:t xml:space="preserve"> </w:t>
      </w:r>
      <w:r w:rsidR="00C640FA" w:rsidRPr="00EE5BF1">
        <w:rPr>
          <w:sz w:val="28"/>
          <w:szCs w:val="28"/>
          <w:lang w:eastAsia="ru-RU"/>
        </w:rPr>
        <w:t>звіт</w:t>
      </w:r>
      <w:r w:rsidR="00A84C17" w:rsidRPr="00EE5BF1">
        <w:rPr>
          <w:sz w:val="28"/>
          <w:szCs w:val="28"/>
          <w:lang w:eastAsia="ru-RU"/>
        </w:rPr>
        <w:t>у</w:t>
      </w:r>
      <w:r w:rsidR="00C640FA" w:rsidRPr="00EE5BF1">
        <w:rPr>
          <w:sz w:val="28"/>
          <w:szCs w:val="28"/>
          <w:lang w:eastAsia="ru-RU"/>
        </w:rPr>
        <w:t xml:space="preserve"> про виконання </w:t>
      </w:r>
      <w:r w:rsidR="00645EFB" w:rsidRPr="00EE5BF1">
        <w:rPr>
          <w:sz w:val="28"/>
          <w:szCs w:val="28"/>
          <w:lang w:eastAsia="ru-RU"/>
        </w:rPr>
        <w:t>бюджету Здолбунівської міської територіальної громади</w:t>
      </w:r>
      <w:r w:rsidRPr="00EE5BF1">
        <w:rPr>
          <w:sz w:val="28"/>
          <w:szCs w:val="28"/>
          <w:lang w:eastAsia="ru-RU"/>
        </w:rPr>
        <w:t>;</w:t>
      </w:r>
    </w:p>
    <w:p w14:paraId="72A1118C" w14:textId="77777777" w:rsidR="004C4FCB" w:rsidRPr="00BE079B" w:rsidRDefault="001C613D" w:rsidP="00DD4D78">
      <w:pPr>
        <w:pStyle w:val="rvps2"/>
        <w:numPr>
          <w:ilvl w:val="0"/>
          <w:numId w:val="11"/>
        </w:numPr>
        <w:shd w:val="clear" w:color="auto" w:fill="FFFFFF"/>
        <w:spacing w:before="0" w:beforeAutospacing="0" w:after="0" w:afterAutospacing="0" w:line="259" w:lineRule="auto"/>
        <w:ind w:left="0" w:firstLine="0"/>
        <w:jc w:val="both"/>
        <w:rPr>
          <w:sz w:val="28"/>
          <w:szCs w:val="28"/>
          <w:lang w:eastAsia="ru-RU"/>
        </w:rPr>
      </w:pPr>
      <w:r w:rsidRPr="00BE079B">
        <w:rPr>
          <w:sz w:val="28"/>
          <w:szCs w:val="28"/>
          <w:lang w:eastAsia="ru-RU"/>
        </w:rPr>
        <w:t xml:space="preserve">за підсумками року </w:t>
      </w:r>
      <w:r w:rsidR="004C4FCB" w:rsidRPr="00BE079B">
        <w:rPr>
          <w:sz w:val="28"/>
          <w:szCs w:val="28"/>
          <w:lang w:eastAsia="ru-RU"/>
        </w:rPr>
        <w:t>–</w:t>
      </w:r>
      <w:r w:rsidRPr="00BE079B">
        <w:rPr>
          <w:sz w:val="28"/>
          <w:szCs w:val="28"/>
          <w:lang w:eastAsia="ru-RU"/>
        </w:rPr>
        <w:t xml:space="preserve"> </w:t>
      </w:r>
      <w:r w:rsidR="004C4FCB" w:rsidRPr="00BE079B">
        <w:rPr>
          <w:sz w:val="28"/>
          <w:szCs w:val="28"/>
          <w:lang w:eastAsia="ru-RU"/>
        </w:rPr>
        <w:t xml:space="preserve">до 1 березня року, </w:t>
      </w:r>
      <w:r w:rsidR="00B607A6" w:rsidRPr="00BE079B">
        <w:rPr>
          <w:sz w:val="28"/>
          <w:szCs w:val="28"/>
          <w:lang w:eastAsia="ru-RU"/>
        </w:rPr>
        <w:t>що настає</w:t>
      </w:r>
      <w:r w:rsidR="004C4FCB" w:rsidRPr="00BE079B">
        <w:rPr>
          <w:sz w:val="28"/>
          <w:szCs w:val="28"/>
          <w:lang w:eastAsia="ru-RU"/>
        </w:rPr>
        <w:t xml:space="preserve"> за звітним.</w:t>
      </w:r>
    </w:p>
    <w:p w14:paraId="282B20DF" w14:textId="77777777" w:rsidR="000F0CF4" w:rsidRPr="00BE079B" w:rsidRDefault="000F0CF4" w:rsidP="00DD4D78">
      <w:pPr>
        <w:pStyle w:val="rvps2"/>
        <w:numPr>
          <w:ilvl w:val="0"/>
          <w:numId w:val="31"/>
        </w:numPr>
        <w:shd w:val="clear" w:color="auto" w:fill="FFFFFF"/>
        <w:spacing w:before="0" w:beforeAutospacing="0" w:after="0" w:afterAutospacing="0" w:line="259" w:lineRule="auto"/>
        <w:ind w:left="0" w:firstLine="0"/>
        <w:jc w:val="both"/>
        <w:rPr>
          <w:sz w:val="28"/>
          <w:szCs w:val="28"/>
          <w:lang w:eastAsia="ru-RU"/>
        </w:rPr>
      </w:pPr>
      <w:r w:rsidRPr="00BE079B">
        <w:rPr>
          <w:sz w:val="28"/>
          <w:szCs w:val="28"/>
          <w:lang w:eastAsia="ru-RU"/>
        </w:rPr>
        <w:t>Головні розпорядники коштів забезпечують підготовку та подання фінансовому органу звіту по мережі, штатам і контингентам у терміни, визначені ним.</w:t>
      </w:r>
    </w:p>
    <w:p w14:paraId="1998CBFA" w14:textId="4A67EC56" w:rsidR="00710722" w:rsidRPr="00BE079B" w:rsidRDefault="00710722" w:rsidP="00DD4D78">
      <w:pPr>
        <w:pStyle w:val="rvps2"/>
        <w:numPr>
          <w:ilvl w:val="0"/>
          <w:numId w:val="31"/>
        </w:numPr>
        <w:shd w:val="clear" w:color="auto" w:fill="FFFFFF"/>
        <w:spacing w:before="0" w:beforeAutospacing="0" w:after="0" w:afterAutospacing="0" w:line="259" w:lineRule="auto"/>
        <w:ind w:left="0" w:firstLine="0"/>
        <w:jc w:val="both"/>
        <w:rPr>
          <w:sz w:val="28"/>
          <w:szCs w:val="28"/>
          <w:lang w:eastAsia="ru-RU"/>
        </w:rPr>
      </w:pPr>
      <w:r w:rsidRPr="00BE079B">
        <w:rPr>
          <w:sz w:val="28"/>
          <w:szCs w:val="28"/>
          <w:lang w:eastAsia="ru-RU"/>
        </w:rPr>
        <w:t xml:space="preserve">Для організації роботи з підготовки річної звітності про виконання бюджету </w:t>
      </w:r>
      <w:r w:rsidR="00645EFB" w:rsidRPr="00BE079B">
        <w:rPr>
          <w:sz w:val="28"/>
          <w:szCs w:val="28"/>
          <w:lang w:eastAsia="ru-RU"/>
        </w:rPr>
        <w:t xml:space="preserve">фінансове управління здолбунівської міської ради </w:t>
      </w:r>
      <w:r w:rsidRPr="00BE079B">
        <w:rPr>
          <w:sz w:val="28"/>
          <w:szCs w:val="28"/>
          <w:lang w:eastAsia="ru-RU"/>
        </w:rPr>
        <w:t xml:space="preserve">затверджує План заходів щодо організації роботи з підготовки річної звітності про виконання  </w:t>
      </w:r>
      <w:r w:rsidR="00645EFB" w:rsidRPr="00BE079B">
        <w:rPr>
          <w:sz w:val="28"/>
          <w:szCs w:val="28"/>
          <w:lang w:eastAsia="ru-RU"/>
        </w:rPr>
        <w:t>бюджету Здолбунівської міської територіальної громади.</w:t>
      </w:r>
    </w:p>
    <w:p w14:paraId="15D5FBCE" w14:textId="77777777" w:rsidR="00B74E3E" w:rsidRPr="00EE5BF1" w:rsidRDefault="00245185" w:rsidP="00DD4D78">
      <w:pPr>
        <w:pStyle w:val="rvps2"/>
        <w:numPr>
          <w:ilvl w:val="0"/>
          <w:numId w:val="31"/>
        </w:numPr>
        <w:shd w:val="clear" w:color="auto" w:fill="FFFFFF"/>
        <w:spacing w:before="0" w:beforeAutospacing="0" w:after="0" w:afterAutospacing="0" w:line="259" w:lineRule="auto"/>
        <w:ind w:left="0" w:firstLine="0"/>
        <w:jc w:val="both"/>
        <w:rPr>
          <w:sz w:val="28"/>
          <w:szCs w:val="28"/>
          <w:lang w:eastAsia="ru-RU"/>
        </w:rPr>
      </w:pPr>
      <w:r w:rsidRPr="00BE079B">
        <w:rPr>
          <w:sz w:val="28"/>
          <w:szCs w:val="28"/>
          <w:lang w:eastAsia="ru-RU"/>
        </w:rPr>
        <w:t xml:space="preserve">Фінансове управління Здолбунівської міської ради </w:t>
      </w:r>
      <w:r w:rsidR="00B74E3E" w:rsidRPr="00BE079B">
        <w:rPr>
          <w:sz w:val="28"/>
          <w:szCs w:val="28"/>
          <w:lang w:eastAsia="ru-RU"/>
        </w:rPr>
        <w:t xml:space="preserve">подає </w:t>
      </w:r>
      <w:r w:rsidR="00341FC6" w:rsidRPr="00BE079B">
        <w:rPr>
          <w:sz w:val="28"/>
          <w:szCs w:val="28"/>
          <w:lang w:eastAsia="ru-RU"/>
        </w:rPr>
        <w:t>до</w:t>
      </w:r>
      <w:r w:rsidRPr="00BE079B">
        <w:rPr>
          <w:sz w:val="28"/>
          <w:szCs w:val="28"/>
          <w:lang w:eastAsia="ru-RU"/>
        </w:rPr>
        <w:t xml:space="preserve"> виконавчого комітету Здолбунівської міської ради рішення про схвалення звіту за відповідний період, після схвалення звіту виконавчим комітетом, виноситься</w:t>
      </w:r>
      <w:r w:rsidRPr="00EE5BF1">
        <w:rPr>
          <w:sz w:val="28"/>
          <w:szCs w:val="28"/>
          <w:lang w:eastAsia="ru-RU"/>
        </w:rPr>
        <w:t xml:space="preserve"> рішення до Здолбунівської міської ради про затвердження звіту про  виконання Бюджету за відповідний період</w:t>
      </w:r>
      <w:r w:rsidR="00B74E3E" w:rsidRPr="00EE5BF1">
        <w:rPr>
          <w:sz w:val="28"/>
          <w:szCs w:val="28"/>
          <w:lang w:eastAsia="ru-RU"/>
        </w:rPr>
        <w:t>:</w:t>
      </w:r>
    </w:p>
    <w:p w14:paraId="4D29DA56" w14:textId="77777777" w:rsidR="00341FC6" w:rsidRPr="00EE5BF1" w:rsidRDefault="00B74E3E" w:rsidP="00DD4D78">
      <w:pPr>
        <w:pStyle w:val="rvps2"/>
        <w:numPr>
          <w:ilvl w:val="0"/>
          <w:numId w:val="11"/>
        </w:numPr>
        <w:shd w:val="clear" w:color="auto" w:fill="FFFFFF"/>
        <w:spacing w:before="0" w:beforeAutospacing="0" w:after="0" w:afterAutospacing="0" w:line="259" w:lineRule="auto"/>
        <w:ind w:left="0" w:firstLine="0"/>
        <w:jc w:val="both"/>
        <w:rPr>
          <w:sz w:val="28"/>
          <w:szCs w:val="28"/>
          <w:lang w:eastAsia="ru-RU"/>
        </w:rPr>
      </w:pPr>
      <w:r w:rsidRPr="00EE5BF1">
        <w:rPr>
          <w:sz w:val="28"/>
          <w:szCs w:val="28"/>
          <w:lang w:eastAsia="ru-RU"/>
        </w:rPr>
        <w:t xml:space="preserve">квартальні - у двомісячний </w:t>
      </w:r>
      <w:r w:rsidR="00341FC6" w:rsidRPr="00EE5BF1">
        <w:rPr>
          <w:sz w:val="28"/>
          <w:szCs w:val="28"/>
          <w:lang w:eastAsia="ru-RU"/>
        </w:rPr>
        <w:t>строк</w:t>
      </w:r>
      <w:r w:rsidRPr="00EE5BF1">
        <w:rPr>
          <w:sz w:val="28"/>
          <w:szCs w:val="28"/>
          <w:lang w:eastAsia="ru-RU"/>
        </w:rPr>
        <w:t xml:space="preserve"> </w:t>
      </w:r>
      <w:r w:rsidR="00341FC6" w:rsidRPr="00EE5BF1">
        <w:rPr>
          <w:sz w:val="28"/>
          <w:szCs w:val="28"/>
          <w:lang w:eastAsia="ru-RU"/>
        </w:rPr>
        <w:t>після завершення відповідного  бюджетного періоду</w:t>
      </w:r>
      <w:r w:rsidRPr="00EE5BF1">
        <w:rPr>
          <w:sz w:val="28"/>
          <w:szCs w:val="28"/>
          <w:lang w:eastAsia="ru-RU"/>
        </w:rPr>
        <w:t>;</w:t>
      </w:r>
    </w:p>
    <w:p w14:paraId="59AA008A" w14:textId="77777777" w:rsidR="00B74E3E" w:rsidRPr="00EE5BF1" w:rsidRDefault="00B74E3E" w:rsidP="00DD4D78">
      <w:pPr>
        <w:pStyle w:val="rvps2"/>
        <w:numPr>
          <w:ilvl w:val="0"/>
          <w:numId w:val="11"/>
        </w:numPr>
        <w:shd w:val="clear" w:color="auto" w:fill="FFFFFF"/>
        <w:spacing w:before="0" w:beforeAutospacing="0" w:after="0" w:afterAutospacing="0" w:line="259" w:lineRule="auto"/>
        <w:ind w:left="0" w:firstLine="0"/>
        <w:jc w:val="both"/>
        <w:rPr>
          <w:sz w:val="28"/>
          <w:szCs w:val="28"/>
          <w:lang w:eastAsia="ru-RU"/>
        </w:rPr>
      </w:pPr>
      <w:r w:rsidRPr="00EE5BF1">
        <w:rPr>
          <w:sz w:val="28"/>
          <w:szCs w:val="28"/>
          <w:lang w:eastAsia="ru-RU"/>
        </w:rPr>
        <w:t xml:space="preserve">річний – до 1 березня </w:t>
      </w:r>
      <w:r w:rsidR="00B607A6" w:rsidRPr="00EE5BF1">
        <w:rPr>
          <w:sz w:val="28"/>
          <w:szCs w:val="28"/>
          <w:lang w:eastAsia="ru-RU"/>
        </w:rPr>
        <w:t>року, що настає</w:t>
      </w:r>
      <w:r w:rsidRPr="00EE5BF1">
        <w:rPr>
          <w:sz w:val="28"/>
          <w:szCs w:val="28"/>
          <w:lang w:eastAsia="ru-RU"/>
        </w:rPr>
        <w:t xml:space="preserve"> за звітним.</w:t>
      </w:r>
    </w:p>
    <w:p w14:paraId="69E38C2A" w14:textId="77777777" w:rsidR="00B74E3E" w:rsidRPr="00EE5BF1" w:rsidRDefault="00245185" w:rsidP="00DD4D78">
      <w:pPr>
        <w:pStyle w:val="rvps2"/>
        <w:numPr>
          <w:ilvl w:val="0"/>
          <w:numId w:val="31"/>
        </w:numPr>
        <w:shd w:val="clear" w:color="auto" w:fill="FFFFFF"/>
        <w:spacing w:before="0" w:beforeAutospacing="0" w:after="0" w:afterAutospacing="0" w:line="259" w:lineRule="auto"/>
        <w:ind w:left="0" w:firstLine="0"/>
        <w:jc w:val="both"/>
        <w:rPr>
          <w:sz w:val="28"/>
          <w:szCs w:val="28"/>
          <w:lang w:eastAsia="ru-RU"/>
        </w:rPr>
      </w:pPr>
      <w:r w:rsidRPr="00EE5BF1">
        <w:rPr>
          <w:sz w:val="28"/>
          <w:szCs w:val="28"/>
          <w:lang w:eastAsia="ru-RU"/>
        </w:rPr>
        <w:t>Здолбунівська міська рада</w:t>
      </w:r>
      <w:r w:rsidR="004D5333" w:rsidRPr="00EE5BF1">
        <w:rPr>
          <w:sz w:val="28"/>
          <w:szCs w:val="28"/>
          <w:lang w:eastAsia="ru-RU"/>
        </w:rPr>
        <w:t xml:space="preserve"> розглядає</w:t>
      </w:r>
      <w:r w:rsidR="00D0751B" w:rsidRPr="00EE5BF1">
        <w:rPr>
          <w:sz w:val="28"/>
          <w:szCs w:val="28"/>
          <w:lang w:eastAsia="ru-RU"/>
        </w:rPr>
        <w:t xml:space="preserve"> звіт </w:t>
      </w:r>
      <w:r w:rsidR="004D5333" w:rsidRPr="00EE5BF1">
        <w:rPr>
          <w:sz w:val="28"/>
          <w:szCs w:val="28"/>
          <w:lang w:eastAsia="ru-RU"/>
        </w:rPr>
        <w:t xml:space="preserve">про виконання </w:t>
      </w:r>
      <w:r w:rsidRPr="00EE5BF1">
        <w:rPr>
          <w:sz w:val="28"/>
          <w:szCs w:val="28"/>
          <w:lang w:eastAsia="ru-RU"/>
        </w:rPr>
        <w:t xml:space="preserve">бюджету Здолбунівської міської територіальної громади </w:t>
      </w:r>
      <w:r w:rsidR="004D5333" w:rsidRPr="00EE5BF1">
        <w:rPr>
          <w:sz w:val="28"/>
          <w:szCs w:val="28"/>
          <w:lang w:eastAsia="ru-RU"/>
        </w:rPr>
        <w:t>відповідно до її Регламенту</w:t>
      </w:r>
      <w:r w:rsidR="00D0751B" w:rsidRPr="00EE5BF1">
        <w:rPr>
          <w:sz w:val="28"/>
          <w:szCs w:val="28"/>
          <w:lang w:eastAsia="ru-RU"/>
        </w:rPr>
        <w:t>.</w:t>
      </w:r>
    </w:p>
    <w:p w14:paraId="598525E3" w14:textId="77777777" w:rsidR="004D5333" w:rsidRPr="00EE5BF1" w:rsidRDefault="004D5333" w:rsidP="00DD4D78">
      <w:pPr>
        <w:pStyle w:val="rvps2"/>
        <w:numPr>
          <w:ilvl w:val="0"/>
          <w:numId w:val="31"/>
        </w:numPr>
        <w:shd w:val="clear" w:color="auto" w:fill="FFFFFF"/>
        <w:spacing w:before="0" w:beforeAutospacing="0" w:after="0" w:afterAutospacing="0" w:line="259" w:lineRule="auto"/>
        <w:ind w:left="0" w:firstLine="0"/>
        <w:jc w:val="both"/>
        <w:rPr>
          <w:sz w:val="28"/>
          <w:szCs w:val="28"/>
          <w:lang w:eastAsia="ru-RU"/>
        </w:rPr>
      </w:pPr>
      <w:r w:rsidRPr="00EE5BF1">
        <w:rPr>
          <w:sz w:val="28"/>
          <w:szCs w:val="28"/>
          <w:lang w:eastAsia="ru-RU"/>
        </w:rPr>
        <w:t>Представники фінансового органу, головних розпорядників коштів беруть участь у розгляді звіт</w:t>
      </w:r>
      <w:r w:rsidR="00245185" w:rsidRPr="00EE5BF1">
        <w:rPr>
          <w:sz w:val="28"/>
          <w:szCs w:val="28"/>
          <w:lang w:eastAsia="ru-RU"/>
        </w:rPr>
        <w:t>у</w:t>
      </w:r>
      <w:r w:rsidRPr="00EE5BF1">
        <w:rPr>
          <w:sz w:val="28"/>
          <w:szCs w:val="28"/>
          <w:lang w:eastAsia="ru-RU"/>
        </w:rPr>
        <w:t xml:space="preserve"> в</w:t>
      </w:r>
      <w:r w:rsidR="00245185" w:rsidRPr="00EE5BF1">
        <w:rPr>
          <w:sz w:val="28"/>
          <w:szCs w:val="28"/>
          <w:lang w:eastAsia="ru-RU"/>
        </w:rPr>
        <w:t xml:space="preserve"> Здолбунівській міській раді</w:t>
      </w:r>
      <w:r w:rsidRPr="00EE5BF1">
        <w:rPr>
          <w:sz w:val="28"/>
          <w:szCs w:val="28"/>
          <w:lang w:eastAsia="ru-RU"/>
        </w:rPr>
        <w:t xml:space="preserve"> та надають відповідну інформацію.</w:t>
      </w:r>
    </w:p>
    <w:p w14:paraId="640B4E41" w14:textId="77777777" w:rsidR="004D5333" w:rsidRPr="00EE5BF1" w:rsidRDefault="00245185" w:rsidP="00DD4D78">
      <w:pPr>
        <w:pStyle w:val="rvps2"/>
        <w:numPr>
          <w:ilvl w:val="0"/>
          <w:numId w:val="31"/>
        </w:numPr>
        <w:shd w:val="clear" w:color="auto" w:fill="FFFFFF"/>
        <w:spacing w:before="0" w:beforeAutospacing="0" w:after="0" w:afterAutospacing="0" w:line="259" w:lineRule="auto"/>
        <w:ind w:left="0" w:firstLine="0"/>
        <w:jc w:val="both"/>
        <w:rPr>
          <w:sz w:val="28"/>
          <w:szCs w:val="28"/>
          <w:lang w:eastAsia="ru-RU"/>
        </w:rPr>
      </w:pPr>
      <w:r w:rsidRPr="00EE5BF1">
        <w:rPr>
          <w:sz w:val="28"/>
          <w:szCs w:val="28"/>
          <w:lang w:eastAsia="ru-RU"/>
        </w:rPr>
        <w:t>Постійн</w:t>
      </w:r>
      <w:r w:rsidR="0011171A" w:rsidRPr="00EE5BF1">
        <w:rPr>
          <w:sz w:val="28"/>
          <w:szCs w:val="28"/>
          <w:lang w:eastAsia="ru-RU"/>
        </w:rPr>
        <w:t>а депутатська</w:t>
      </w:r>
      <w:r w:rsidR="004D5333" w:rsidRPr="00EE5BF1">
        <w:rPr>
          <w:sz w:val="28"/>
          <w:szCs w:val="28"/>
          <w:lang w:eastAsia="ru-RU"/>
        </w:rPr>
        <w:t xml:space="preserve"> комісія </w:t>
      </w:r>
      <w:r w:rsidRPr="00EE5BF1">
        <w:rPr>
          <w:sz w:val="28"/>
          <w:szCs w:val="28"/>
          <w:lang w:eastAsia="ru-RU"/>
        </w:rPr>
        <w:t>Здолбунівської міської ради</w:t>
      </w:r>
      <w:r w:rsidR="0011171A" w:rsidRPr="00EE5BF1">
        <w:rPr>
          <w:sz w:val="28"/>
          <w:szCs w:val="28"/>
          <w:lang w:eastAsia="ru-RU"/>
        </w:rPr>
        <w:t xml:space="preserve"> з питань бюджету, фінансів, податків, соціально-економічного розвитку та реалізації державної регуляторної політики</w:t>
      </w:r>
      <w:r w:rsidR="004D5333" w:rsidRPr="00EE5BF1">
        <w:rPr>
          <w:sz w:val="28"/>
          <w:szCs w:val="28"/>
          <w:lang w:eastAsia="ru-RU"/>
        </w:rPr>
        <w:t xml:space="preserve"> здійснює перевірку річного звіту про виконання </w:t>
      </w:r>
      <w:r w:rsidR="0011171A" w:rsidRPr="00EE5BF1">
        <w:rPr>
          <w:sz w:val="28"/>
          <w:szCs w:val="28"/>
          <w:lang w:eastAsia="ru-RU"/>
        </w:rPr>
        <w:t>бюджету Здолбунівської міської територіальної громади</w:t>
      </w:r>
      <w:r w:rsidR="004D5333" w:rsidRPr="00EE5BF1">
        <w:rPr>
          <w:sz w:val="28"/>
          <w:szCs w:val="28"/>
          <w:lang w:eastAsia="ru-RU"/>
        </w:rPr>
        <w:t>.</w:t>
      </w:r>
    </w:p>
    <w:p w14:paraId="20C5F6D2" w14:textId="77777777" w:rsidR="00A55E83" w:rsidRPr="00EE5BF1" w:rsidRDefault="00A55E83" w:rsidP="00DD4D78">
      <w:pPr>
        <w:pStyle w:val="rvps2"/>
        <w:numPr>
          <w:ilvl w:val="0"/>
          <w:numId w:val="31"/>
        </w:numPr>
        <w:shd w:val="clear" w:color="auto" w:fill="FFFFFF"/>
        <w:spacing w:before="0" w:beforeAutospacing="0" w:after="0" w:afterAutospacing="0" w:line="259" w:lineRule="auto"/>
        <w:ind w:left="0" w:firstLine="0"/>
        <w:jc w:val="both"/>
        <w:rPr>
          <w:sz w:val="28"/>
          <w:szCs w:val="28"/>
          <w:lang w:eastAsia="ru-RU"/>
        </w:rPr>
      </w:pPr>
      <w:r w:rsidRPr="00EE5BF1">
        <w:rPr>
          <w:sz w:val="28"/>
          <w:szCs w:val="28"/>
          <w:lang w:eastAsia="ru-RU"/>
        </w:rPr>
        <w:lastRenderedPageBreak/>
        <w:t xml:space="preserve">За результатами розгляду річного звіту </w:t>
      </w:r>
      <w:r w:rsidR="0011171A" w:rsidRPr="00EE5BF1">
        <w:rPr>
          <w:sz w:val="28"/>
          <w:szCs w:val="28"/>
          <w:lang w:eastAsia="ru-RU"/>
        </w:rPr>
        <w:t>Здолбунівська міська рада</w:t>
      </w:r>
      <w:r w:rsidRPr="00EE5BF1">
        <w:rPr>
          <w:sz w:val="28"/>
          <w:szCs w:val="28"/>
          <w:lang w:eastAsia="ru-RU"/>
        </w:rPr>
        <w:t xml:space="preserve"> затверджує його або приймає інше рішення з цього приводу.</w:t>
      </w:r>
    </w:p>
    <w:p w14:paraId="659A9CA5" w14:textId="77777777" w:rsidR="00BC21EA" w:rsidRPr="00EE5BF1" w:rsidRDefault="00BC21EA" w:rsidP="00DD4D78">
      <w:pPr>
        <w:pStyle w:val="rvps2"/>
        <w:numPr>
          <w:ilvl w:val="0"/>
          <w:numId w:val="31"/>
        </w:numPr>
        <w:shd w:val="clear" w:color="auto" w:fill="FFFFFF"/>
        <w:spacing w:before="0" w:beforeAutospacing="0" w:after="0" w:afterAutospacing="0" w:line="259" w:lineRule="auto"/>
        <w:ind w:left="0" w:firstLine="0"/>
        <w:jc w:val="both"/>
        <w:rPr>
          <w:sz w:val="28"/>
          <w:szCs w:val="28"/>
          <w:lang w:eastAsia="ru-RU"/>
        </w:rPr>
      </w:pPr>
      <w:r w:rsidRPr="00EE5BF1">
        <w:rPr>
          <w:sz w:val="28"/>
          <w:szCs w:val="28"/>
          <w:lang w:eastAsia="ru-RU"/>
        </w:rPr>
        <w:t>Головні розпорядники коштів забезпечують оприлюднення та публічне представлення інформації про виконання бюджетних програм відповідно до норм статті 28 Кодексу та Закону України «Про доступ до публічної інформації».</w:t>
      </w:r>
    </w:p>
    <w:p w14:paraId="77785548" w14:textId="77777777" w:rsidR="00D8178F" w:rsidRPr="00EE5BF1" w:rsidRDefault="00D8178F" w:rsidP="00DD4D78">
      <w:pPr>
        <w:pStyle w:val="rvps2"/>
        <w:numPr>
          <w:ilvl w:val="0"/>
          <w:numId w:val="31"/>
        </w:numPr>
        <w:shd w:val="clear" w:color="auto" w:fill="FFFFFF"/>
        <w:spacing w:before="0" w:beforeAutospacing="0" w:after="0" w:afterAutospacing="0" w:line="259" w:lineRule="auto"/>
        <w:ind w:left="0" w:firstLine="0"/>
        <w:jc w:val="both"/>
        <w:rPr>
          <w:sz w:val="28"/>
          <w:szCs w:val="28"/>
          <w:lang w:eastAsia="ru-RU"/>
        </w:rPr>
      </w:pPr>
      <w:r w:rsidRPr="00EE5BF1">
        <w:rPr>
          <w:sz w:val="28"/>
          <w:szCs w:val="28"/>
          <w:lang w:eastAsia="ru-RU"/>
        </w:rPr>
        <w:t xml:space="preserve">Учасники бюджетного процесу, які визначені відповідальними виконавцями, зобов’язані забезпечити своєчасну підготовку та подання матеріалів, необхідних для складання звітності про виконання </w:t>
      </w:r>
      <w:r w:rsidR="0011171A" w:rsidRPr="00EE5BF1">
        <w:rPr>
          <w:sz w:val="28"/>
          <w:szCs w:val="28"/>
          <w:lang w:eastAsia="ru-RU"/>
        </w:rPr>
        <w:t>бюджету Здолбунівської міської територіальної громади.</w:t>
      </w:r>
      <w:r w:rsidRPr="00EE5BF1">
        <w:rPr>
          <w:sz w:val="28"/>
          <w:szCs w:val="28"/>
          <w:lang w:eastAsia="ru-RU"/>
        </w:rPr>
        <w:t xml:space="preserve"> </w:t>
      </w:r>
    </w:p>
    <w:p w14:paraId="5E6CA836" w14:textId="77777777" w:rsidR="00A55E83" w:rsidRPr="00EE5BF1" w:rsidRDefault="0011171A" w:rsidP="00DD4D78">
      <w:pPr>
        <w:pStyle w:val="rvps2"/>
        <w:numPr>
          <w:ilvl w:val="0"/>
          <w:numId w:val="31"/>
        </w:numPr>
        <w:shd w:val="clear" w:color="auto" w:fill="FFFFFF"/>
        <w:spacing w:before="0" w:beforeAutospacing="0" w:after="0" w:afterAutospacing="0" w:line="259" w:lineRule="auto"/>
        <w:ind w:left="0" w:firstLine="0"/>
        <w:jc w:val="both"/>
        <w:rPr>
          <w:sz w:val="28"/>
          <w:szCs w:val="28"/>
          <w:lang w:eastAsia="ru-RU"/>
        </w:rPr>
      </w:pPr>
      <w:r w:rsidRPr="00EE5BF1">
        <w:rPr>
          <w:sz w:val="28"/>
          <w:szCs w:val="28"/>
          <w:lang w:eastAsia="ru-RU"/>
        </w:rPr>
        <w:t xml:space="preserve">Начальник фінансового управління Здолбунівської міської </w:t>
      </w:r>
      <w:r w:rsidR="00A55E83" w:rsidRPr="00EE5BF1">
        <w:rPr>
          <w:sz w:val="28"/>
          <w:szCs w:val="28"/>
          <w:lang w:eastAsia="ru-RU"/>
        </w:rPr>
        <w:t>ради, забезпечує підготовку матеріалів та:</w:t>
      </w:r>
    </w:p>
    <w:p w14:paraId="097DFF9B" w14:textId="77777777" w:rsidR="00BC21EA" w:rsidRPr="00EE5BF1" w:rsidRDefault="00BC21EA" w:rsidP="00DD4D78">
      <w:pPr>
        <w:pStyle w:val="a3"/>
        <w:numPr>
          <w:ilvl w:val="0"/>
          <w:numId w:val="17"/>
        </w:numPr>
        <w:spacing w:after="0"/>
        <w:ind w:left="0" w:firstLine="0"/>
        <w:contextualSpacing w:val="0"/>
        <w:jc w:val="both"/>
        <w:rPr>
          <w:rFonts w:ascii="Times New Roman" w:eastAsia="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 xml:space="preserve">публікацію інформації про виконання </w:t>
      </w:r>
      <w:r w:rsidR="00CF3CE8" w:rsidRPr="00EE5BF1">
        <w:rPr>
          <w:rFonts w:ascii="Times New Roman" w:eastAsia="Times New Roman" w:hAnsi="Times New Roman" w:cs="Times New Roman"/>
          <w:sz w:val="28"/>
          <w:szCs w:val="28"/>
          <w:lang w:val="uk-UA" w:eastAsia="ru-RU"/>
        </w:rPr>
        <w:t>бюджету Здолбунівської міської територіальної громади</w:t>
      </w:r>
      <w:r w:rsidRPr="00EE5BF1">
        <w:rPr>
          <w:rFonts w:ascii="Times New Roman" w:eastAsia="Times New Roman" w:hAnsi="Times New Roman" w:cs="Times New Roman"/>
          <w:sz w:val="28"/>
          <w:szCs w:val="28"/>
          <w:lang w:val="uk-UA" w:eastAsia="ru-RU"/>
        </w:rPr>
        <w:t xml:space="preserve"> до</w:t>
      </w:r>
      <w:r w:rsidR="00CF3CE8" w:rsidRPr="00EE5BF1">
        <w:rPr>
          <w:rFonts w:ascii="Times New Roman" w:eastAsia="Times New Roman" w:hAnsi="Times New Roman" w:cs="Times New Roman"/>
          <w:sz w:val="28"/>
          <w:szCs w:val="28"/>
          <w:lang w:val="uk-UA" w:eastAsia="ru-RU"/>
        </w:rPr>
        <w:t xml:space="preserve"> </w:t>
      </w:r>
      <w:r w:rsidRPr="00EE5BF1">
        <w:rPr>
          <w:rFonts w:ascii="Times New Roman" w:eastAsia="Times New Roman" w:hAnsi="Times New Roman" w:cs="Times New Roman"/>
          <w:sz w:val="28"/>
          <w:szCs w:val="28"/>
          <w:lang w:val="uk-UA" w:eastAsia="ru-RU"/>
        </w:rPr>
        <w:t>1 бер</w:t>
      </w:r>
      <w:r w:rsidR="00CF3CE8" w:rsidRPr="00EE5BF1">
        <w:rPr>
          <w:rFonts w:ascii="Times New Roman" w:eastAsia="Times New Roman" w:hAnsi="Times New Roman" w:cs="Times New Roman"/>
          <w:sz w:val="28"/>
          <w:szCs w:val="28"/>
          <w:lang w:val="uk-UA" w:eastAsia="ru-RU"/>
        </w:rPr>
        <w:t>езня року, що настає за звітним на офіційному сайті Здолбунівської міської ради</w:t>
      </w:r>
      <w:r w:rsidRPr="00EE5BF1">
        <w:rPr>
          <w:rFonts w:ascii="Times New Roman" w:eastAsia="Times New Roman" w:hAnsi="Times New Roman" w:cs="Times New Roman"/>
          <w:sz w:val="28"/>
          <w:szCs w:val="28"/>
          <w:lang w:val="uk-UA" w:eastAsia="ru-RU"/>
        </w:rPr>
        <w:t>.</w:t>
      </w:r>
    </w:p>
    <w:p w14:paraId="623B56BA" w14:textId="197B0F3D" w:rsidR="00360F99" w:rsidRPr="00EE5BF1" w:rsidRDefault="004678BA" w:rsidP="00FF36A3">
      <w:pPr>
        <w:pStyle w:val="a3"/>
        <w:numPr>
          <w:ilvl w:val="0"/>
          <w:numId w:val="17"/>
        </w:numPr>
        <w:shd w:val="clear" w:color="auto" w:fill="FFFFFF"/>
        <w:spacing w:after="0"/>
        <w:ind w:left="0" w:firstLine="0"/>
        <w:contextualSpacing w:val="0"/>
        <w:jc w:val="both"/>
        <w:rPr>
          <w:rFonts w:ascii="Times New Roman" w:hAnsi="Times New Roman" w:cs="Times New Roman"/>
          <w:sz w:val="28"/>
          <w:szCs w:val="28"/>
          <w:lang w:val="uk-UA" w:eastAsia="ru-RU"/>
        </w:rPr>
      </w:pPr>
      <w:r w:rsidRPr="00EE5BF1">
        <w:rPr>
          <w:rFonts w:ascii="Times New Roman" w:eastAsia="Times New Roman" w:hAnsi="Times New Roman" w:cs="Times New Roman"/>
          <w:sz w:val="28"/>
          <w:szCs w:val="28"/>
          <w:lang w:val="uk-UA" w:eastAsia="ru-RU"/>
        </w:rPr>
        <w:t xml:space="preserve">публічне представлення інформації про виконання </w:t>
      </w:r>
      <w:r w:rsidR="00CF3CE8" w:rsidRPr="00EE5BF1">
        <w:rPr>
          <w:rFonts w:ascii="Times New Roman" w:eastAsia="Times New Roman" w:hAnsi="Times New Roman" w:cs="Times New Roman"/>
          <w:sz w:val="28"/>
          <w:szCs w:val="28"/>
          <w:lang w:val="uk-UA" w:eastAsia="ru-RU"/>
        </w:rPr>
        <w:t>бюджету Здолбунівської міської територіальної громади</w:t>
      </w:r>
      <w:r w:rsidRPr="00EE5BF1">
        <w:rPr>
          <w:rFonts w:ascii="Times New Roman" w:eastAsia="Times New Roman" w:hAnsi="Times New Roman" w:cs="Times New Roman"/>
          <w:sz w:val="28"/>
          <w:szCs w:val="28"/>
          <w:lang w:val="uk-UA" w:eastAsia="ru-RU"/>
        </w:rPr>
        <w:t xml:space="preserve"> до 20 березня року, що настає за звітним</w:t>
      </w:r>
      <w:r w:rsidR="00360F99" w:rsidRPr="00EE5BF1">
        <w:rPr>
          <w:rFonts w:ascii="Times New Roman" w:eastAsia="Times New Roman" w:hAnsi="Times New Roman" w:cs="Times New Roman"/>
          <w:sz w:val="28"/>
          <w:szCs w:val="28"/>
          <w:lang w:val="uk-UA" w:eastAsia="ru-RU"/>
        </w:rPr>
        <w:t>.</w:t>
      </w:r>
    </w:p>
    <w:p w14:paraId="21045FB1" w14:textId="77777777" w:rsidR="00360F99" w:rsidRPr="00EE5BF1" w:rsidRDefault="00360F99" w:rsidP="00360F99">
      <w:pPr>
        <w:pStyle w:val="a3"/>
        <w:shd w:val="clear" w:color="auto" w:fill="FFFFFF"/>
        <w:spacing w:after="0"/>
        <w:ind w:left="0"/>
        <w:contextualSpacing w:val="0"/>
        <w:jc w:val="both"/>
        <w:rPr>
          <w:rFonts w:ascii="Times New Roman" w:hAnsi="Times New Roman" w:cs="Times New Roman"/>
          <w:sz w:val="28"/>
          <w:szCs w:val="28"/>
          <w:lang w:val="uk-UA" w:eastAsia="ru-RU"/>
        </w:rPr>
      </w:pPr>
    </w:p>
    <w:p w14:paraId="04C1B5C7" w14:textId="54EA9D2C" w:rsidR="00CF3CE8" w:rsidRPr="00EE5BF1" w:rsidRDefault="00360F99" w:rsidP="00360F99">
      <w:pPr>
        <w:pStyle w:val="a3"/>
        <w:shd w:val="clear" w:color="auto" w:fill="FFFFFF"/>
        <w:spacing w:after="0"/>
        <w:ind w:left="0"/>
        <w:contextualSpacing w:val="0"/>
        <w:jc w:val="center"/>
        <w:rPr>
          <w:rFonts w:ascii="Times New Roman" w:hAnsi="Times New Roman" w:cs="Times New Roman"/>
          <w:sz w:val="28"/>
          <w:szCs w:val="28"/>
          <w:lang w:val="uk-UA" w:eastAsia="ru-RU"/>
        </w:rPr>
      </w:pPr>
      <w:r w:rsidRPr="00EE5BF1">
        <w:rPr>
          <w:rFonts w:ascii="Times New Roman" w:hAnsi="Times New Roman" w:cs="Times New Roman"/>
          <w:b/>
          <w:sz w:val="28"/>
          <w:szCs w:val="28"/>
          <w:lang w:val="en-US" w:eastAsia="ru-RU"/>
        </w:rPr>
        <w:t>VIII</w:t>
      </w:r>
      <w:r w:rsidR="00CF3CE8" w:rsidRPr="00EE5BF1">
        <w:rPr>
          <w:rFonts w:ascii="Times New Roman" w:hAnsi="Times New Roman" w:cs="Times New Roman"/>
          <w:b/>
          <w:sz w:val="28"/>
          <w:szCs w:val="28"/>
          <w:lang w:val="uk-UA" w:eastAsia="ru-RU"/>
        </w:rPr>
        <w:t xml:space="preserve">. </w:t>
      </w:r>
      <w:proofErr w:type="spellStart"/>
      <w:r w:rsidR="00CF3CE8" w:rsidRPr="00EE5BF1">
        <w:rPr>
          <w:rFonts w:ascii="Times New Roman" w:hAnsi="Times New Roman" w:cs="Times New Roman"/>
          <w:b/>
          <w:sz w:val="28"/>
          <w:szCs w:val="28"/>
          <w:lang w:eastAsia="ru-RU"/>
        </w:rPr>
        <w:t>Особливості</w:t>
      </w:r>
      <w:proofErr w:type="spellEnd"/>
      <w:r w:rsidR="00CF3CE8" w:rsidRPr="00EE5BF1">
        <w:rPr>
          <w:rFonts w:ascii="Times New Roman" w:hAnsi="Times New Roman" w:cs="Times New Roman"/>
          <w:b/>
          <w:sz w:val="28"/>
          <w:szCs w:val="28"/>
          <w:lang w:eastAsia="ru-RU"/>
        </w:rPr>
        <w:t xml:space="preserve"> </w:t>
      </w:r>
      <w:proofErr w:type="spellStart"/>
      <w:r w:rsidR="00CF3CE8" w:rsidRPr="00EE5BF1">
        <w:rPr>
          <w:rFonts w:ascii="Times New Roman" w:hAnsi="Times New Roman" w:cs="Times New Roman"/>
          <w:b/>
          <w:sz w:val="28"/>
          <w:szCs w:val="28"/>
          <w:lang w:eastAsia="ru-RU"/>
        </w:rPr>
        <w:t>формування</w:t>
      </w:r>
      <w:proofErr w:type="spellEnd"/>
      <w:r w:rsidR="00CF3CE8" w:rsidRPr="00EE5BF1">
        <w:rPr>
          <w:rFonts w:ascii="Times New Roman" w:hAnsi="Times New Roman" w:cs="Times New Roman"/>
          <w:b/>
          <w:sz w:val="28"/>
          <w:szCs w:val="28"/>
          <w:lang w:eastAsia="ru-RU"/>
        </w:rPr>
        <w:t xml:space="preserve"> та </w:t>
      </w:r>
      <w:proofErr w:type="spellStart"/>
      <w:r w:rsidR="00CF3CE8" w:rsidRPr="00EE5BF1">
        <w:rPr>
          <w:rFonts w:ascii="Times New Roman" w:hAnsi="Times New Roman" w:cs="Times New Roman"/>
          <w:b/>
          <w:sz w:val="28"/>
          <w:szCs w:val="28"/>
          <w:lang w:eastAsia="ru-RU"/>
        </w:rPr>
        <w:t>виконання</w:t>
      </w:r>
      <w:proofErr w:type="spellEnd"/>
      <w:r w:rsidR="00CF3CE8" w:rsidRPr="00EE5BF1">
        <w:rPr>
          <w:rFonts w:ascii="Times New Roman" w:hAnsi="Times New Roman" w:cs="Times New Roman"/>
          <w:b/>
          <w:sz w:val="28"/>
          <w:szCs w:val="28"/>
          <w:lang w:eastAsia="ru-RU"/>
        </w:rPr>
        <w:t xml:space="preserve"> бюджету, </w:t>
      </w:r>
      <w:proofErr w:type="spellStart"/>
      <w:r w:rsidR="00CF3CE8" w:rsidRPr="00EE5BF1">
        <w:rPr>
          <w:rFonts w:ascii="Times New Roman" w:hAnsi="Times New Roman" w:cs="Times New Roman"/>
          <w:b/>
          <w:sz w:val="28"/>
          <w:szCs w:val="28"/>
          <w:lang w:eastAsia="ru-RU"/>
        </w:rPr>
        <w:t>діяльності</w:t>
      </w:r>
      <w:proofErr w:type="spellEnd"/>
      <w:r w:rsidR="00CF3CE8" w:rsidRPr="00EE5BF1">
        <w:rPr>
          <w:rFonts w:ascii="Times New Roman" w:hAnsi="Times New Roman" w:cs="Times New Roman"/>
          <w:b/>
          <w:sz w:val="28"/>
          <w:szCs w:val="28"/>
          <w:lang w:eastAsia="ru-RU"/>
        </w:rPr>
        <w:t xml:space="preserve"> </w:t>
      </w:r>
      <w:proofErr w:type="spellStart"/>
      <w:r w:rsidR="00CF3CE8" w:rsidRPr="00EE5BF1">
        <w:rPr>
          <w:rFonts w:ascii="Times New Roman" w:hAnsi="Times New Roman" w:cs="Times New Roman"/>
          <w:b/>
          <w:sz w:val="28"/>
          <w:szCs w:val="28"/>
          <w:lang w:eastAsia="ru-RU"/>
        </w:rPr>
        <w:t>учасників</w:t>
      </w:r>
      <w:proofErr w:type="spellEnd"/>
      <w:r w:rsidR="00CF3CE8" w:rsidRPr="00EE5BF1">
        <w:rPr>
          <w:rFonts w:ascii="Times New Roman" w:hAnsi="Times New Roman" w:cs="Times New Roman"/>
          <w:b/>
          <w:sz w:val="28"/>
          <w:szCs w:val="28"/>
          <w:lang w:eastAsia="ru-RU"/>
        </w:rPr>
        <w:t xml:space="preserve"> бюджетного </w:t>
      </w:r>
      <w:proofErr w:type="spellStart"/>
      <w:r w:rsidR="00CF3CE8" w:rsidRPr="00EE5BF1">
        <w:rPr>
          <w:rFonts w:ascii="Times New Roman" w:hAnsi="Times New Roman" w:cs="Times New Roman"/>
          <w:b/>
          <w:sz w:val="28"/>
          <w:szCs w:val="28"/>
          <w:lang w:eastAsia="ru-RU"/>
        </w:rPr>
        <w:t>процесу</w:t>
      </w:r>
      <w:proofErr w:type="spellEnd"/>
      <w:r w:rsidRPr="00EE5BF1">
        <w:rPr>
          <w:rFonts w:ascii="Times New Roman" w:hAnsi="Times New Roman" w:cs="Times New Roman"/>
          <w:sz w:val="28"/>
          <w:szCs w:val="28"/>
          <w:lang w:eastAsia="ru-RU"/>
        </w:rPr>
        <w:t>.</w:t>
      </w:r>
    </w:p>
    <w:p w14:paraId="4BE781AB" w14:textId="77777777" w:rsidR="00360F99" w:rsidRPr="00EE5BF1" w:rsidRDefault="00360F99" w:rsidP="00360F99">
      <w:pPr>
        <w:pStyle w:val="a3"/>
        <w:shd w:val="clear" w:color="auto" w:fill="FFFFFF"/>
        <w:spacing w:after="0"/>
        <w:ind w:left="0"/>
        <w:contextualSpacing w:val="0"/>
        <w:jc w:val="both"/>
        <w:rPr>
          <w:rFonts w:ascii="Times New Roman" w:hAnsi="Times New Roman" w:cs="Times New Roman"/>
          <w:sz w:val="28"/>
          <w:szCs w:val="28"/>
          <w:lang w:eastAsia="ru-RU"/>
        </w:rPr>
      </w:pPr>
    </w:p>
    <w:p w14:paraId="16673384" w14:textId="67062999" w:rsidR="00CF3CE8" w:rsidRPr="00EE5BF1" w:rsidRDefault="00CF3CE8" w:rsidP="00DD4D78">
      <w:pPr>
        <w:pStyle w:val="rvps2"/>
        <w:numPr>
          <w:ilvl w:val="0"/>
          <w:numId w:val="36"/>
        </w:numPr>
        <w:shd w:val="clear" w:color="auto" w:fill="FFFFFF"/>
        <w:spacing w:before="0" w:beforeAutospacing="0" w:after="0" w:afterAutospacing="0" w:line="259" w:lineRule="auto"/>
        <w:ind w:left="0" w:firstLine="0"/>
        <w:jc w:val="both"/>
        <w:rPr>
          <w:sz w:val="28"/>
          <w:szCs w:val="28"/>
          <w:lang w:eastAsia="ru-RU"/>
        </w:rPr>
      </w:pPr>
      <w:r w:rsidRPr="00EE5BF1">
        <w:rPr>
          <w:sz w:val="28"/>
          <w:szCs w:val="28"/>
          <w:lang w:eastAsia="ru-RU"/>
        </w:rPr>
        <w:t>У випадках</w:t>
      </w:r>
      <w:r w:rsidR="00344F91" w:rsidRPr="00EE5BF1">
        <w:rPr>
          <w:sz w:val="28"/>
          <w:szCs w:val="28"/>
          <w:lang w:eastAsia="ru-RU"/>
        </w:rPr>
        <w:t>,</w:t>
      </w:r>
      <w:r w:rsidRPr="00EE5BF1">
        <w:rPr>
          <w:sz w:val="28"/>
          <w:szCs w:val="28"/>
          <w:lang w:eastAsia="ru-RU"/>
        </w:rPr>
        <w:t xml:space="preserve"> не передбачених Бюджетним регламентом, необхідно керуватися законодавчими нормами</w:t>
      </w:r>
      <w:r w:rsidR="00344F91" w:rsidRPr="00EE5BF1">
        <w:rPr>
          <w:sz w:val="28"/>
          <w:szCs w:val="28"/>
          <w:lang w:eastAsia="ru-RU"/>
        </w:rPr>
        <w:t>,</w:t>
      </w:r>
      <w:r w:rsidRPr="00EE5BF1">
        <w:rPr>
          <w:sz w:val="28"/>
          <w:szCs w:val="28"/>
          <w:lang w:eastAsia="ru-RU"/>
        </w:rPr>
        <w:t xml:space="preserve"> з урахуванням особливостей визначених рішеннями Кабінету Міністрів України.</w:t>
      </w:r>
    </w:p>
    <w:p w14:paraId="1030067A" w14:textId="77777777" w:rsidR="00CF3CE8" w:rsidRPr="00EE5BF1" w:rsidRDefault="00CF3CE8" w:rsidP="00DD4D78">
      <w:pPr>
        <w:pStyle w:val="rvps2"/>
        <w:numPr>
          <w:ilvl w:val="0"/>
          <w:numId w:val="36"/>
        </w:numPr>
        <w:shd w:val="clear" w:color="auto" w:fill="FFFFFF"/>
        <w:spacing w:before="0" w:beforeAutospacing="0" w:after="0" w:afterAutospacing="0" w:line="259" w:lineRule="auto"/>
        <w:ind w:left="0" w:firstLine="0"/>
        <w:jc w:val="both"/>
        <w:rPr>
          <w:sz w:val="28"/>
          <w:szCs w:val="28"/>
          <w:lang w:eastAsia="ru-RU"/>
        </w:rPr>
      </w:pPr>
      <w:r w:rsidRPr="00EE5BF1">
        <w:rPr>
          <w:sz w:val="28"/>
          <w:szCs w:val="28"/>
          <w:lang w:eastAsia="ru-RU"/>
        </w:rPr>
        <w:t xml:space="preserve">Терміни, визначені у Бюджетному регламенті, можуть коригуватися у планах відповідних заходів, що затверджуються рішенням виконавчого комітету, з урахуванням нормативно-правових актів органів виконавчої влади вищого рівня. </w:t>
      </w:r>
    </w:p>
    <w:p w14:paraId="1D7540A7" w14:textId="1E77CC91" w:rsidR="007F7260" w:rsidRPr="00EE5BF1" w:rsidRDefault="007F7260" w:rsidP="00DD4D78">
      <w:pPr>
        <w:pStyle w:val="rvps2"/>
        <w:shd w:val="clear" w:color="auto" w:fill="FFFFFF"/>
        <w:spacing w:before="0" w:beforeAutospacing="0" w:after="0" w:afterAutospacing="0" w:line="259" w:lineRule="auto"/>
        <w:jc w:val="both"/>
        <w:rPr>
          <w:sz w:val="28"/>
          <w:szCs w:val="28"/>
          <w:lang w:eastAsia="ru-RU"/>
        </w:rPr>
      </w:pPr>
    </w:p>
    <w:p w14:paraId="74EF8A86" w14:textId="24A22B32" w:rsidR="004021AE" w:rsidRPr="00EE5BF1" w:rsidRDefault="004021AE" w:rsidP="00DD4D78">
      <w:pPr>
        <w:pStyle w:val="rvps2"/>
        <w:shd w:val="clear" w:color="auto" w:fill="FFFFFF"/>
        <w:spacing w:before="0" w:beforeAutospacing="0" w:after="0" w:afterAutospacing="0" w:line="259" w:lineRule="auto"/>
        <w:jc w:val="both"/>
        <w:rPr>
          <w:sz w:val="28"/>
          <w:szCs w:val="28"/>
          <w:lang w:eastAsia="ru-RU"/>
        </w:rPr>
      </w:pPr>
    </w:p>
    <w:p w14:paraId="7C5FE205" w14:textId="056ED740" w:rsidR="004021AE" w:rsidRPr="00EE5BF1" w:rsidRDefault="004021AE" w:rsidP="00DD4D78">
      <w:pPr>
        <w:pStyle w:val="rvps2"/>
        <w:shd w:val="clear" w:color="auto" w:fill="FFFFFF"/>
        <w:spacing w:before="0" w:beforeAutospacing="0" w:after="0" w:afterAutospacing="0" w:line="259" w:lineRule="auto"/>
        <w:jc w:val="both"/>
        <w:rPr>
          <w:sz w:val="28"/>
          <w:szCs w:val="28"/>
          <w:lang w:eastAsia="ru-RU"/>
        </w:rPr>
      </w:pPr>
    </w:p>
    <w:p w14:paraId="0844686D" w14:textId="538B2AA3" w:rsidR="004021AE" w:rsidRPr="00EE5BF1" w:rsidRDefault="00FF1380" w:rsidP="00DD4D78">
      <w:pPr>
        <w:pStyle w:val="rvps2"/>
        <w:shd w:val="clear" w:color="auto" w:fill="FFFFFF"/>
        <w:spacing w:before="0" w:beforeAutospacing="0" w:after="0" w:afterAutospacing="0" w:line="259" w:lineRule="auto"/>
        <w:jc w:val="both"/>
        <w:rPr>
          <w:sz w:val="28"/>
          <w:szCs w:val="28"/>
          <w:lang w:eastAsia="ru-RU"/>
        </w:rPr>
      </w:pPr>
      <w:r>
        <w:rPr>
          <w:sz w:val="28"/>
          <w:szCs w:val="28"/>
          <w:lang w:eastAsia="ru-RU"/>
        </w:rPr>
        <w:t>Секретар міської ради</w:t>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t xml:space="preserve">Валентина </w:t>
      </w:r>
      <w:r w:rsidR="00C62F83">
        <w:rPr>
          <w:sz w:val="28"/>
          <w:szCs w:val="28"/>
          <w:lang w:eastAsia="ru-RU"/>
        </w:rPr>
        <w:t>КАПІТУЛА</w:t>
      </w:r>
    </w:p>
    <w:p w14:paraId="5C4FA1FA" w14:textId="7605CF88" w:rsidR="004021AE" w:rsidRPr="00EE5BF1" w:rsidRDefault="004021AE" w:rsidP="00DD4D78">
      <w:pPr>
        <w:pStyle w:val="rvps2"/>
        <w:shd w:val="clear" w:color="auto" w:fill="FFFFFF"/>
        <w:spacing w:before="0" w:beforeAutospacing="0" w:after="0" w:afterAutospacing="0" w:line="259" w:lineRule="auto"/>
        <w:jc w:val="both"/>
        <w:rPr>
          <w:sz w:val="28"/>
          <w:szCs w:val="28"/>
          <w:lang w:eastAsia="ru-RU"/>
        </w:rPr>
      </w:pPr>
    </w:p>
    <w:p w14:paraId="57F77AD5" w14:textId="4C3022E8" w:rsidR="004021AE" w:rsidRPr="00EE5BF1" w:rsidRDefault="004021AE" w:rsidP="00DD4D78">
      <w:pPr>
        <w:pStyle w:val="rvps2"/>
        <w:shd w:val="clear" w:color="auto" w:fill="FFFFFF"/>
        <w:spacing w:before="0" w:beforeAutospacing="0" w:after="0" w:afterAutospacing="0" w:line="259" w:lineRule="auto"/>
        <w:jc w:val="both"/>
        <w:rPr>
          <w:sz w:val="28"/>
          <w:szCs w:val="28"/>
          <w:lang w:eastAsia="ru-RU"/>
        </w:rPr>
      </w:pPr>
    </w:p>
    <w:p w14:paraId="6DB7FCD7" w14:textId="466BA6C9" w:rsidR="004021AE" w:rsidRPr="00EE5BF1" w:rsidRDefault="004021AE" w:rsidP="00DD4D78">
      <w:pPr>
        <w:pStyle w:val="rvps2"/>
        <w:shd w:val="clear" w:color="auto" w:fill="FFFFFF"/>
        <w:spacing w:before="0" w:beforeAutospacing="0" w:after="0" w:afterAutospacing="0" w:line="259" w:lineRule="auto"/>
        <w:jc w:val="both"/>
        <w:rPr>
          <w:sz w:val="28"/>
          <w:szCs w:val="28"/>
          <w:lang w:eastAsia="ru-RU"/>
        </w:rPr>
      </w:pPr>
    </w:p>
    <w:p w14:paraId="2AEA4F67" w14:textId="79F4E8D9" w:rsidR="004021AE" w:rsidRPr="00EE5BF1" w:rsidRDefault="004021AE" w:rsidP="00DD4D78">
      <w:pPr>
        <w:pStyle w:val="rvps2"/>
        <w:shd w:val="clear" w:color="auto" w:fill="FFFFFF"/>
        <w:spacing w:before="0" w:beforeAutospacing="0" w:after="0" w:afterAutospacing="0" w:line="259" w:lineRule="auto"/>
        <w:jc w:val="both"/>
        <w:rPr>
          <w:sz w:val="28"/>
          <w:szCs w:val="28"/>
          <w:lang w:eastAsia="ru-RU"/>
        </w:rPr>
      </w:pPr>
    </w:p>
    <w:p w14:paraId="4395C325" w14:textId="636C3516" w:rsidR="004021AE" w:rsidRPr="00EE5BF1" w:rsidRDefault="004021AE" w:rsidP="00DD4D78">
      <w:pPr>
        <w:pStyle w:val="rvps2"/>
        <w:shd w:val="clear" w:color="auto" w:fill="FFFFFF"/>
        <w:spacing w:before="0" w:beforeAutospacing="0" w:after="0" w:afterAutospacing="0" w:line="259" w:lineRule="auto"/>
        <w:jc w:val="both"/>
        <w:rPr>
          <w:sz w:val="28"/>
          <w:szCs w:val="28"/>
          <w:lang w:eastAsia="ru-RU"/>
        </w:rPr>
      </w:pPr>
    </w:p>
    <w:p w14:paraId="493D743E" w14:textId="4997AD23" w:rsidR="004021AE" w:rsidRPr="00EE5BF1" w:rsidRDefault="004021AE" w:rsidP="00DD4D78">
      <w:pPr>
        <w:pStyle w:val="rvps2"/>
        <w:shd w:val="clear" w:color="auto" w:fill="FFFFFF"/>
        <w:spacing w:before="0" w:beforeAutospacing="0" w:after="0" w:afterAutospacing="0" w:line="259" w:lineRule="auto"/>
        <w:jc w:val="both"/>
        <w:rPr>
          <w:sz w:val="28"/>
          <w:szCs w:val="28"/>
          <w:lang w:eastAsia="ru-RU"/>
        </w:rPr>
      </w:pPr>
    </w:p>
    <w:p w14:paraId="5ADA02F0" w14:textId="78AF8840" w:rsidR="00EE5BF1" w:rsidRPr="00EE5BF1" w:rsidRDefault="00EE5BF1" w:rsidP="00DD4D78">
      <w:pPr>
        <w:pStyle w:val="rvps2"/>
        <w:shd w:val="clear" w:color="auto" w:fill="FFFFFF"/>
        <w:spacing w:before="0" w:beforeAutospacing="0" w:after="0" w:afterAutospacing="0" w:line="259" w:lineRule="auto"/>
        <w:jc w:val="both"/>
        <w:rPr>
          <w:sz w:val="28"/>
          <w:szCs w:val="28"/>
          <w:lang w:eastAsia="ru-RU"/>
        </w:rPr>
      </w:pPr>
    </w:p>
    <w:p w14:paraId="010B0201" w14:textId="1E58927E" w:rsidR="00EE5BF1" w:rsidRPr="00EE5BF1" w:rsidRDefault="00EE5BF1" w:rsidP="00DD4D78">
      <w:pPr>
        <w:pStyle w:val="rvps2"/>
        <w:shd w:val="clear" w:color="auto" w:fill="FFFFFF"/>
        <w:spacing w:before="0" w:beforeAutospacing="0" w:after="0" w:afterAutospacing="0" w:line="259" w:lineRule="auto"/>
        <w:jc w:val="both"/>
        <w:rPr>
          <w:sz w:val="28"/>
          <w:szCs w:val="28"/>
          <w:lang w:eastAsia="ru-RU"/>
        </w:rPr>
      </w:pPr>
    </w:p>
    <w:p w14:paraId="46F8B31B" w14:textId="4DFBF527" w:rsidR="00EE5BF1" w:rsidRPr="00EE5BF1" w:rsidRDefault="00EE5BF1" w:rsidP="00DD4D78">
      <w:pPr>
        <w:pStyle w:val="rvps2"/>
        <w:shd w:val="clear" w:color="auto" w:fill="FFFFFF"/>
        <w:spacing w:before="0" w:beforeAutospacing="0" w:after="0" w:afterAutospacing="0" w:line="259" w:lineRule="auto"/>
        <w:jc w:val="both"/>
        <w:rPr>
          <w:sz w:val="28"/>
          <w:szCs w:val="28"/>
          <w:lang w:eastAsia="ru-RU"/>
        </w:rPr>
      </w:pPr>
    </w:p>
    <w:p w14:paraId="55F8AF56" w14:textId="406B4BBC" w:rsidR="00EE5BF1" w:rsidRPr="00EE5BF1" w:rsidRDefault="00EE5BF1" w:rsidP="00DD4D78">
      <w:pPr>
        <w:pStyle w:val="rvps2"/>
        <w:shd w:val="clear" w:color="auto" w:fill="FFFFFF"/>
        <w:spacing w:before="0" w:beforeAutospacing="0" w:after="0" w:afterAutospacing="0" w:line="259" w:lineRule="auto"/>
        <w:jc w:val="both"/>
        <w:rPr>
          <w:sz w:val="28"/>
          <w:szCs w:val="28"/>
          <w:lang w:eastAsia="ru-RU"/>
        </w:rPr>
      </w:pPr>
    </w:p>
    <w:p w14:paraId="25016C94" w14:textId="701478F7" w:rsidR="004021AE" w:rsidRPr="00EE5BF1" w:rsidRDefault="004021AE" w:rsidP="004021AE">
      <w:pPr>
        <w:pStyle w:val="ad"/>
        <w:rPr>
          <w:rFonts w:ascii="Times New Roman" w:hAnsi="Times New Roman" w:cs="Times New Roman"/>
          <w:sz w:val="28"/>
          <w:szCs w:val="28"/>
          <w:lang w:val="uk-UA"/>
        </w:rPr>
      </w:pPr>
      <w:r w:rsidRPr="00EE5BF1">
        <w:rPr>
          <w:sz w:val="28"/>
          <w:szCs w:val="28"/>
          <w:lang w:val="uk-UA"/>
        </w:rPr>
        <w:lastRenderedPageBreak/>
        <w:tab/>
      </w:r>
      <w:r w:rsidRPr="00EE5BF1">
        <w:rPr>
          <w:sz w:val="28"/>
          <w:szCs w:val="28"/>
          <w:lang w:val="uk-UA"/>
        </w:rPr>
        <w:tab/>
      </w:r>
      <w:r w:rsidRPr="00EE5BF1">
        <w:rPr>
          <w:sz w:val="28"/>
          <w:szCs w:val="28"/>
          <w:lang w:val="uk-UA"/>
        </w:rPr>
        <w:tab/>
      </w:r>
      <w:r w:rsidRPr="00EE5BF1">
        <w:rPr>
          <w:sz w:val="28"/>
          <w:szCs w:val="28"/>
          <w:lang w:val="uk-UA"/>
        </w:rPr>
        <w:tab/>
      </w:r>
      <w:r w:rsidRPr="00EE5BF1">
        <w:rPr>
          <w:sz w:val="28"/>
          <w:szCs w:val="28"/>
          <w:lang w:val="uk-UA"/>
        </w:rPr>
        <w:tab/>
      </w:r>
      <w:r w:rsidRPr="00EE5BF1">
        <w:rPr>
          <w:sz w:val="28"/>
          <w:szCs w:val="28"/>
          <w:lang w:val="uk-UA"/>
        </w:rPr>
        <w:tab/>
      </w:r>
      <w:r w:rsidRPr="00EE5BF1">
        <w:rPr>
          <w:sz w:val="28"/>
          <w:szCs w:val="28"/>
          <w:lang w:val="uk-UA"/>
        </w:rPr>
        <w:tab/>
      </w:r>
      <w:r w:rsidRPr="00EE5BF1">
        <w:rPr>
          <w:sz w:val="28"/>
          <w:szCs w:val="28"/>
          <w:lang w:val="uk-UA"/>
        </w:rPr>
        <w:tab/>
      </w:r>
      <w:r w:rsidRPr="00EE5BF1">
        <w:rPr>
          <w:sz w:val="28"/>
          <w:szCs w:val="28"/>
          <w:lang w:val="uk-UA"/>
        </w:rPr>
        <w:tab/>
      </w:r>
      <w:r w:rsidR="006138E1" w:rsidRPr="00EE5BF1">
        <w:rPr>
          <w:sz w:val="28"/>
          <w:szCs w:val="28"/>
          <w:lang w:val="uk-UA"/>
        </w:rPr>
        <w:t xml:space="preserve">             </w:t>
      </w:r>
      <w:r w:rsidRPr="00EE5BF1">
        <w:rPr>
          <w:rFonts w:ascii="Times New Roman" w:hAnsi="Times New Roman" w:cs="Times New Roman"/>
          <w:sz w:val="28"/>
          <w:szCs w:val="28"/>
          <w:lang w:val="uk-UA"/>
        </w:rPr>
        <w:t xml:space="preserve">Додаток 1 </w:t>
      </w:r>
    </w:p>
    <w:p w14:paraId="42AF2EA0" w14:textId="406791FD" w:rsidR="004021AE" w:rsidRPr="00EE5BF1" w:rsidRDefault="006138E1" w:rsidP="006138E1">
      <w:pPr>
        <w:pStyle w:val="ad"/>
        <w:jc w:val="right"/>
        <w:rPr>
          <w:rFonts w:ascii="Times New Roman" w:hAnsi="Times New Roman" w:cs="Times New Roman"/>
          <w:sz w:val="28"/>
          <w:szCs w:val="28"/>
          <w:lang w:val="uk-UA"/>
        </w:rPr>
      </w:pPr>
      <w:r w:rsidRPr="00EE5BF1">
        <w:rPr>
          <w:rFonts w:ascii="Times New Roman" w:hAnsi="Times New Roman" w:cs="Times New Roman"/>
          <w:sz w:val="28"/>
          <w:szCs w:val="28"/>
          <w:lang w:val="uk-UA"/>
        </w:rPr>
        <w:tab/>
      </w:r>
      <w:r w:rsidRPr="00EE5BF1">
        <w:rPr>
          <w:rFonts w:ascii="Times New Roman" w:hAnsi="Times New Roman" w:cs="Times New Roman"/>
          <w:sz w:val="28"/>
          <w:szCs w:val="28"/>
          <w:lang w:val="uk-UA"/>
        </w:rPr>
        <w:tab/>
      </w:r>
      <w:r w:rsidRPr="00EE5BF1">
        <w:rPr>
          <w:rFonts w:ascii="Times New Roman" w:hAnsi="Times New Roman" w:cs="Times New Roman"/>
          <w:sz w:val="28"/>
          <w:szCs w:val="28"/>
          <w:lang w:val="uk-UA"/>
        </w:rPr>
        <w:tab/>
      </w:r>
      <w:r w:rsidRPr="00EE5BF1">
        <w:rPr>
          <w:rFonts w:ascii="Times New Roman" w:hAnsi="Times New Roman" w:cs="Times New Roman"/>
          <w:sz w:val="28"/>
          <w:szCs w:val="28"/>
          <w:lang w:val="uk-UA"/>
        </w:rPr>
        <w:tab/>
      </w:r>
      <w:r w:rsidRPr="00EE5BF1">
        <w:rPr>
          <w:rFonts w:ascii="Times New Roman" w:hAnsi="Times New Roman" w:cs="Times New Roman"/>
          <w:sz w:val="28"/>
          <w:szCs w:val="28"/>
          <w:lang w:val="uk-UA"/>
        </w:rPr>
        <w:tab/>
      </w:r>
      <w:r w:rsidRPr="00EE5BF1">
        <w:rPr>
          <w:rFonts w:ascii="Times New Roman" w:hAnsi="Times New Roman" w:cs="Times New Roman"/>
          <w:sz w:val="28"/>
          <w:szCs w:val="28"/>
          <w:lang w:val="uk-UA"/>
        </w:rPr>
        <w:tab/>
      </w:r>
      <w:r w:rsidRPr="00EE5BF1">
        <w:rPr>
          <w:rFonts w:ascii="Times New Roman" w:hAnsi="Times New Roman" w:cs="Times New Roman"/>
          <w:sz w:val="28"/>
          <w:szCs w:val="28"/>
          <w:lang w:val="uk-UA"/>
        </w:rPr>
        <w:tab/>
      </w:r>
      <w:r w:rsidRPr="00EE5BF1">
        <w:rPr>
          <w:rFonts w:ascii="Times New Roman" w:hAnsi="Times New Roman" w:cs="Times New Roman"/>
          <w:sz w:val="28"/>
          <w:szCs w:val="28"/>
          <w:lang w:val="uk-UA"/>
        </w:rPr>
        <w:tab/>
      </w:r>
      <w:r w:rsidR="004021AE" w:rsidRPr="00EE5BF1">
        <w:rPr>
          <w:rFonts w:ascii="Times New Roman" w:hAnsi="Times New Roman" w:cs="Times New Roman"/>
          <w:sz w:val="28"/>
          <w:szCs w:val="28"/>
          <w:lang w:val="uk-UA"/>
        </w:rPr>
        <w:t>до Бюджетного регламенту</w:t>
      </w:r>
    </w:p>
    <w:p w14:paraId="559C8731" w14:textId="7CA04333" w:rsidR="004021AE" w:rsidRPr="00EE5BF1" w:rsidRDefault="004021AE" w:rsidP="004021AE">
      <w:pPr>
        <w:shd w:val="clear" w:color="auto" w:fill="FFFFFF"/>
        <w:spacing w:before="150" w:after="150" w:line="240" w:lineRule="auto"/>
        <w:ind w:right="450"/>
        <w:rPr>
          <w:rFonts w:ascii="Times New Roman" w:hAnsi="Times New Roman" w:cs="Times New Roman"/>
          <w:lang w:val="uk-UA"/>
        </w:rPr>
      </w:pPr>
    </w:p>
    <w:p w14:paraId="70FB3F2F" w14:textId="77777777" w:rsidR="004021AE" w:rsidRPr="00EE5BF1" w:rsidRDefault="004021AE" w:rsidP="004021AE">
      <w:pPr>
        <w:shd w:val="clear" w:color="auto" w:fill="FFFFFF"/>
        <w:spacing w:before="150" w:after="150" w:line="240" w:lineRule="auto"/>
        <w:ind w:right="450"/>
        <w:jc w:val="center"/>
        <w:rPr>
          <w:rFonts w:ascii="Times New Roman" w:eastAsia="Times New Roman" w:hAnsi="Times New Roman" w:cs="Times New Roman"/>
          <w:sz w:val="24"/>
          <w:szCs w:val="24"/>
          <w:lang w:val="uk-UA"/>
        </w:rPr>
      </w:pPr>
      <w:r w:rsidRPr="00EE5BF1">
        <w:rPr>
          <w:rFonts w:ascii="Times New Roman" w:eastAsia="Times New Roman" w:hAnsi="Times New Roman" w:cs="Times New Roman"/>
          <w:b/>
          <w:bCs/>
          <w:sz w:val="28"/>
          <w:szCs w:val="28"/>
          <w:lang w:val="uk-UA"/>
        </w:rPr>
        <w:t>ПЛАН ЗАХОДІВ</w:t>
      </w:r>
      <w:r w:rsidRPr="00EE5BF1">
        <w:rPr>
          <w:rFonts w:ascii="Times New Roman" w:eastAsia="Times New Roman" w:hAnsi="Times New Roman" w:cs="Times New Roman"/>
          <w:sz w:val="24"/>
          <w:szCs w:val="24"/>
          <w:lang w:val="uk-UA"/>
        </w:rPr>
        <w:br/>
      </w:r>
      <w:r w:rsidRPr="00EE5BF1">
        <w:rPr>
          <w:rFonts w:ascii="Times New Roman" w:eastAsia="Times New Roman" w:hAnsi="Times New Roman" w:cs="Times New Roman"/>
          <w:bCs/>
          <w:sz w:val="28"/>
          <w:szCs w:val="28"/>
          <w:lang w:val="uk-UA"/>
        </w:rPr>
        <w:t>щодо складання та схвалення прогнозу бюджету Здолбунівської міської територіальної громади на відповідний середньостроковий період</w:t>
      </w:r>
    </w:p>
    <w:tbl>
      <w:tblPr>
        <w:tblW w:w="5000" w:type="pct"/>
        <w:tblCellMar>
          <w:top w:w="15" w:type="dxa"/>
          <w:left w:w="15" w:type="dxa"/>
          <w:bottom w:w="15" w:type="dxa"/>
          <w:right w:w="15" w:type="dxa"/>
        </w:tblCellMar>
        <w:tblLook w:val="04A0" w:firstRow="1" w:lastRow="0" w:firstColumn="1" w:lastColumn="0" w:noHBand="0" w:noVBand="1"/>
      </w:tblPr>
      <w:tblGrid>
        <w:gridCol w:w="380"/>
        <w:gridCol w:w="4852"/>
        <w:gridCol w:w="1972"/>
        <w:gridCol w:w="2135"/>
      </w:tblGrid>
      <w:tr w:rsidR="004021AE" w:rsidRPr="00EE5BF1" w14:paraId="5DCED5B1" w14:textId="77777777" w:rsidTr="00FF36A3">
        <w:tc>
          <w:tcPr>
            <w:tcW w:w="300" w:type="pct"/>
            <w:tcBorders>
              <w:top w:val="single" w:sz="6" w:space="0" w:color="000000"/>
              <w:left w:val="single" w:sz="6" w:space="0" w:color="000000"/>
              <w:bottom w:val="single" w:sz="6" w:space="0" w:color="000000"/>
              <w:right w:val="single" w:sz="6" w:space="0" w:color="000000"/>
            </w:tcBorders>
            <w:hideMark/>
          </w:tcPr>
          <w:p w14:paraId="71B3ECDA" w14:textId="77777777" w:rsidR="004021AE" w:rsidRPr="00EE5BF1" w:rsidRDefault="004021AE" w:rsidP="00FF36A3">
            <w:pPr>
              <w:spacing w:before="150" w:after="150" w:line="240" w:lineRule="auto"/>
              <w:jc w:val="center"/>
              <w:rPr>
                <w:rFonts w:ascii="Times New Roman" w:eastAsia="Times New Roman" w:hAnsi="Times New Roman" w:cs="Times New Roman"/>
                <w:sz w:val="24"/>
                <w:szCs w:val="24"/>
              </w:rPr>
            </w:pPr>
            <w:bookmarkStart w:id="7" w:name="n71"/>
            <w:bookmarkEnd w:id="7"/>
            <w:r w:rsidRPr="00EE5BF1">
              <w:rPr>
                <w:rFonts w:ascii="Times New Roman" w:eastAsia="Times New Roman" w:hAnsi="Times New Roman" w:cs="Times New Roman"/>
                <w:b/>
                <w:bCs/>
                <w:sz w:val="24"/>
                <w:szCs w:val="24"/>
              </w:rPr>
              <w:t>№ з/п</w:t>
            </w:r>
          </w:p>
        </w:tc>
        <w:tc>
          <w:tcPr>
            <w:tcW w:w="2700" w:type="pct"/>
            <w:tcBorders>
              <w:top w:val="single" w:sz="6" w:space="0" w:color="000000"/>
              <w:left w:val="single" w:sz="6" w:space="0" w:color="000000"/>
              <w:bottom w:val="single" w:sz="6" w:space="0" w:color="000000"/>
              <w:right w:val="single" w:sz="6" w:space="0" w:color="000000"/>
            </w:tcBorders>
            <w:hideMark/>
          </w:tcPr>
          <w:p w14:paraId="1E924DED" w14:textId="77777777" w:rsidR="004021AE" w:rsidRPr="00EE5BF1" w:rsidRDefault="004021AE" w:rsidP="00FF36A3">
            <w:pPr>
              <w:spacing w:before="150" w:after="150" w:line="240" w:lineRule="auto"/>
              <w:jc w:val="center"/>
              <w:rPr>
                <w:rFonts w:ascii="Times New Roman" w:eastAsia="Times New Roman" w:hAnsi="Times New Roman" w:cs="Times New Roman"/>
                <w:sz w:val="24"/>
                <w:szCs w:val="24"/>
              </w:rPr>
            </w:pPr>
            <w:proofErr w:type="spellStart"/>
            <w:r w:rsidRPr="00EE5BF1">
              <w:rPr>
                <w:rFonts w:ascii="Times New Roman" w:eastAsia="Times New Roman" w:hAnsi="Times New Roman" w:cs="Times New Roman"/>
                <w:b/>
                <w:bCs/>
                <w:sz w:val="24"/>
                <w:szCs w:val="24"/>
              </w:rPr>
              <w:t>Зміст</w:t>
            </w:r>
            <w:proofErr w:type="spellEnd"/>
            <w:r w:rsidRPr="00EE5BF1">
              <w:rPr>
                <w:rFonts w:ascii="Times New Roman" w:eastAsia="Times New Roman" w:hAnsi="Times New Roman" w:cs="Times New Roman"/>
                <w:b/>
                <w:bCs/>
                <w:sz w:val="24"/>
                <w:szCs w:val="24"/>
              </w:rPr>
              <w:t xml:space="preserve"> </w:t>
            </w:r>
            <w:proofErr w:type="spellStart"/>
            <w:r w:rsidRPr="00EE5BF1">
              <w:rPr>
                <w:rFonts w:ascii="Times New Roman" w:eastAsia="Times New Roman" w:hAnsi="Times New Roman" w:cs="Times New Roman"/>
                <w:b/>
                <w:bCs/>
                <w:sz w:val="24"/>
                <w:szCs w:val="24"/>
              </w:rPr>
              <w:t>заходів</w:t>
            </w:r>
            <w:proofErr w:type="spellEnd"/>
          </w:p>
        </w:tc>
        <w:tc>
          <w:tcPr>
            <w:tcW w:w="900" w:type="pct"/>
            <w:tcBorders>
              <w:top w:val="single" w:sz="6" w:space="0" w:color="000000"/>
              <w:left w:val="single" w:sz="6" w:space="0" w:color="000000"/>
              <w:bottom w:val="single" w:sz="6" w:space="0" w:color="000000"/>
              <w:right w:val="single" w:sz="6" w:space="0" w:color="000000"/>
            </w:tcBorders>
            <w:hideMark/>
          </w:tcPr>
          <w:p w14:paraId="6DC431C5" w14:textId="77777777" w:rsidR="004021AE" w:rsidRPr="00EE5BF1" w:rsidRDefault="004021AE" w:rsidP="00FF36A3">
            <w:pPr>
              <w:spacing w:before="150" w:after="150" w:line="240" w:lineRule="auto"/>
              <w:jc w:val="center"/>
              <w:rPr>
                <w:rFonts w:ascii="Times New Roman" w:eastAsia="Times New Roman" w:hAnsi="Times New Roman" w:cs="Times New Roman"/>
                <w:sz w:val="24"/>
                <w:szCs w:val="24"/>
              </w:rPr>
            </w:pPr>
            <w:proofErr w:type="spellStart"/>
            <w:r w:rsidRPr="00EE5BF1">
              <w:rPr>
                <w:rFonts w:ascii="Times New Roman" w:eastAsia="Times New Roman" w:hAnsi="Times New Roman" w:cs="Times New Roman"/>
                <w:b/>
                <w:bCs/>
                <w:sz w:val="24"/>
                <w:szCs w:val="24"/>
              </w:rPr>
              <w:t>Термін</w:t>
            </w:r>
            <w:proofErr w:type="spellEnd"/>
            <w:r w:rsidRPr="00EE5BF1">
              <w:rPr>
                <w:rFonts w:ascii="Times New Roman" w:eastAsia="Times New Roman" w:hAnsi="Times New Roman" w:cs="Times New Roman"/>
                <w:b/>
                <w:bCs/>
                <w:sz w:val="24"/>
                <w:szCs w:val="24"/>
              </w:rPr>
              <w:t xml:space="preserve"> </w:t>
            </w:r>
            <w:proofErr w:type="spellStart"/>
            <w:r w:rsidRPr="00EE5BF1">
              <w:rPr>
                <w:rFonts w:ascii="Times New Roman" w:eastAsia="Times New Roman" w:hAnsi="Times New Roman" w:cs="Times New Roman"/>
                <w:b/>
                <w:bCs/>
                <w:sz w:val="24"/>
                <w:szCs w:val="24"/>
              </w:rPr>
              <w:t>виконання</w:t>
            </w:r>
            <w:proofErr w:type="spellEnd"/>
          </w:p>
        </w:tc>
        <w:tc>
          <w:tcPr>
            <w:tcW w:w="1100" w:type="pct"/>
            <w:tcBorders>
              <w:top w:val="single" w:sz="6" w:space="0" w:color="000000"/>
              <w:left w:val="single" w:sz="6" w:space="0" w:color="000000"/>
              <w:bottom w:val="single" w:sz="6" w:space="0" w:color="000000"/>
              <w:right w:val="single" w:sz="6" w:space="0" w:color="000000"/>
            </w:tcBorders>
            <w:hideMark/>
          </w:tcPr>
          <w:p w14:paraId="1AB64702" w14:textId="77777777" w:rsidR="004021AE" w:rsidRPr="00EE5BF1" w:rsidRDefault="004021AE" w:rsidP="00FF36A3">
            <w:pPr>
              <w:spacing w:before="150" w:after="150" w:line="240" w:lineRule="auto"/>
              <w:jc w:val="center"/>
              <w:rPr>
                <w:rFonts w:ascii="Times New Roman" w:eastAsia="Times New Roman" w:hAnsi="Times New Roman" w:cs="Times New Roman"/>
                <w:sz w:val="24"/>
                <w:szCs w:val="24"/>
              </w:rPr>
            </w:pPr>
            <w:proofErr w:type="spellStart"/>
            <w:r w:rsidRPr="00EE5BF1">
              <w:rPr>
                <w:rFonts w:ascii="Times New Roman" w:eastAsia="Times New Roman" w:hAnsi="Times New Roman" w:cs="Times New Roman"/>
                <w:b/>
                <w:bCs/>
                <w:sz w:val="24"/>
                <w:szCs w:val="24"/>
              </w:rPr>
              <w:t>Відповідальні</w:t>
            </w:r>
            <w:proofErr w:type="spellEnd"/>
            <w:r w:rsidRPr="00EE5BF1">
              <w:rPr>
                <w:rFonts w:ascii="Times New Roman" w:eastAsia="Times New Roman" w:hAnsi="Times New Roman" w:cs="Times New Roman"/>
                <w:b/>
                <w:bCs/>
                <w:sz w:val="24"/>
                <w:szCs w:val="24"/>
              </w:rPr>
              <w:t xml:space="preserve"> за </w:t>
            </w:r>
            <w:proofErr w:type="spellStart"/>
            <w:r w:rsidRPr="00EE5BF1">
              <w:rPr>
                <w:rFonts w:ascii="Times New Roman" w:eastAsia="Times New Roman" w:hAnsi="Times New Roman" w:cs="Times New Roman"/>
                <w:b/>
                <w:bCs/>
                <w:sz w:val="24"/>
                <w:szCs w:val="24"/>
              </w:rPr>
              <w:t>виконання</w:t>
            </w:r>
            <w:proofErr w:type="spellEnd"/>
          </w:p>
        </w:tc>
      </w:tr>
      <w:tr w:rsidR="004021AE" w:rsidRPr="00EE5BF1" w14:paraId="7C4CDB1E" w14:textId="77777777" w:rsidTr="00FF36A3">
        <w:tc>
          <w:tcPr>
            <w:tcW w:w="300" w:type="pct"/>
            <w:tcBorders>
              <w:top w:val="single" w:sz="6" w:space="0" w:color="000000"/>
              <w:left w:val="single" w:sz="6" w:space="0" w:color="000000"/>
              <w:bottom w:val="single" w:sz="6" w:space="0" w:color="000000"/>
              <w:right w:val="single" w:sz="6" w:space="0" w:color="000000"/>
            </w:tcBorders>
            <w:hideMark/>
          </w:tcPr>
          <w:p w14:paraId="62E8C974" w14:textId="77777777" w:rsidR="004021AE" w:rsidRPr="00EE5BF1" w:rsidRDefault="004021AE" w:rsidP="00FF36A3">
            <w:pPr>
              <w:pStyle w:val="ad"/>
              <w:jc w:val="center"/>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1.</w:t>
            </w:r>
          </w:p>
        </w:tc>
        <w:tc>
          <w:tcPr>
            <w:tcW w:w="2700" w:type="pct"/>
            <w:tcBorders>
              <w:top w:val="single" w:sz="6" w:space="0" w:color="000000"/>
              <w:left w:val="single" w:sz="6" w:space="0" w:color="000000"/>
              <w:bottom w:val="single" w:sz="6" w:space="0" w:color="000000"/>
              <w:right w:val="single" w:sz="6" w:space="0" w:color="000000"/>
            </w:tcBorders>
            <w:hideMark/>
          </w:tcPr>
          <w:p w14:paraId="17856566" w14:textId="77777777" w:rsidR="004021AE" w:rsidRPr="00EE5BF1" w:rsidRDefault="004021AE" w:rsidP="00FF36A3">
            <w:pPr>
              <w:pStyle w:val="ad"/>
              <w:ind w:left="105" w:right="112"/>
              <w:jc w:val="both"/>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Здійснення аналізу виконання бюджету громади у попередніх та поточному бюджетних періодах, виявлення тенденцій у виконанні дохідної та видаткової частин бюджету</w:t>
            </w:r>
          </w:p>
        </w:tc>
        <w:tc>
          <w:tcPr>
            <w:tcW w:w="900" w:type="pct"/>
            <w:tcBorders>
              <w:top w:val="single" w:sz="6" w:space="0" w:color="000000"/>
              <w:left w:val="single" w:sz="6" w:space="0" w:color="000000"/>
              <w:bottom w:val="single" w:sz="6" w:space="0" w:color="000000"/>
              <w:right w:val="single" w:sz="6" w:space="0" w:color="000000"/>
            </w:tcBorders>
            <w:hideMark/>
          </w:tcPr>
          <w:p w14:paraId="738FB000" w14:textId="77777777" w:rsidR="004021AE" w:rsidRPr="00EE5BF1" w:rsidRDefault="004021AE" w:rsidP="00FF36A3">
            <w:pPr>
              <w:spacing w:after="0" w:line="240" w:lineRule="auto"/>
              <w:jc w:val="center"/>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Травень- червень</w:t>
            </w:r>
          </w:p>
        </w:tc>
        <w:tc>
          <w:tcPr>
            <w:tcW w:w="1100" w:type="pct"/>
            <w:tcBorders>
              <w:top w:val="single" w:sz="6" w:space="0" w:color="000000"/>
              <w:left w:val="single" w:sz="6" w:space="0" w:color="000000"/>
              <w:bottom w:val="single" w:sz="6" w:space="0" w:color="000000"/>
              <w:right w:val="single" w:sz="6" w:space="0" w:color="000000"/>
            </w:tcBorders>
            <w:hideMark/>
          </w:tcPr>
          <w:p w14:paraId="6A5FE7CF" w14:textId="77777777" w:rsidR="004021AE" w:rsidRPr="00EE5BF1" w:rsidRDefault="004021AE" w:rsidP="00FF36A3">
            <w:pPr>
              <w:pStyle w:val="ad"/>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Фінансове управління Здолбунівської міської ради</w:t>
            </w:r>
          </w:p>
        </w:tc>
      </w:tr>
      <w:tr w:rsidR="004021AE" w:rsidRPr="00EE5BF1" w14:paraId="334A8F56" w14:textId="77777777" w:rsidTr="00FF36A3">
        <w:tc>
          <w:tcPr>
            <w:tcW w:w="300" w:type="pct"/>
            <w:tcBorders>
              <w:top w:val="single" w:sz="6" w:space="0" w:color="000000"/>
              <w:left w:val="single" w:sz="6" w:space="0" w:color="000000"/>
              <w:bottom w:val="single" w:sz="6" w:space="0" w:color="000000"/>
              <w:right w:val="single" w:sz="6" w:space="0" w:color="000000"/>
            </w:tcBorders>
            <w:hideMark/>
          </w:tcPr>
          <w:p w14:paraId="2B7F15D2" w14:textId="77777777" w:rsidR="004021AE" w:rsidRPr="00EE5BF1" w:rsidRDefault="004021AE" w:rsidP="00FF36A3">
            <w:pPr>
              <w:pStyle w:val="ad"/>
              <w:jc w:val="center"/>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2.</w:t>
            </w:r>
          </w:p>
        </w:tc>
        <w:tc>
          <w:tcPr>
            <w:tcW w:w="2700" w:type="pct"/>
            <w:tcBorders>
              <w:top w:val="single" w:sz="6" w:space="0" w:color="000000"/>
              <w:left w:val="single" w:sz="6" w:space="0" w:color="000000"/>
              <w:bottom w:val="single" w:sz="6" w:space="0" w:color="000000"/>
              <w:right w:val="single" w:sz="6" w:space="0" w:color="000000"/>
            </w:tcBorders>
            <w:hideMark/>
          </w:tcPr>
          <w:p w14:paraId="4574DFF2" w14:textId="77777777" w:rsidR="004021AE" w:rsidRPr="00EE5BF1" w:rsidRDefault="004021AE" w:rsidP="00FF36A3">
            <w:pPr>
              <w:pStyle w:val="ad"/>
              <w:ind w:left="105" w:right="112"/>
              <w:jc w:val="both"/>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Доведення до головних розпорядників бюджетних коштів організаційно-методологічних засад складання Прогнозу бюджету, визначених Мінфіном, та інструктивного листа щодо основних організаційних засад процесу підготовки пропозицій до прогнозу бюджету</w:t>
            </w:r>
          </w:p>
        </w:tc>
        <w:tc>
          <w:tcPr>
            <w:tcW w:w="900" w:type="pct"/>
            <w:tcBorders>
              <w:top w:val="single" w:sz="6" w:space="0" w:color="000000"/>
              <w:left w:val="single" w:sz="6" w:space="0" w:color="000000"/>
              <w:bottom w:val="single" w:sz="6" w:space="0" w:color="000000"/>
              <w:right w:val="single" w:sz="6" w:space="0" w:color="000000"/>
            </w:tcBorders>
            <w:hideMark/>
          </w:tcPr>
          <w:p w14:paraId="2AC3B980" w14:textId="77777777" w:rsidR="006138E1" w:rsidRPr="00EE5BF1" w:rsidRDefault="004021AE" w:rsidP="00FF36A3">
            <w:pPr>
              <w:spacing w:after="0" w:line="240" w:lineRule="auto"/>
              <w:jc w:val="center"/>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 xml:space="preserve">Після отримання листа та відповідної інформації </w:t>
            </w:r>
          </w:p>
          <w:p w14:paraId="2FC02BC5" w14:textId="3ACCFBAF" w:rsidR="004021AE" w:rsidRPr="00EE5BF1" w:rsidRDefault="004021AE" w:rsidP="006138E1">
            <w:pPr>
              <w:spacing w:after="0" w:line="240" w:lineRule="auto"/>
              <w:jc w:val="center"/>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від Мін</w:t>
            </w:r>
            <w:r w:rsidR="006138E1" w:rsidRPr="00EE5BF1">
              <w:rPr>
                <w:rFonts w:ascii="Times New Roman" w:eastAsia="Times New Roman" w:hAnsi="Times New Roman" w:cs="Times New Roman"/>
                <w:bCs/>
                <w:sz w:val="28"/>
                <w:szCs w:val="28"/>
                <w:lang w:val="uk-UA"/>
              </w:rPr>
              <w:t>істерства фінансів України</w:t>
            </w:r>
          </w:p>
        </w:tc>
        <w:tc>
          <w:tcPr>
            <w:tcW w:w="1100" w:type="pct"/>
            <w:tcBorders>
              <w:top w:val="single" w:sz="6" w:space="0" w:color="000000"/>
              <w:left w:val="single" w:sz="6" w:space="0" w:color="000000"/>
              <w:bottom w:val="single" w:sz="6" w:space="0" w:color="000000"/>
              <w:right w:val="single" w:sz="6" w:space="0" w:color="000000"/>
            </w:tcBorders>
            <w:hideMark/>
          </w:tcPr>
          <w:p w14:paraId="7A5BEAC5" w14:textId="77777777" w:rsidR="004021AE" w:rsidRPr="00EE5BF1" w:rsidRDefault="004021AE" w:rsidP="00FF36A3">
            <w:pPr>
              <w:pStyle w:val="ad"/>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Фінансове управління Здолбунівської міської ради</w:t>
            </w:r>
          </w:p>
        </w:tc>
      </w:tr>
      <w:tr w:rsidR="004021AE" w:rsidRPr="00EE5BF1" w14:paraId="724EB7EF" w14:textId="77777777" w:rsidTr="00FF36A3">
        <w:tc>
          <w:tcPr>
            <w:tcW w:w="300" w:type="pct"/>
            <w:tcBorders>
              <w:top w:val="single" w:sz="6" w:space="0" w:color="000000"/>
              <w:left w:val="single" w:sz="6" w:space="0" w:color="000000"/>
              <w:bottom w:val="single" w:sz="6" w:space="0" w:color="000000"/>
              <w:right w:val="single" w:sz="6" w:space="0" w:color="000000"/>
            </w:tcBorders>
            <w:hideMark/>
          </w:tcPr>
          <w:p w14:paraId="4E69B52D" w14:textId="77777777" w:rsidR="004021AE" w:rsidRPr="00EE5BF1" w:rsidRDefault="004021AE" w:rsidP="00FF36A3">
            <w:pPr>
              <w:pStyle w:val="ad"/>
              <w:jc w:val="center"/>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3.</w:t>
            </w:r>
          </w:p>
        </w:tc>
        <w:tc>
          <w:tcPr>
            <w:tcW w:w="2700" w:type="pct"/>
            <w:tcBorders>
              <w:top w:val="single" w:sz="6" w:space="0" w:color="000000"/>
              <w:left w:val="single" w:sz="6" w:space="0" w:color="000000"/>
              <w:bottom w:val="single" w:sz="6" w:space="0" w:color="000000"/>
              <w:right w:val="single" w:sz="6" w:space="0" w:color="000000"/>
            </w:tcBorders>
            <w:hideMark/>
          </w:tcPr>
          <w:p w14:paraId="48585E82" w14:textId="77777777" w:rsidR="004021AE" w:rsidRPr="00EE5BF1" w:rsidRDefault="004021AE" w:rsidP="00FF36A3">
            <w:pPr>
              <w:pStyle w:val="ad"/>
              <w:ind w:left="105" w:right="112"/>
              <w:jc w:val="both"/>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Надання фінансовому управлінню основних прогнозних показників економічного і соціального розвитку території на середньостроковий період</w:t>
            </w:r>
          </w:p>
        </w:tc>
        <w:tc>
          <w:tcPr>
            <w:tcW w:w="900" w:type="pct"/>
            <w:tcBorders>
              <w:top w:val="single" w:sz="6" w:space="0" w:color="000000"/>
              <w:left w:val="single" w:sz="6" w:space="0" w:color="000000"/>
              <w:bottom w:val="single" w:sz="6" w:space="0" w:color="000000"/>
              <w:right w:val="single" w:sz="6" w:space="0" w:color="000000"/>
            </w:tcBorders>
            <w:hideMark/>
          </w:tcPr>
          <w:p w14:paraId="012E6EEE" w14:textId="77777777" w:rsidR="004021AE" w:rsidRPr="00EE5BF1" w:rsidRDefault="004021AE" w:rsidP="00FF36A3">
            <w:pPr>
              <w:spacing w:after="0" w:line="240" w:lineRule="auto"/>
              <w:jc w:val="center"/>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Травень- червень</w:t>
            </w:r>
          </w:p>
        </w:tc>
        <w:tc>
          <w:tcPr>
            <w:tcW w:w="1100" w:type="pct"/>
            <w:tcBorders>
              <w:top w:val="single" w:sz="6" w:space="0" w:color="000000"/>
              <w:left w:val="single" w:sz="6" w:space="0" w:color="000000"/>
              <w:bottom w:val="single" w:sz="6" w:space="0" w:color="000000"/>
              <w:right w:val="single" w:sz="6" w:space="0" w:color="000000"/>
            </w:tcBorders>
            <w:hideMark/>
          </w:tcPr>
          <w:p w14:paraId="6D6261CC" w14:textId="70A7F609" w:rsidR="004021AE" w:rsidRPr="00EE5BF1" w:rsidRDefault="004021AE" w:rsidP="00FF36A3">
            <w:pPr>
              <w:pStyle w:val="ad"/>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Відділ економічного розвитку та регуляторної політики</w:t>
            </w:r>
            <w:r w:rsidR="00FF36A3" w:rsidRPr="00EE5BF1">
              <w:rPr>
                <w:rFonts w:ascii="Times New Roman" w:eastAsia="Times New Roman" w:hAnsi="Times New Roman" w:cs="Times New Roman"/>
                <w:bCs/>
                <w:sz w:val="28"/>
                <w:szCs w:val="28"/>
                <w:lang w:val="uk-UA"/>
              </w:rPr>
              <w:t xml:space="preserve"> </w:t>
            </w:r>
            <w:r w:rsidR="00EE5BF1" w:rsidRPr="00EE5BF1">
              <w:rPr>
                <w:rFonts w:ascii="Times New Roman" w:eastAsia="Times New Roman" w:hAnsi="Times New Roman" w:cs="Times New Roman"/>
                <w:bCs/>
                <w:sz w:val="28"/>
                <w:szCs w:val="28"/>
                <w:lang w:val="uk-UA"/>
              </w:rPr>
              <w:t xml:space="preserve">апарату </w:t>
            </w:r>
            <w:r w:rsidR="00FF36A3" w:rsidRPr="00EE5BF1">
              <w:rPr>
                <w:rFonts w:ascii="Times New Roman" w:eastAsia="Times New Roman" w:hAnsi="Times New Roman" w:cs="Times New Roman"/>
                <w:bCs/>
                <w:sz w:val="28"/>
                <w:szCs w:val="28"/>
                <w:lang w:val="uk-UA"/>
              </w:rPr>
              <w:t>Здолбунівської міської ради</w:t>
            </w:r>
          </w:p>
        </w:tc>
      </w:tr>
      <w:tr w:rsidR="004021AE" w:rsidRPr="00EE5BF1" w14:paraId="12FDCDA9" w14:textId="77777777" w:rsidTr="00FF36A3">
        <w:tc>
          <w:tcPr>
            <w:tcW w:w="300" w:type="pct"/>
            <w:tcBorders>
              <w:top w:val="single" w:sz="6" w:space="0" w:color="000000"/>
              <w:left w:val="single" w:sz="6" w:space="0" w:color="000000"/>
              <w:bottom w:val="single" w:sz="6" w:space="0" w:color="000000"/>
              <w:right w:val="single" w:sz="6" w:space="0" w:color="000000"/>
            </w:tcBorders>
            <w:hideMark/>
          </w:tcPr>
          <w:p w14:paraId="50F335B2" w14:textId="77777777" w:rsidR="004021AE" w:rsidRPr="00EE5BF1" w:rsidRDefault="004021AE" w:rsidP="00FF36A3">
            <w:pPr>
              <w:pStyle w:val="ad"/>
              <w:jc w:val="center"/>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4.</w:t>
            </w:r>
          </w:p>
        </w:tc>
        <w:tc>
          <w:tcPr>
            <w:tcW w:w="2700" w:type="pct"/>
            <w:tcBorders>
              <w:top w:val="single" w:sz="6" w:space="0" w:color="000000"/>
              <w:left w:val="single" w:sz="6" w:space="0" w:color="000000"/>
              <w:bottom w:val="single" w:sz="6" w:space="0" w:color="000000"/>
              <w:right w:val="single" w:sz="6" w:space="0" w:color="000000"/>
            </w:tcBorders>
            <w:hideMark/>
          </w:tcPr>
          <w:p w14:paraId="1D5FE0D5" w14:textId="77777777" w:rsidR="004021AE" w:rsidRPr="00EE5BF1" w:rsidRDefault="004021AE" w:rsidP="00FF36A3">
            <w:pPr>
              <w:pStyle w:val="ad"/>
              <w:ind w:left="105" w:right="112"/>
              <w:jc w:val="both"/>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Надання місцевому фінансовому органу інформації щодо чисельності населення</w:t>
            </w:r>
          </w:p>
        </w:tc>
        <w:tc>
          <w:tcPr>
            <w:tcW w:w="900" w:type="pct"/>
            <w:tcBorders>
              <w:top w:val="single" w:sz="6" w:space="0" w:color="000000"/>
              <w:left w:val="single" w:sz="6" w:space="0" w:color="000000"/>
              <w:bottom w:val="single" w:sz="6" w:space="0" w:color="000000"/>
              <w:right w:val="single" w:sz="6" w:space="0" w:color="000000"/>
            </w:tcBorders>
          </w:tcPr>
          <w:p w14:paraId="024105D4" w14:textId="77777777" w:rsidR="004021AE" w:rsidRPr="00EE5BF1" w:rsidRDefault="004021AE" w:rsidP="00FF36A3">
            <w:pPr>
              <w:spacing w:after="0" w:line="240" w:lineRule="auto"/>
              <w:jc w:val="center"/>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До 05 липня</w:t>
            </w:r>
          </w:p>
        </w:tc>
        <w:tc>
          <w:tcPr>
            <w:tcW w:w="1100" w:type="pct"/>
            <w:tcBorders>
              <w:top w:val="single" w:sz="6" w:space="0" w:color="000000"/>
              <w:left w:val="single" w:sz="6" w:space="0" w:color="000000"/>
              <w:bottom w:val="single" w:sz="6" w:space="0" w:color="000000"/>
              <w:right w:val="single" w:sz="6" w:space="0" w:color="000000"/>
            </w:tcBorders>
            <w:hideMark/>
          </w:tcPr>
          <w:p w14:paraId="13893D35" w14:textId="77777777" w:rsidR="004021AE" w:rsidRPr="00EE5BF1" w:rsidRDefault="004021AE" w:rsidP="00FF36A3">
            <w:pPr>
              <w:pStyle w:val="ad"/>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Центр надання адміністративних послуг Здолбунівської міської ради</w:t>
            </w:r>
          </w:p>
        </w:tc>
      </w:tr>
      <w:tr w:rsidR="004021AE" w:rsidRPr="00EE5BF1" w14:paraId="5A91853D" w14:textId="77777777" w:rsidTr="00FF36A3">
        <w:tc>
          <w:tcPr>
            <w:tcW w:w="300" w:type="pct"/>
            <w:tcBorders>
              <w:top w:val="single" w:sz="6" w:space="0" w:color="000000"/>
              <w:left w:val="single" w:sz="6" w:space="0" w:color="000000"/>
              <w:bottom w:val="single" w:sz="6" w:space="0" w:color="000000"/>
              <w:right w:val="single" w:sz="6" w:space="0" w:color="000000"/>
            </w:tcBorders>
            <w:hideMark/>
          </w:tcPr>
          <w:p w14:paraId="2DC787BD" w14:textId="77777777" w:rsidR="004021AE" w:rsidRPr="00EE5BF1" w:rsidRDefault="004021AE" w:rsidP="00FF36A3">
            <w:pPr>
              <w:pStyle w:val="ad"/>
              <w:jc w:val="center"/>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5.</w:t>
            </w:r>
          </w:p>
        </w:tc>
        <w:tc>
          <w:tcPr>
            <w:tcW w:w="2700" w:type="pct"/>
            <w:tcBorders>
              <w:top w:val="single" w:sz="6" w:space="0" w:color="000000"/>
              <w:left w:val="single" w:sz="6" w:space="0" w:color="000000"/>
              <w:bottom w:val="single" w:sz="6" w:space="0" w:color="000000"/>
              <w:right w:val="single" w:sz="6" w:space="0" w:color="000000"/>
            </w:tcBorders>
            <w:hideMark/>
          </w:tcPr>
          <w:p w14:paraId="5AAF321A" w14:textId="77777777" w:rsidR="004021AE" w:rsidRPr="00EE5BF1" w:rsidRDefault="004021AE" w:rsidP="00FF36A3">
            <w:pPr>
              <w:pStyle w:val="ad"/>
              <w:ind w:left="105" w:right="112"/>
              <w:jc w:val="both"/>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 xml:space="preserve">Прогнозування обсягів доходів місцевого бюджету, визначення обсягів фінансування місцевого бюджету, повернення кредитів до місцевого бюджету та орієнтовних граничних показників видатків місцевого бюджету та надання кредитів з місцевого бюджету на середньостроковий період на підставі </w:t>
            </w:r>
            <w:r w:rsidRPr="00EE5BF1">
              <w:rPr>
                <w:rFonts w:ascii="Times New Roman" w:eastAsia="Times New Roman" w:hAnsi="Times New Roman" w:cs="Times New Roman"/>
                <w:bCs/>
                <w:sz w:val="28"/>
                <w:szCs w:val="28"/>
                <w:lang w:val="uk-UA"/>
              </w:rPr>
              <w:lastRenderedPageBreak/>
              <w:t>прогнозу економічного і соціального розвитку України та території, аналізу виконання бюджету громади в попередніх та поточному бюджетних періодах</w:t>
            </w:r>
          </w:p>
        </w:tc>
        <w:tc>
          <w:tcPr>
            <w:tcW w:w="900" w:type="pct"/>
            <w:tcBorders>
              <w:top w:val="single" w:sz="6" w:space="0" w:color="000000"/>
              <w:left w:val="single" w:sz="6" w:space="0" w:color="000000"/>
              <w:bottom w:val="single" w:sz="6" w:space="0" w:color="000000"/>
              <w:right w:val="single" w:sz="6" w:space="0" w:color="000000"/>
            </w:tcBorders>
            <w:hideMark/>
          </w:tcPr>
          <w:p w14:paraId="4FFEC280" w14:textId="0BEA7C77" w:rsidR="004021AE" w:rsidRPr="00EE5BF1" w:rsidRDefault="004021AE" w:rsidP="006138E1">
            <w:pPr>
              <w:spacing w:after="0" w:line="240" w:lineRule="auto"/>
              <w:jc w:val="center"/>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lastRenderedPageBreak/>
              <w:t>До 25 червня</w:t>
            </w:r>
          </w:p>
        </w:tc>
        <w:tc>
          <w:tcPr>
            <w:tcW w:w="1100" w:type="pct"/>
            <w:tcBorders>
              <w:top w:val="single" w:sz="6" w:space="0" w:color="000000"/>
              <w:left w:val="single" w:sz="6" w:space="0" w:color="000000"/>
              <w:bottom w:val="single" w:sz="6" w:space="0" w:color="000000"/>
              <w:right w:val="single" w:sz="6" w:space="0" w:color="000000"/>
            </w:tcBorders>
            <w:hideMark/>
          </w:tcPr>
          <w:p w14:paraId="7B788BA0" w14:textId="77777777" w:rsidR="004021AE" w:rsidRPr="00EE5BF1" w:rsidRDefault="004021AE" w:rsidP="00FF36A3">
            <w:pPr>
              <w:pStyle w:val="ad"/>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Фінансове управління Здолбунівської міської ради</w:t>
            </w:r>
          </w:p>
        </w:tc>
      </w:tr>
      <w:tr w:rsidR="004021AE" w:rsidRPr="00EE5BF1" w14:paraId="5B004245" w14:textId="77777777" w:rsidTr="00FF36A3">
        <w:tc>
          <w:tcPr>
            <w:tcW w:w="300" w:type="pct"/>
            <w:tcBorders>
              <w:top w:val="single" w:sz="6" w:space="0" w:color="000000"/>
              <w:left w:val="single" w:sz="6" w:space="0" w:color="000000"/>
              <w:bottom w:val="single" w:sz="6" w:space="0" w:color="000000"/>
              <w:right w:val="single" w:sz="6" w:space="0" w:color="000000"/>
            </w:tcBorders>
            <w:hideMark/>
          </w:tcPr>
          <w:p w14:paraId="1BB168C7" w14:textId="77777777" w:rsidR="004021AE" w:rsidRPr="00EE5BF1" w:rsidRDefault="004021AE" w:rsidP="00FF36A3">
            <w:pPr>
              <w:pStyle w:val="ad"/>
              <w:jc w:val="center"/>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lastRenderedPageBreak/>
              <w:t>6.</w:t>
            </w:r>
          </w:p>
        </w:tc>
        <w:tc>
          <w:tcPr>
            <w:tcW w:w="2700" w:type="pct"/>
            <w:tcBorders>
              <w:top w:val="single" w:sz="6" w:space="0" w:color="000000"/>
              <w:left w:val="single" w:sz="6" w:space="0" w:color="000000"/>
              <w:bottom w:val="single" w:sz="6" w:space="0" w:color="000000"/>
              <w:right w:val="single" w:sz="6" w:space="0" w:color="000000"/>
            </w:tcBorders>
            <w:hideMark/>
          </w:tcPr>
          <w:p w14:paraId="000D5830" w14:textId="77777777" w:rsidR="004021AE" w:rsidRPr="00EE5BF1" w:rsidRDefault="004021AE" w:rsidP="00FF36A3">
            <w:pPr>
              <w:pStyle w:val="ad"/>
              <w:ind w:left="105" w:right="112"/>
              <w:jc w:val="both"/>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Підготовка та внесення змін до показників прогнозу місцевого бюджету на відповідні роки на підставі інформації, визначеної відповідно до пункту 5</w:t>
            </w:r>
          </w:p>
        </w:tc>
        <w:tc>
          <w:tcPr>
            <w:tcW w:w="900" w:type="pct"/>
            <w:tcBorders>
              <w:top w:val="single" w:sz="6" w:space="0" w:color="000000"/>
              <w:left w:val="single" w:sz="6" w:space="0" w:color="000000"/>
              <w:bottom w:val="single" w:sz="6" w:space="0" w:color="000000"/>
              <w:right w:val="single" w:sz="6" w:space="0" w:color="000000"/>
            </w:tcBorders>
            <w:hideMark/>
          </w:tcPr>
          <w:p w14:paraId="1AFCDE44" w14:textId="3DB59F1F" w:rsidR="004021AE" w:rsidRPr="00EE5BF1" w:rsidRDefault="004021AE" w:rsidP="00FF36A3">
            <w:pPr>
              <w:spacing w:after="0" w:line="240" w:lineRule="auto"/>
              <w:jc w:val="center"/>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 xml:space="preserve">До </w:t>
            </w:r>
            <w:r w:rsidR="006138E1" w:rsidRPr="00EE5BF1">
              <w:rPr>
                <w:rFonts w:ascii="Times New Roman" w:eastAsia="Times New Roman" w:hAnsi="Times New Roman" w:cs="Times New Roman"/>
                <w:bCs/>
                <w:sz w:val="28"/>
                <w:szCs w:val="28"/>
                <w:lang w:val="uk-UA"/>
              </w:rPr>
              <w:t>0</w:t>
            </w:r>
            <w:r w:rsidRPr="00EE5BF1">
              <w:rPr>
                <w:rFonts w:ascii="Times New Roman" w:eastAsia="Times New Roman" w:hAnsi="Times New Roman" w:cs="Times New Roman"/>
                <w:bCs/>
                <w:sz w:val="28"/>
                <w:szCs w:val="28"/>
                <w:lang w:val="uk-UA"/>
              </w:rPr>
              <w:t>1 липня</w:t>
            </w:r>
          </w:p>
        </w:tc>
        <w:tc>
          <w:tcPr>
            <w:tcW w:w="1100" w:type="pct"/>
            <w:tcBorders>
              <w:top w:val="single" w:sz="6" w:space="0" w:color="000000"/>
              <w:left w:val="single" w:sz="6" w:space="0" w:color="000000"/>
              <w:bottom w:val="single" w:sz="6" w:space="0" w:color="000000"/>
              <w:right w:val="single" w:sz="6" w:space="0" w:color="000000"/>
            </w:tcBorders>
            <w:hideMark/>
          </w:tcPr>
          <w:p w14:paraId="71E78C5A" w14:textId="77777777" w:rsidR="004021AE" w:rsidRPr="00EE5BF1" w:rsidRDefault="004021AE" w:rsidP="00FF36A3">
            <w:pPr>
              <w:pStyle w:val="ad"/>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Фінансове управління Здолбунівської міської ради</w:t>
            </w:r>
          </w:p>
        </w:tc>
      </w:tr>
      <w:tr w:rsidR="004021AE" w:rsidRPr="00EE5BF1" w14:paraId="1B1AA185" w14:textId="77777777" w:rsidTr="00FF36A3">
        <w:tc>
          <w:tcPr>
            <w:tcW w:w="300" w:type="pct"/>
            <w:tcBorders>
              <w:top w:val="single" w:sz="6" w:space="0" w:color="000000"/>
              <w:left w:val="single" w:sz="6" w:space="0" w:color="000000"/>
              <w:bottom w:val="single" w:sz="6" w:space="0" w:color="000000"/>
              <w:right w:val="single" w:sz="6" w:space="0" w:color="000000"/>
            </w:tcBorders>
            <w:hideMark/>
          </w:tcPr>
          <w:p w14:paraId="33FB285C" w14:textId="77777777" w:rsidR="004021AE" w:rsidRPr="00EE5BF1" w:rsidRDefault="004021AE" w:rsidP="00FF36A3">
            <w:pPr>
              <w:pStyle w:val="ad"/>
              <w:jc w:val="center"/>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7</w:t>
            </w:r>
          </w:p>
        </w:tc>
        <w:tc>
          <w:tcPr>
            <w:tcW w:w="2700" w:type="pct"/>
            <w:tcBorders>
              <w:top w:val="single" w:sz="6" w:space="0" w:color="000000"/>
              <w:left w:val="single" w:sz="6" w:space="0" w:color="000000"/>
              <w:bottom w:val="single" w:sz="6" w:space="0" w:color="000000"/>
              <w:right w:val="single" w:sz="6" w:space="0" w:color="000000"/>
            </w:tcBorders>
            <w:hideMark/>
          </w:tcPr>
          <w:p w14:paraId="45481C5A" w14:textId="77777777" w:rsidR="004021AE" w:rsidRPr="00EE5BF1" w:rsidRDefault="004021AE" w:rsidP="00FF36A3">
            <w:pPr>
              <w:pStyle w:val="ad"/>
              <w:ind w:left="105" w:right="112"/>
              <w:jc w:val="both"/>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Доведення до головних розпорядників бюджетних коштів:</w:t>
            </w:r>
          </w:p>
          <w:p w14:paraId="7A7474BF" w14:textId="77777777" w:rsidR="004021AE" w:rsidRPr="00EE5BF1" w:rsidRDefault="004021AE" w:rsidP="00FF36A3">
            <w:pPr>
              <w:pStyle w:val="ad"/>
              <w:ind w:left="105" w:right="112"/>
              <w:jc w:val="both"/>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 інструкцій з підготовки пропозицій до прогнозу бюджету,</w:t>
            </w:r>
          </w:p>
          <w:p w14:paraId="60AFAB3C" w14:textId="77777777" w:rsidR="004021AE" w:rsidRPr="00EE5BF1" w:rsidRDefault="004021AE" w:rsidP="00FF36A3">
            <w:pPr>
              <w:pStyle w:val="ad"/>
              <w:ind w:left="105" w:right="112"/>
              <w:jc w:val="both"/>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 орієнтовних граничних показників видатків та надання кредитів з бюджету громади на середньостроковий період.</w:t>
            </w:r>
          </w:p>
        </w:tc>
        <w:tc>
          <w:tcPr>
            <w:tcW w:w="900" w:type="pct"/>
            <w:tcBorders>
              <w:top w:val="single" w:sz="6" w:space="0" w:color="000000"/>
              <w:left w:val="single" w:sz="6" w:space="0" w:color="000000"/>
              <w:bottom w:val="single" w:sz="6" w:space="0" w:color="000000"/>
              <w:right w:val="single" w:sz="6" w:space="0" w:color="000000"/>
            </w:tcBorders>
            <w:hideMark/>
          </w:tcPr>
          <w:p w14:paraId="6485EAB5" w14:textId="34766ECA" w:rsidR="004021AE" w:rsidRPr="00EE5BF1" w:rsidRDefault="004021AE" w:rsidP="006138E1">
            <w:pPr>
              <w:spacing w:after="0" w:line="240" w:lineRule="auto"/>
              <w:jc w:val="center"/>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 xml:space="preserve">До </w:t>
            </w:r>
            <w:r w:rsidR="006138E1" w:rsidRPr="00EE5BF1">
              <w:rPr>
                <w:rFonts w:ascii="Times New Roman" w:eastAsia="Times New Roman" w:hAnsi="Times New Roman" w:cs="Times New Roman"/>
                <w:bCs/>
                <w:sz w:val="28"/>
                <w:szCs w:val="28"/>
                <w:lang w:val="uk-UA"/>
              </w:rPr>
              <w:t>0</w:t>
            </w:r>
            <w:r w:rsidRPr="00EE5BF1">
              <w:rPr>
                <w:rFonts w:ascii="Times New Roman" w:eastAsia="Times New Roman" w:hAnsi="Times New Roman" w:cs="Times New Roman"/>
                <w:bCs/>
                <w:sz w:val="28"/>
                <w:szCs w:val="28"/>
                <w:lang w:val="uk-UA"/>
              </w:rPr>
              <w:t>5 липня</w:t>
            </w:r>
          </w:p>
          <w:p w14:paraId="008A0770" w14:textId="77777777" w:rsidR="004021AE" w:rsidRPr="00EE5BF1" w:rsidRDefault="004021AE" w:rsidP="00FF36A3">
            <w:pPr>
              <w:spacing w:after="0" w:line="240" w:lineRule="auto"/>
              <w:jc w:val="center"/>
              <w:rPr>
                <w:rFonts w:ascii="Times New Roman" w:eastAsia="Times New Roman" w:hAnsi="Times New Roman" w:cs="Times New Roman"/>
                <w:bCs/>
                <w:sz w:val="28"/>
                <w:szCs w:val="28"/>
                <w:lang w:val="uk-UA"/>
              </w:rPr>
            </w:pPr>
          </w:p>
          <w:p w14:paraId="4A4BF375" w14:textId="77777777" w:rsidR="004021AE" w:rsidRPr="00EE5BF1" w:rsidRDefault="004021AE" w:rsidP="00FF36A3">
            <w:pPr>
              <w:spacing w:after="0" w:line="240" w:lineRule="auto"/>
              <w:jc w:val="center"/>
              <w:rPr>
                <w:rFonts w:ascii="Times New Roman" w:eastAsia="Times New Roman" w:hAnsi="Times New Roman" w:cs="Times New Roman"/>
                <w:bCs/>
                <w:sz w:val="28"/>
                <w:szCs w:val="28"/>
                <w:lang w:val="uk-UA"/>
              </w:rPr>
            </w:pPr>
          </w:p>
          <w:p w14:paraId="5EC7A9F1" w14:textId="77777777" w:rsidR="004021AE" w:rsidRPr="00EE5BF1" w:rsidRDefault="004021AE" w:rsidP="00FF36A3">
            <w:pPr>
              <w:spacing w:after="0" w:line="240" w:lineRule="auto"/>
              <w:jc w:val="center"/>
              <w:rPr>
                <w:rFonts w:ascii="Times New Roman" w:eastAsia="Times New Roman" w:hAnsi="Times New Roman" w:cs="Times New Roman"/>
                <w:bCs/>
                <w:sz w:val="28"/>
                <w:szCs w:val="28"/>
                <w:lang w:val="uk-UA"/>
              </w:rPr>
            </w:pPr>
          </w:p>
          <w:p w14:paraId="2CCF7112" w14:textId="77777777" w:rsidR="004021AE" w:rsidRPr="00EE5BF1" w:rsidRDefault="004021AE" w:rsidP="00FF36A3">
            <w:pPr>
              <w:spacing w:after="0" w:line="240" w:lineRule="auto"/>
              <w:jc w:val="center"/>
              <w:rPr>
                <w:rFonts w:ascii="Times New Roman" w:eastAsia="Times New Roman" w:hAnsi="Times New Roman" w:cs="Times New Roman"/>
                <w:bCs/>
                <w:sz w:val="28"/>
                <w:szCs w:val="28"/>
                <w:lang w:val="uk-UA"/>
              </w:rPr>
            </w:pPr>
          </w:p>
          <w:p w14:paraId="2D31964F" w14:textId="77777777" w:rsidR="004021AE" w:rsidRPr="00EE5BF1" w:rsidRDefault="004021AE" w:rsidP="00FF36A3">
            <w:pPr>
              <w:spacing w:after="0" w:line="240" w:lineRule="auto"/>
              <w:jc w:val="center"/>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липень</w:t>
            </w:r>
          </w:p>
        </w:tc>
        <w:tc>
          <w:tcPr>
            <w:tcW w:w="1100" w:type="pct"/>
            <w:tcBorders>
              <w:top w:val="single" w:sz="6" w:space="0" w:color="000000"/>
              <w:left w:val="single" w:sz="6" w:space="0" w:color="000000"/>
              <w:bottom w:val="single" w:sz="6" w:space="0" w:color="000000"/>
              <w:right w:val="single" w:sz="6" w:space="0" w:color="000000"/>
            </w:tcBorders>
            <w:hideMark/>
          </w:tcPr>
          <w:p w14:paraId="62601536" w14:textId="77777777" w:rsidR="004021AE" w:rsidRPr="00EE5BF1" w:rsidRDefault="004021AE" w:rsidP="00FF36A3">
            <w:pPr>
              <w:pStyle w:val="ad"/>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Фінансове управління Здолбунівської міської ради</w:t>
            </w:r>
          </w:p>
        </w:tc>
      </w:tr>
      <w:tr w:rsidR="004021AE" w:rsidRPr="00EE5BF1" w14:paraId="1153FF85" w14:textId="77777777" w:rsidTr="00FF36A3">
        <w:tc>
          <w:tcPr>
            <w:tcW w:w="300" w:type="pct"/>
            <w:tcBorders>
              <w:top w:val="single" w:sz="6" w:space="0" w:color="000000"/>
              <w:left w:val="single" w:sz="6" w:space="0" w:color="000000"/>
              <w:bottom w:val="single" w:sz="6" w:space="0" w:color="000000"/>
              <w:right w:val="single" w:sz="6" w:space="0" w:color="000000"/>
            </w:tcBorders>
            <w:hideMark/>
          </w:tcPr>
          <w:p w14:paraId="67B32A2E" w14:textId="77777777" w:rsidR="004021AE" w:rsidRPr="00EE5BF1" w:rsidRDefault="004021AE" w:rsidP="00FF36A3">
            <w:pPr>
              <w:pStyle w:val="ad"/>
              <w:jc w:val="center"/>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8.</w:t>
            </w:r>
          </w:p>
        </w:tc>
        <w:tc>
          <w:tcPr>
            <w:tcW w:w="2700" w:type="pct"/>
            <w:tcBorders>
              <w:top w:val="single" w:sz="6" w:space="0" w:color="000000"/>
              <w:left w:val="single" w:sz="6" w:space="0" w:color="000000"/>
              <w:bottom w:val="single" w:sz="6" w:space="0" w:color="000000"/>
              <w:right w:val="single" w:sz="6" w:space="0" w:color="000000"/>
            </w:tcBorders>
            <w:hideMark/>
          </w:tcPr>
          <w:p w14:paraId="5F660FC2" w14:textId="77777777" w:rsidR="004021AE" w:rsidRPr="00EE5BF1" w:rsidRDefault="004021AE" w:rsidP="00FF36A3">
            <w:pPr>
              <w:pStyle w:val="ad"/>
              <w:ind w:left="105" w:right="112"/>
              <w:jc w:val="both"/>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Надання фінансовому управлінню пропозицій до прогнозу місцевого бюджету</w:t>
            </w:r>
          </w:p>
        </w:tc>
        <w:tc>
          <w:tcPr>
            <w:tcW w:w="900" w:type="pct"/>
            <w:tcBorders>
              <w:top w:val="single" w:sz="6" w:space="0" w:color="000000"/>
              <w:left w:val="single" w:sz="6" w:space="0" w:color="000000"/>
              <w:bottom w:val="single" w:sz="6" w:space="0" w:color="000000"/>
              <w:right w:val="single" w:sz="6" w:space="0" w:color="000000"/>
            </w:tcBorders>
            <w:hideMark/>
          </w:tcPr>
          <w:p w14:paraId="697778A4" w14:textId="77777777" w:rsidR="004021AE" w:rsidRPr="00EE5BF1" w:rsidRDefault="004021AE" w:rsidP="00FF36A3">
            <w:pPr>
              <w:spacing w:after="0" w:line="240" w:lineRule="auto"/>
              <w:jc w:val="center"/>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До 15 липня</w:t>
            </w:r>
          </w:p>
        </w:tc>
        <w:tc>
          <w:tcPr>
            <w:tcW w:w="1100" w:type="pct"/>
            <w:tcBorders>
              <w:top w:val="single" w:sz="6" w:space="0" w:color="000000"/>
              <w:left w:val="single" w:sz="6" w:space="0" w:color="000000"/>
              <w:bottom w:val="single" w:sz="6" w:space="0" w:color="000000"/>
              <w:right w:val="single" w:sz="6" w:space="0" w:color="000000"/>
            </w:tcBorders>
            <w:hideMark/>
          </w:tcPr>
          <w:p w14:paraId="275C0C63" w14:textId="77777777" w:rsidR="004021AE" w:rsidRPr="00EE5BF1" w:rsidRDefault="004021AE" w:rsidP="00FF36A3">
            <w:pPr>
              <w:pStyle w:val="ad"/>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Головні розпорядники бюджетних коштів</w:t>
            </w:r>
          </w:p>
        </w:tc>
      </w:tr>
      <w:tr w:rsidR="004021AE" w:rsidRPr="00EE5BF1" w14:paraId="13574E10" w14:textId="77777777" w:rsidTr="00FF36A3">
        <w:tc>
          <w:tcPr>
            <w:tcW w:w="300" w:type="pct"/>
            <w:tcBorders>
              <w:top w:val="single" w:sz="6" w:space="0" w:color="000000"/>
              <w:left w:val="single" w:sz="6" w:space="0" w:color="000000"/>
              <w:bottom w:val="single" w:sz="6" w:space="0" w:color="000000"/>
              <w:right w:val="single" w:sz="6" w:space="0" w:color="000000"/>
            </w:tcBorders>
            <w:hideMark/>
          </w:tcPr>
          <w:p w14:paraId="5E7E44B7" w14:textId="77777777" w:rsidR="004021AE" w:rsidRPr="00EE5BF1" w:rsidRDefault="004021AE" w:rsidP="00FF36A3">
            <w:pPr>
              <w:pStyle w:val="ad"/>
              <w:jc w:val="center"/>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9.</w:t>
            </w:r>
          </w:p>
        </w:tc>
        <w:tc>
          <w:tcPr>
            <w:tcW w:w="2700" w:type="pct"/>
            <w:tcBorders>
              <w:top w:val="single" w:sz="6" w:space="0" w:color="000000"/>
              <w:left w:val="single" w:sz="6" w:space="0" w:color="000000"/>
              <w:bottom w:val="single" w:sz="6" w:space="0" w:color="000000"/>
              <w:right w:val="single" w:sz="6" w:space="0" w:color="000000"/>
            </w:tcBorders>
            <w:hideMark/>
          </w:tcPr>
          <w:p w14:paraId="2D1F118C" w14:textId="77777777" w:rsidR="004021AE" w:rsidRPr="00EE5BF1" w:rsidRDefault="004021AE" w:rsidP="00FF36A3">
            <w:pPr>
              <w:pStyle w:val="ad"/>
              <w:ind w:left="105" w:right="112"/>
              <w:jc w:val="both"/>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Здійснення аналізу поданих головними розпорядниками бюджетних коштів пропозицій до прогнозу бюджету громади на відповідність доведеним орієнтовним граничним показникам видатків бюджету громади та надання кредитів з бюджету громади і вимогам доведених інструкцій</w:t>
            </w:r>
          </w:p>
        </w:tc>
        <w:tc>
          <w:tcPr>
            <w:tcW w:w="900" w:type="pct"/>
            <w:tcBorders>
              <w:top w:val="single" w:sz="6" w:space="0" w:color="000000"/>
              <w:left w:val="single" w:sz="6" w:space="0" w:color="000000"/>
              <w:bottom w:val="single" w:sz="6" w:space="0" w:color="000000"/>
              <w:right w:val="single" w:sz="6" w:space="0" w:color="000000"/>
            </w:tcBorders>
            <w:hideMark/>
          </w:tcPr>
          <w:p w14:paraId="1BF1055F" w14:textId="77777777" w:rsidR="004021AE" w:rsidRPr="00EE5BF1" w:rsidRDefault="004021AE" w:rsidP="00FF36A3">
            <w:pPr>
              <w:spacing w:after="0" w:line="240" w:lineRule="auto"/>
              <w:jc w:val="center"/>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До 25 липня</w:t>
            </w:r>
          </w:p>
        </w:tc>
        <w:tc>
          <w:tcPr>
            <w:tcW w:w="1100" w:type="pct"/>
            <w:tcBorders>
              <w:top w:val="single" w:sz="6" w:space="0" w:color="000000"/>
              <w:left w:val="single" w:sz="6" w:space="0" w:color="000000"/>
              <w:bottom w:val="single" w:sz="6" w:space="0" w:color="000000"/>
              <w:right w:val="single" w:sz="6" w:space="0" w:color="000000"/>
            </w:tcBorders>
            <w:hideMark/>
          </w:tcPr>
          <w:p w14:paraId="0867DB5E" w14:textId="77777777" w:rsidR="004021AE" w:rsidRPr="00EE5BF1" w:rsidRDefault="004021AE" w:rsidP="00FF36A3">
            <w:pPr>
              <w:pStyle w:val="ad"/>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Фінансове управління Здолбунівської міської ради</w:t>
            </w:r>
          </w:p>
        </w:tc>
      </w:tr>
      <w:tr w:rsidR="004021AE" w:rsidRPr="00EE5BF1" w14:paraId="66BBA752" w14:textId="77777777" w:rsidTr="00FF36A3">
        <w:trPr>
          <w:trHeight w:val="2091"/>
        </w:trPr>
        <w:tc>
          <w:tcPr>
            <w:tcW w:w="300" w:type="pct"/>
            <w:tcBorders>
              <w:top w:val="single" w:sz="6" w:space="0" w:color="000000"/>
              <w:left w:val="single" w:sz="6" w:space="0" w:color="000000"/>
              <w:bottom w:val="single" w:sz="6" w:space="0" w:color="000000"/>
              <w:right w:val="single" w:sz="6" w:space="0" w:color="000000"/>
            </w:tcBorders>
            <w:hideMark/>
          </w:tcPr>
          <w:p w14:paraId="175A7609" w14:textId="77777777" w:rsidR="004021AE" w:rsidRPr="00EE5BF1" w:rsidRDefault="004021AE" w:rsidP="00FF36A3">
            <w:pPr>
              <w:pStyle w:val="ad"/>
              <w:jc w:val="center"/>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10.</w:t>
            </w:r>
          </w:p>
        </w:tc>
        <w:tc>
          <w:tcPr>
            <w:tcW w:w="2700" w:type="pct"/>
            <w:tcBorders>
              <w:top w:val="single" w:sz="6" w:space="0" w:color="000000"/>
              <w:left w:val="single" w:sz="6" w:space="0" w:color="000000"/>
              <w:bottom w:val="single" w:sz="6" w:space="0" w:color="000000"/>
              <w:right w:val="single" w:sz="6" w:space="0" w:color="000000"/>
            </w:tcBorders>
            <w:hideMark/>
          </w:tcPr>
          <w:p w14:paraId="046EEFEB" w14:textId="77777777" w:rsidR="004021AE" w:rsidRPr="00EE5BF1" w:rsidRDefault="004021AE" w:rsidP="00FF36A3">
            <w:pPr>
              <w:pStyle w:val="ad"/>
              <w:ind w:left="105" w:right="112"/>
              <w:jc w:val="both"/>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Проведення погоджувальних нарад з головними розпорядниками бюджетних коштів щодо узгодження показників прогнозу місцевого бюджету</w:t>
            </w:r>
          </w:p>
        </w:tc>
        <w:tc>
          <w:tcPr>
            <w:tcW w:w="900" w:type="pct"/>
            <w:tcBorders>
              <w:top w:val="single" w:sz="6" w:space="0" w:color="000000"/>
              <w:left w:val="single" w:sz="6" w:space="0" w:color="000000"/>
              <w:bottom w:val="single" w:sz="6" w:space="0" w:color="000000"/>
              <w:right w:val="single" w:sz="6" w:space="0" w:color="000000"/>
            </w:tcBorders>
            <w:hideMark/>
          </w:tcPr>
          <w:p w14:paraId="2EF6CA23" w14:textId="77777777" w:rsidR="004021AE" w:rsidRPr="00EE5BF1" w:rsidRDefault="004021AE" w:rsidP="00FF36A3">
            <w:pPr>
              <w:spacing w:after="0" w:line="240" w:lineRule="auto"/>
              <w:jc w:val="center"/>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До 5 серпня</w:t>
            </w:r>
          </w:p>
        </w:tc>
        <w:tc>
          <w:tcPr>
            <w:tcW w:w="1100" w:type="pct"/>
            <w:tcBorders>
              <w:top w:val="single" w:sz="6" w:space="0" w:color="000000"/>
              <w:left w:val="single" w:sz="6" w:space="0" w:color="000000"/>
              <w:bottom w:val="single" w:sz="6" w:space="0" w:color="000000"/>
              <w:right w:val="single" w:sz="6" w:space="0" w:color="000000"/>
            </w:tcBorders>
            <w:hideMark/>
          </w:tcPr>
          <w:p w14:paraId="4CB56A4B" w14:textId="77777777" w:rsidR="004021AE" w:rsidRPr="00EE5BF1" w:rsidRDefault="004021AE" w:rsidP="00FF36A3">
            <w:pPr>
              <w:pStyle w:val="ad"/>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Фінансове управління Здолбунівської міської ради, головні розпорядники бюджетних коштів</w:t>
            </w:r>
          </w:p>
        </w:tc>
      </w:tr>
      <w:tr w:rsidR="004021AE" w:rsidRPr="00EE5BF1" w14:paraId="1C543E57" w14:textId="77777777" w:rsidTr="00FF36A3">
        <w:tc>
          <w:tcPr>
            <w:tcW w:w="300" w:type="pct"/>
            <w:tcBorders>
              <w:top w:val="single" w:sz="6" w:space="0" w:color="000000"/>
              <w:left w:val="single" w:sz="6" w:space="0" w:color="000000"/>
              <w:bottom w:val="single" w:sz="6" w:space="0" w:color="000000"/>
              <w:right w:val="single" w:sz="6" w:space="0" w:color="000000"/>
            </w:tcBorders>
            <w:hideMark/>
          </w:tcPr>
          <w:p w14:paraId="480EDA18" w14:textId="77777777" w:rsidR="004021AE" w:rsidRPr="00EE5BF1" w:rsidRDefault="004021AE" w:rsidP="00FF36A3">
            <w:pPr>
              <w:pStyle w:val="ad"/>
              <w:jc w:val="center"/>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11.</w:t>
            </w:r>
          </w:p>
        </w:tc>
        <w:tc>
          <w:tcPr>
            <w:tcW w:w="2700" w:type="pct"/>
            <w:tcBorders>
              <w:top w:val="single" w:sz="6" w:space="0" w:color="000000"/>
              <w:left w:val="single" w:sz="6" w:space="0" w:color="000000"/>
              <w:bottom w:val="single" w:sz="6" w:space="0" w:color="000000"/>
              <w:right w:val="single" w:sz="6" w:space="0" w:color="000000"/>
            </w:tcBorders>
            <w:hideMark/>
          </w:tcPr>
          <w:p w14:paraId="7CD1945F" w14:textId="77777777" w:rsidR="004021AE" w:rsidRPr="00EE5BF1" w:rsidRDefault="004021AE" w:rsidP="00FF36A3">
            <w:pPr>
              <w:pStyle w:val="ad"/>
              <w:ind w:left="105" w:right="112"/>
              <w:jc w:val="both"/>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Доопрацювання прогнозу місцевого бюджету за результатами проведених погоджувальних нарад та інформації, отриманої від структурних підрозділів Здолбунівської міської ради</w:t>
            </w:r>
          </w:p>
        </w:tc>
        <w:tc>
          <w:tcPr>
            <w:tcW w:w="900" w:type="pct"/>
            <w:tcBorders>
              <w:top w:val="single" w:sz="6" w:space="0" w:color="000000"/>
              <w:left w:val="single" w:sz="6" w:space="0" w:color="000000"/>
              <w:bottom w:val="single" w:sz="6" w:space="0" w:color="000000"/>
              <w:right w:val="single" w:sz="6" w:space="0" w:color="000000"/>
            </w:tcBorders>
            <w:hideMark/>
          </w:tcPr>
          <w:p w14:paraId="0F35EF8F" w14:textId="77777777" w:rsidR="004021AE" w:rsidRPr="00EE5BF1" w:rsidRDefault="004021AE" w:rsidP="00FF36A3">
            <w:pPr>
              <w:spacing w:after="0" w:line="240" w:lineRule="auto"/>
              <w:jc w:val="center"/>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До 10 серпня</w:t>
            </w:r>
          </w:p>
        </w:tc>
        <w:tc>
          <w:tcPr>
            <w:tcW w:w="1100" w:type="pct"/>
            <w:tcBorders>
              <w:top w:val="single" w:sz="6" w:space="0" w:color="000000"/>
              <w:left w:val="single" w:sz="6" w:space="0" w:color="000000"/>
              <w:bottom w:val="single" w:sz="6" w:space="0" w:color="000000"/>
              <w:right w:val="single" w:sz="6" w:space="0" w:color="000000"/>
            </w:tcBorders>
            <w:hideMark/>
          </w:tcPr>
          <w:p w14:paraId="2333FBEB" w14:textId="77777777" w:rsidR="004021AE" w:rsidRPr="00EE5BF1" w:rsidRDefault="004021AE" w:rsidP="00FF36A3">
            <w:pPr>
              <w:pStyle w:val="ad"/>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Фінансове управління Здолбунівської міської ради</w:t>
            </w:r>
          </w:p>
        </w:tc>
      </w:tr>
      <w:tr w:rsidR="004021AE" w:rsidRPr="00EE5BF1" w14:paraId="3186D38D" w14:textId="77777777" w:rsidTr="00FF36A3">
        <w:tc>
          <w:tcPr>
            <w:tcW w:w="300" w:type="pct"/>
            <w:tcBorders>
              <w:top w:val="single" w:sz="6" w:space="0" w:color="000000"/>
              <w:left w:val="single" w:sz="6" w:space="0" w:color="000000"/>
              <w:bottom w:val="single" w:sz="6" w:space="0" w:color="000000"/>
              <w:right w:val="single" w:sz="6" w:space="0" w:color="000000"/>
            </w:tcBorders>
            <w:hideMark/>
          </w:tcPr>
          <w:p w14:paraId="66E84C85" w14:textId="77777777" w:rsidR="004021AE" w:rsidRPr="00EE5BF1" w:rsidRDefault="004021AE" w:rsidP="00FF36A3">
            <w:pPr>
              <w:pStyle w:val="ad"/>
              <w:jc w:val="center"/>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lastRenderedPageBreak/>
              <w:t>12.</w:t>
            </w:r>
          </w:p>
        </w:tc>
        <w:tc>
          <w:tcPr>
            <w:tcW w:w="2700" w:type="pct"/>
            <w:tcBorders>
              <w:top w:val="single" w:sz="6" w:space="0" w:color="000000"/>
              <w:left w:val="single" w:sz="6" w:space="0" w:color="000000"/>
              <w:bottom w:val="single" w:sz="6" w:space="0" w:color="000000"/>
              <w:right w:val="single" w:sz="6" w:space="0" w:color="000000"/>
            </w:tcBorders>
            <w:hideMark/>
          </w:tcPr>
          <w:p w14:paraId="78CC7E01" w14:textId="77777777" w:rsidR="004021AE" w:rsidRPr="00EE5BF1" w:rsidRDefault="004021AE" w:rsidP="00FF36A3">
            <w:pPr>
              <w:pStyle w:val="ad"/>
              <w:ind w:left="105" w:right="112"/>
              <w:jc w:val="both"/>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Подання прогнозу бюджету громади до виконавчого комітету Здолбунівської міської ради</w:t>
            </w:r>
          </w:p>
        </w:tc>
        <w:tc>
          <w:tcPr>
            <w:tcW w:w="900" w:type="pct"/>
            <w:tcBorders>
              <w:top w:val="single" w:sz="6" w:space="0" w:color="000000"/>
              <w:left w:val="single" w:sz="6" w:space="0" w:color="000000"/>
              <w:bottom w:val="single" w:sz="6" w:space="0" w:color="000000"/>
              <w:right w:val="single" w:sz="6" w:space="0" w:color="000000"/>
            </w:tcBorders>
            <w:hideMark/>
          </w:tcPr>
          <w:p w14:paraId="580AD796" w14:textId="77777777" w:rsidR="004021AE" w:rsidRPr="00EE5BF1" w:rsidRDefault="004021AE" w:rsidP="00FF36A3">
            <w:pPr>
              <w:spacing w:after="0" w:line="240" w:lineRule="auto"/>
              <w:jc w:val="center"/>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До 15 серпня</w:t>
            </w:r>
          </w:p>
          <w:p w14:paraId="32FD6CA3" w14:textId="2F37E091" w:rsidR="004021AE" w:rsidRPr="00EE5BF1" w:rsidRDefault="006138E1" w:rsidP="00FF36A3">
            <w:pPr>
              <w:spacing w:after="0" w:line="240" w:lineRule="auto"/>
              <w:jc w:val="center"/>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(граничний те</w:t>
            </w:r>
            <w:r w:rsidR="004021AE" w:rsidRPr="00EE5BF1">
              <w:rPr>
                <w:rFonts w:ascii="Times New Roman" w:eastAsia="Times New Roman" w:hAnsi="Times New Roman" w:cs="Times New Roman"/>
                <w:bCs/>
                <w:sz w:val="28"/>
                <w:szCs w:val="28"/>
                <w:lang w:val="uk-UA"/>
              </w:rPr>
              <w:t>рмін)</w:t>
            </w:r>
          </w:p>
        </w:tc>
        <w:tc>
          <w:tcPr>
            <w:tcW w:w="1100" w:type="pct"/>
            <w:tcBorders>
              <w:top w:val="single" w:sz="6" w:space="0" w:color="000000"/>
              <w:left w:val="single" w:sz="6" w:space="0" w:color="000000"/>
              <w:bottom w:val="single" w:sz="6" w:space="0" w:color="000000"/>
              <w:right w:val="single" w:sz="6" w:space="0" w:color="000000"/>
            </w:tcBorders>
            <w:hideMark/>
          </w:tcPr>
          <w:p w14:paraId="3F3D6635" w14:textId="77777777" w:rsidR="004021AE" w:rsidRPr="00EE5BF1" w:rsidRDefault="004021AE" w:rsidP="00FF36A3">
            <w:pPr>
              <w:pStyle w:val="ad"/>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Фінансове управління Здолбунівської міської ради</w:t>
            </w:r>
          </w:p>
        </w:tc>
      </w:tr>
      <w:tr w:rsidR="004021AE" w:rsidRPr="00EE5BF1" w14:paraId="77613925" w14:textId="77777777" w:rsidTr="00FF36A3">
        <w:tc>
          <w:tcPr>
            <w:tcW w:w="300" w:type="pct"/>
            <w:tcBorders>
              <w:top w:val="single" w:sz="6" w:space="0" w:color="000000"/>
              <w:left w:val="single" w:sz="6" w:space="0" w:color="000000"/>
              <w:bottom w:val="single" w:sz="6" w:space="0" w:color="000000"/>
              <w:right w:val="single" w:sz="6" w:space="0" w:color="000000"/>
            </w:tcBorders>
            <w:hideMark/>
          </w:tcPr>
          <w:p w14:paraId="1C6E88F7" w14:textId="77777777" w:rsidR="004021AE" w:rsidRPr="00EE5BF1" w:rsidRDefault="004021AE" w:rsidP="00FF36A3">
            <w:pPr>
              <w:pStyle w:val="ad"/>
              <w:jc w:val="center"/>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13.</w:t>
            </w:r>
          </w:p>
        </w:tc>
        <w:tc>
          <w:tcPr>
            <w:tcW w:w="2700" w:type="pct"/>
            <w:tcBorders>
              <w:top w:val="single" w:sz="6" w:space="0" w:color="000000"/>
              <w:left w:val="single" w:sz="6" w:space="0" w:color="000000"/>
              <w:bottom w:val="single" w:sz="6" w:space="0" w:color="000000"/>
              <w:right w:val="single" w:sz="6" w:space="0" w:color="000000"/>
            </w:tcBorders>
            <w:hideMark/>
          </w:tcPr>
          <w:p w14:paraId="57891CCF" w14:textId="77777777" w:rsidR="004021AE" w:rsidRPr="00EE5BF1" w:rsidRDefault="004021AE" w:rsidP="00FF36A3">
            <w:pPr>
              <w:pStyle w:val="ad"/>
              <w:ind w:left="105" w:right="112"/>
              <w:jc w:val="both"/>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Розгляд та схвалення прогнозу бюджету громади</w:t>
            </w:r>
          </w:p>
        </w:tc>
        <w:tc>
          <w:tcPr>
            <w:tcW w:w="900" w:type="pct"/>
            <w:tcBorders>
              <w:top w:val="single" w:sz="6" w:space="0" w:color="000000"/>
              <w:left w:val="single" w:sz="6" w:space="0" w:color="000000"/>
              <w:bottom w:val="single" w:sz="6" w:space="0" w:color="000000"/>
              <w:right w:val="single" w:sz="6" w:space="0" w:color="000000"/>
            </w:tcBorders>
            <w:hideMark/>
          </w:tcPr>
          <w:p w14:paraId="42230A10" w14:textId="0DAEF365" w:rsidR="004021AE" w:rsidRPr="00EE5BF1" w:rsidRDefault="004021AE" w:rsidP="00FF36A3">
            <w:pPr>
              <w:spacing w:after="0" w:line="240" w:lineRule="auto"/>
              <w:jc w:val="center"/>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 xml:space="preserve">До </w:t>
            </w:r>
            <w:r w:rsidR="006138E1" w:rsidRPr="00EE5BF1">
              <w:rPr>
                <w:rFonts w:ascii="Times New Roman" w:eastAsia="Times New Roman" w:hAnsi="Times New Roman" w:cs="Times New Roman"/>
                <w:bCs/>
                <w:sz w:val="28"/>
                <w:szCs w:val="28"/>
                <w:lang w:val="uk-UA"/>
              </w:rPr>
              <w:t>0</w:t>
            </w:r>
            <w:r w:rsidRPr="00EE5BF1">
              <w:rPr>
                <w:rFonts w:ascii="Times New Roman" w:eastAsia="Times New Roman" w:hAnsi="Times New Roman" w:cs="Times New Roman"/>
                <w:bCs/>
                <w:sz w:val="28"/>
                <w:szCs w:val="28"/>
                <w:lang w:val="uk-UA"/>
              </w:rPr>
              <w:t>1 вересня (граничний термін)</w:t>
            </w:r>
          </w:p>
        </w:tc>
        <w:tc>
          <w:tcPr>
            <w:tcW w:w="1100" w:type="pct"/>
            <w:tcBorders>
              <w:top w:val="single" w:sz="6" w:space="0" w:color="000000"/>
              <w:left w:val="single" w:sz="6" w:space="0" w:color="000000"/>
              <w:bottom w:val="single" w:sz="6" w:space="0" w:color="000000"/>
              <w:right w:val="single" w:sz="6" w:space="0" w:color="000000"/>
            </w:tcBorders>
            <w:hideMark/>
          </w:tcPr>
          <w:p w14:paraId="5545F1FC" w14:textId="77777777" w:rsidR="004021AE" w:rsidRPr="00EE5BF1" w:rsidRDefault="004021AE" w:rsidP="00FF36A3">
            <w:pPr>
              <w:pStyle w:val="ad"/>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Виконавчий комітет Здолбунівської міської ради</w:t>
            </w:r>
          </w:p>
        </w:tc>
      </w:tr>
      <w:tr w:rsidR="004021AE" w:rsidRPr="00EE5BF1" w14:paraId="69B8B36D" w14:textId="77777777" w:rsidTr="00FF36A3">
        <w:tc>
          <w:tcPr>
            <w:tcW w:w="300" w:type="pct"/>
            <w:tcBorders>
              <w:top w:val="single" w:sz="6" w:space="0" w:color="000000"/>
              <w:left w:val="single" w:sz="6" w:space="0" w:color="000000"/>
              <w:bottom w:val="single" w:sz="6" w:space="0" w:color="000000"/>
              <w:right w:val="single" w:sz="6" w:space="0" w:color="000000"/>
            </w:tcBorders>
            <w:hideMark/>
          </w:tcPr>
          <w:p w14:paraId="67DA3028" w14:textId="77777777" w:rsidR="004021AE" w:rsidRPr="00EE5BF1" w:rsidRDefault="004021AE" w:rsidP="00FF36A3">
            <w:pPr>
              <w:pStyle w:val="ad"/>
              <w:jc w:val="center"/>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14.</w:t>
            </w:r>
          </w:p>
        </w:tc>
        <w:tc>
          <w:tcPr>
            <w:tcW w:w="2700" w:type="pct"/>
            <w:tcBorders>
              <w:top w:val="single" w:sz="6" w:space="0" w:color="000000"/>
              <w:left w:val="single" w:sz="6" w:space="0" w:color="000000"/>
              <w:bottom w:val="single" w:sz="6" w:space="0" w:color="000000"/>
              <w:right w:val="single" w:sz="6" w:space="0" w:color="000000"/>
            </w:tcBorders>
            <w:hideMark/>
          </w:tcPr>
          <w:p w14:paraId="38766824" w14:textId="77777777" w:rsidR="004021AE" w:rsidRPr="00EE5BF1" w:rsidRDefault="004021AE" w:rsidP="00FF36A3">
            <w:pPr>
              <w:pStyle w:val="ad"/>
              <w:ind w:left="105" w:right="112"/>
              <w:jc w:val="both"/>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Подання прогнозу бюджету громади разом із фінансово-економічним обґрунтуванням до Здолбунівської міської ради для розгляду в порядку, визначеному радою</w:t>
            </w:r>
          </w:p>
        </w:tc>
        <w:tc>
          <w:tcPr>
            <w:tcW w:w="900" w:type="pct"/>
            <w:tcBorders>
              <w:top w:val="single" w:sz="6" w:space="0" w:color="000000"/>
              <w:left w:val="single" w:sz="6" w:space="0" w:color="000000"/>
              <w:bottom w:val="single" w:sz="6" w:space="0" w:color="000000"/>
              <w:right w:val="single" w:sz="6" w:space="0" w:color="000000"/>
            </w:tcBorders>
            <w:hideMark/>
          </w:tcPr>
          <w:p w14:paraId="3185FF5A" w14:textId="7DF5D6B5" w:rsidR="004021AE" w:rsidRPr="00EE5BF1" w:rsidRDefault="004021AE" w:rsidP="00FF36A3">
            <w:pPr>
              <w:spacing w:after="0" w:line="240" w:lineRule="auto"/>
              <w:jc w:val="center"/>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У п’ятиденний строк після його схвалення</w:t>
            </w:r>
          </w:p>
        </w:tc>
        <w:tc>
          <w:tcPr>
            <w:tcW w:w="1100" w:type="pct"/>
            <w:tcBorders>
              <w:top w:val="single" w:sz="6" w:space="0" w:color="000000"/>
              <w:left w:val="single" w:sz="6" w:space="0" w:color="000000"/>
              <w:bottom w:val="single" w:sz="6" w:space="0" w:color="000000"/>
              <w:right w:val="single" w:sz="6" w:space="0" w:color="000000"/>
            </w:tcBorders>
            <w:hideMark/>
          </w:tcPr>
          <w:p w14:paraId="7CA1E41A" w14:textId="77777777" w:rsidR="004021AE" w:rsidRPr="00EE5BF1" w:rsidRDefault="004021AE" w:rsidP="00FF36A3">
            <w:pPr>
              <w:pStyle w:val="ad"/>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Виконавчий комітет Здолбунівської міської ради</w:t>
            </w:r>
          </w:p>
        </w:tc>
      </w:tr>
      <w:tr w:rsidR="004021AE" w:rsidRPr="00EE5BF1" w14:paraId="1DEEDE62" w14:textId="77777777" w:rsidTr="00FF36A3">
        <w:tc>
          <w:tcPr>
            <w:tcW w:w="300" w:type="pct"/>
            <w:tcBorders>
              <w:top w:val="single" w:sz="6" w:space="0" w:color="000000"/>
              <w:left w:val="single" w:sz="6" w:space="0" w:color="000000"/>
              <w:bottom w:val="single" w:sz="6" w:space="0" w:color="000000"/>
              <w:right w:val="single" w:sz="6" w:space="0" w:color="000000"/>
            </w:tcBorders>
            <w:hideMark/>
          </w:tcPr>
          <w:p w14:paraId="6DC851B5" w14:textId="77777777" w:rsidR="004021AE" w:rsidRPr="00EE5BF1" w:rsidRDefault="004021AE" w:rsidP="00FF36A3">
            <w:pPr>
              <w:pStyle w:val="ad"/>
              <w:jc w:val="center"/>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15.</w:t>
            </w:r>
          </w:p>
        </w:tc>
        <w:tc>
          <w:tcPr>
            <w:tcW w:w="2700" w:type="pct"/>
            <w:tcBorders>
              <w:top w:val="single" w:sz="6" w:space="0" w:color="000000"/>
              <w:left w:val="single" w:sz="6" w:space="0" w:color="000000"/>
              <w:bottom w:val="single" w:sz="6" w:space="0" w:color="000000"/>
              <w:right w:val="single" w:sz="6" w:space="0" w:color="000000"/>
            </w:tcBorders>
            <w:hideMark/>
          </w:tcPr>
          <w:p w14:paraId="38F38949" w14:textId="77777777" w:rsidR="004021AE" w:rsidRPr="00EE5BF1" w:rsidRDefault="004021AE" w:rsidP="00FF36A3">
            <w:pPr>
              <w:pStyle w:val="ad"/>
              <w:ind w:left="105" w:right="112"/>
              <w:jc w:val="both"/>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Супровід розгляду питання щодо прогнозу бюджету постійними комісіями місцевої ради та на пленарному засіданні місцевої ради в порядку, визначеному радою</w:t>
            </w:r>
          </w:p>
        </w:tc>
        <w:tc>
          <w:tcPr>
            <w:tcW w:w="900" w:type="pct"/>
            <w:tcBorders>
              <w:top w:val="single" w:sz="6" w:space="0" w:color="000000"/>
              <w:left w:val="single" w:sz="6" w:space="0" w:color="000000"/>
              <w:bottom w:val="single" w:sz="6" w:space="0" w:color="000000"/>
              <w:right w:val="single" w:sz="6" w:space="0" w:color="000000"/>
            </w:tcBorders>
            <w:hideMark/>
          </w:tcPr>
          <w:p w14:paraId="71E68B29" w14:textId="53CF9132" w:rsidR="004021AE" w:rsidRPr="00EE5BF1" w:rsidRDefault="004021AE" w:rsidP="00FF36A3">
            <w:pPr>
              <w:spacing w:after="0" w:line="240" w:lineRule="auto"/>
              <w:jc w:val="center"/>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 xml:space="preserve">У </w:t>
            </w:r>
            <w:r w:rsidR="006138E1" w:rsidRPr="00EE5BF1">
              <w:rPr>
                <w:rFonts w:ascii="Times New Roman" w:eastAsia="Times New Roman" w:hAnsi="Times New Roman" w:cs="Times New Roman"/>
                <w:bCs/>
                <w:sz w:val="28"/>
                <w:szCs w:val="28"/>
                <w:lang w:val="uk-UA"/>
              </w:rPr>
              <w:t>терміни визначені Здолбунівською міською радою</w:t>
            </w:r>
          </w:p>
        </w:tc>
        <w:tc>
          <w:tcPr>
            <w:tcW w:w="1100" w:type="pct"/>
            <w:tcBorders>
              <w:top w:val="single" w:sz="6" w:space="0" w:color="000000"/>
              <w:left w:val="single" w:sz="6" w:space="0" w:color="000000"/>
              <w:bottom w:val="single" w:sz="6" w:space="0" w:color="000000"/>
              <w:right w:val="single" w:sz="6" w:space="0" w:color="000000"/>
            </w:tcBorders>
            <w:hideMark/>
          </w:tcPr>
          <w:p w14:paraId="34759556" w14:textId="77777777" w:rsidR="004021AE" w:rsidRPr="00EE5BF1" w:rsidRDefault="004021AE" w:rsidP="00FF36A3">
            <w:pPr>
              <w:pStyle w:val="ad"/>
              <w:rPr>
                <w:rFonts w:ascii="Times New Roman" w:eastAsia="Times New Roman" w:hAnsi="Times New Roman" w:cs="Times New Roman"/>
                <w:bCs/>
                <w:sz w:val="28"/>
                <w:szCs w:val="28"/>
                <w:lang w:val="uk-UA"/>
              </w:rPr>
            </w:pPr>
            <w:r w:rsidRPr="00EE5BF1">
              <w:rPr>
                <w:rFonts w:ascii="Times New Roman" w:eastAsia="Times New Roman" w:hAnsi="Times New Roman" w:cs="Times New Roman"/>
                <w:bCs/>
                <w:sz w:val="28"/>
                <w:szCs w:val="28"/>
                <w:lang w:val="uk-UA"/>
              </w:rPr>
              <w:t>Фінансове управління Здолбунівської міської ради, головні розпорядники коштів бюджету громади</w:t>
            </w:r>
          </w:p>
        </w:tc>
      </w:tr>
    </w:tbl>
    <w:p w14:paraId="6FD61CC8" w14:textId="77777777" w:rsidR="004021AE" w:rsidRPr="00EE5BF1" w:rsidRDefault="004021AE" w:rsidP="004021AE">
      <w:pPr>
        <w:spacing w:after="0" w:line="240" w:lineRule="auto"/>
        <w:rPr>
          <w:rFonts w:ascii="Times New Roman" w:eastAsia="Times New Roman" w:hAnsi="Times New Roman" w:cs="Times New Roman"/>
          <w:sz w:val="24"/>
          <w:szCs w:val="24"/>
        </w:rPr>
      </w:pPr>
      <w:bookmarkStart w:id="8" w:name="n72"/>
      <w:bookmarkEnd w:id="8"/>
    </w:p>
    <w:p w14:paraId="041B13EE" w14:textId="77777777" w:rsidR="004021AE" w:rsidRPr="00EE5BF1" w:rsidRDefault="004021AE" w:rsidP="004021AE">
      <w:pPr>
        <w:spacing w:after="0" w:line="240" w:lineRule="auto"/>
        <w:rPr>
          <w:rFonts w:ascii="Times New Roman" w:eastAsia="Times New Roman" w:hAnsi="Times New Roman" w:cs="Times New Roman"/>
          <w:sz w:val="24"/>
          <w:szCs w:val="24"/>
        </w:rPr>
      </w:pPr>
    </w:p>
    <w:p w14:paraId="1DD83AE6" w14:textId="77777777" w:rsidR="004021AE" w:rsidRPr="00EE5BF1" w:rsidRDefault="004021AE" w:rsidP="004021AE">
      <w:pPr>
        <w:spacing w:after="0" w:line="240" w:lineRule="auto"/>
        <w:rPr>
          <w:rFonts w:ascii="Times New Roman" w:eastAsia="Times New Roman" w:hAnsi="Times New Roman" w:cs="Times New Roman"/>
          <w:sz w:val="24"/>
          <w:szCs w:val="24"/>
        </w:rPr>
      </w:pPr>
    </w:p>
    <w:p w14:paraId="0B584E31" w14:textId="77777777" w:rsidR="004021AE" w:rsidRPr="00EE5BF1" w:rsidRDefault="004021AE" w:rsidP="004021AE">
      <w:pPr>
        <w:spacing w:after="0" w:line="240" w:lineRule="auto"/>
        <w:rPr>
          <w:rFonts w:ascii="Times New Roman" w:eastAsia="Times New Roman" w:hAnsi="Times New Roman" w:cs="Times New Roman"/>
          <w:sz w:val="24"/>
          <w:szCs w:val="24"/>
        </w:rPr>
      </w:pPr>
    </w:p>
    <w:p w14:paraId="55BC6FF6" w14:textId="77777777" w:rsidR="004021AE" w:rsidRPr="00EE5BF1" w:rsidRDefault="004021AE" w:rsidP="004021AE">
      <w:pPr>
        <w:spacing w:after="0" w:line="240" w:lineRule="auto"/>
        <w:rPr>
          <w:rFonts w:ascii="Times New Roman" w:eastAsia="Times New Roman" w:hAnsi="Times New Roman" w:cs="Times New Roman"/>
          <w:sz w:val="24"/>
          <w:szCs w:val="24"/>
        </w:rPr>
      </w:pPr>
    </w:p>
    <w:p w14:paraId="3920191E" w14:textId="77777777" w:rsidR="004021AE" w:rsidRPr="00EE5BF1" w:rsidRDefault="004021AE" w:rsidP="004021AE">
      <w:pPr>
        <w:spacing w:after="0" w:line="240" w:lineRule="auto"/>
        <w:rPr>
          <w:rFonts w:ascii="Times New Roman" w:eastAsia="Times New Roman" w:hAnsi="Times New Roman" w:cs="Times New Roman"/>
          <w:sz w:val="24"/>
          <w:szCs w:val="24"/>
        </w:rPr>
      </w:pPr>
    </w:p>
    <w:p w14:paraId="1F706B31" w14:textId="77777777" w:rsidR="004021AE" w:rsidRPr="00EE5BF1" w:rsidRDefault="004021AE" w:rsidP="004021AE">
      <w:pPr>
        <w:spacing w:after="0" w:line="240" w:lineRule="auto"/>
        <w:rPr>
          <w:rFonts w:ascii="Times New Roman" w:eastAsia="Times New Roman" w:hAnsi="Times New Roman" w:cs="Times New Roman"/>
          <w:sz w:val="24"/>
          <w:szCs w:val="24"/>
        </w:rPr>
      </w:pPr>
    </w:p>
    <w:p w14:paraId="36CD01BB" w14:textId="51855706" w:rsidR="004021AE" w:rsidRPr="00EE5BF1" w:rsidRDefault="004021AE" w:rsidP="004021AE">
      <w:pPr>
        <w:spacing w:after="0" w:line="240" w:lineRule="auto"/>
        <w:rPr>
          <w:rFonts w:ascii="Times New Roman" w:eastAsia="Times New Roman" w:hAnsi="Times New Roman" w:cs="Times New Roman"/>
          <w:sz w:val="24"/>
          <w:szCs w:val="24"/>
        </w:rPr>
      </w:pPr>
    </w:p>
    <w:p w14:paraId="03686F67" w14:textId="58867D4F" w:rsidR="004021AE" w:rsidRPr="00EE5BF1" w:rsidRDefault="004021AE" w:rsidP="004021AE">
      <w:pPr>
        <w:spacing w:after="0" w:line="240" w:lineRule="auto"/>
        <w:rPr>
          <w:rFonts w:ascii="Times New Roman" w:eastAsia="Times New Roman" w:hAnsi="Times New Roman" w:cs="Times New Roman"/>
          <w:sz w:val="24"/>
          <w:szCs w:val="24"/>
        </w:rPr>
      </w:pPr>
    </w:p>
    <w:p w14:paraId="3A823710" w14:textId="308721DA" w:rsidR="004021AE" w:rsidRPr="00EE5BF1" w:rsidRDefault="004021AE" w:rsidP="004021AE">
      <w:pPr>
        <w:spacing w:after="0" w:line="240" w:lineRule="auto"/>
        <w:rPr>
          <w:rFonts w:ascii="Times New Roman" w:eastAsia="Times New Roman" w:hAnsi="Times New Roman" w:cs="Times New Roman"/>
          <w:sz w:val="24"/>
          <w:szCs w:val="24"/>
        </w:rPr>
      </w:pPr>
    </w:p>
    <w:p w14:paraId="4B2A7525" w14:textId="36DCFB30" w:rsidR="004021AE" w:rsidRPr="00EE5BF1" w:rsidRDefault="004021AE" w:rsidP="004021AE">
      <w:pPr>
        <w:spacing w:after="0" w:line="240" w:lineRule="auto"/>
        <w:rPr>
          <w:rFonts w:ascii="Times New Roman" w:eastAsia="Times New Roman" w:hAnsi="Times New Roman" w:cs="Times New Roman"/>
          <w:sz w:val="24"/>
          <w:szCs w:val="24"/>
        </w:rPr>
      </w:pPr>
    </w:p>
    <w:p w14:paraId="569D25BF" w14:textId="65BDEAE6" w:rsidR="004021AE" w:rsidRPr="00EE5BF1" w:rsidRDefault="004021AE" w:rsidP="004021AE">
      <w:pPr>
        <w:spacing w:after="0" w:line="240" w:lineRule="auto"/>
        <w:rPr>
          <w:rFonts w:ascii="Times New Roman" w:eastAsia="Times New Roman" w:hAnsi="Times New Roman" w:cs="Times New Roman"/>
          <w:sz w:val="24"/>
          <w:szCs w:val="24"/>
        </w:rPr>
      </w:pPr>
    </w:p>
    <w:p w14:paraId="41E96394" w14:textId="319DFF6E" w:rsidR="004021AE" w:rsidRPr="00EE5BF1" w:rsidRDefault="004021AE" w:rsidP="004021AE">
      <w:pPr>
        <w:spacing w:after="0" w:line="240" w:lineRule="auto"/>
        <w:rPr>
          <w:rFonts w:ascii="Times New Roman" w:eastAsia="Times New Roman" w:hAnsi="Times New Roman" w:cs="Times New Roman"/>
          <w:sz w:val="24"/>
          <w:szCs w:val="24"/>
        </w:rPr>
      </w:pPr>
    </w:p>
    <w:p w14:paraId="155CF090" w14:textId="2985705F" w:rsidR="004021AE" w:rsidRPr="00EE5BF1" w:rsidRDefault="004021AE" w:rsidP="004021AE">
      <w:pPr>
        <w:spacing w:after="0" w:line="240" w:lineRule="auto"/>
        <w:rPr>
          <w:rFonts w:ascii="Times New Roman" w:eastAsia="Times New Roman" w:hAnsi="Times New Roman" w:cs="Times New Roman"/>
          <w:sz w:val="24"/>
          <w:szCs w:val="24"/>
        </w:rPr>
      </w:pPr>
    </w:p>
    <w:p w14:paraId="7F34BEDB" w14:textId="258AC94D" w:rsidR="004021AE" w:rsidRPr="00EE5BF1" w:rsidRDefault="004021AE" w:rsidP="004021AE">
      <w:pPr>
        <w:spacing w:after="0" w:line="240" w:lineRule="auto"/>
        <w:rPr>
          <w:rFonts w:ascii="Times New Roman" w:eastAsia="Times New Roman" w:hAnsi="Times New Roman" w:cs="Times New Roman"/>
          <w:sz w:val="24"/>
          <w:szCs w:val="24"/>
        </w:rPr>
      </w:pPr>
    </w:p>
    <w:p w14:paraId="58595E9F" w14:textId="778FD6D2" w:rsidR="004021AE" w:rsidRPr="00EE5BF1" w:rsidRDefault="004021AE" w:rsidP="004021AE">
      <w:pPr>
        <w:spacing w:after="0" w:line="240" w:lineRule="auto"/>
        <w:rPr>
          <w:rFonts w:ascii="Times New Roman" w:eastAsia="Times New Roman" w:hAnsi="Times New Roman" w:cs="Times New Roman"/>
          <w:sz w:val="24"/>
          <w:szCs w:val="24"/>
        </w:rPr>
      </w:pPr>
    </w:p>
    <w:p w14:paraId="6431270E" w14:textId="4CB42C29" w:rsidR="004021AE" w:rsidRPr="00EE5BF1" w:rsidRDefault="004021AE" w:rsidP="004021AE">
      <w:pPr>
        <w:spacing w:after="0" w:line="240" w:lineRule="auto"/>
        <w:rPr>
          <w:rFonts w:ascii="Times New Roman" w:eastAsia="Times New Roman" w:hAnsi="Times New Roman" w:cs="Times New Roman"/>
          <w:sz w:val="24"/>
          <w:szCs w:val="24"/>
        </w:rPr>
      </w:pPr>
    </w:p>
    <w:p w14:paraId="370F0633" w14:textId="566D9C2E" w:rsidR="004021AE" w:rsidRPr="00EE5BF1" w:rsidRDefault="004021AE" w:rsidP="004021AE">
      <w:pPr>
        <w:spacing w:after="0" w:line="240" w:lineRule="auto"/>
        <w:rPr>
          <w:rFonts w:ascii="Times New Roman" w:eastAsia="Times New Roman" w:hAnsi="Times New Roman" w:cs="Times New Roman"/>
          <w:sz w:val="24"/>
          <w:szCs w:val="24"/>
        </w:rPr>
      </w:pPr>
    </w:p>
    <w:p w14:paraId="460D7FC1" w14:textId="0EEAF04C" w:rsidR="004021AE" w:rsidRPr="00EE5BF1" w:rsidRDefault="004021AE" w:rsidP="004021AE">
      <w:pPr>
        <w:spacing w:after="0" w:line="240" w:lineRule="auto"/>
        <w:rPr>
          <w:rFonts w:ascii="Times New Roman" w:eastAsia="Times New Roman" w:hAnsi="Times New Roman" w:cs="Times New Roman"/>
          <w:sz w:val="24"/>
          <w:szCs w:val="24"/>
        </w:rPr>
      </w:pPr>
    </w:p>
    <w:p w14:paraId="66115DA3" w14:textId="434221BD" w:rsidR="004021AE" w:rsidRPr="00EE5BF1" w:rsidRDefault="004021AE" w:rsidP="004021AE">
      <w:pPr>
        <w:spacing w:after="0" w:line="240" w:lineRule="auto"/>
        <w:rPr>
          <w:rFonts w:ascii="Times New Roman" w:eastAsia="Times New Roman" w:hAnsi="Times New Roman" w:cs="Times New Roman"/>
          <w:sz w:val="24"/>
          <w:szCs w:val="24"/>
        </w:rPr>
      </w:pPr>
    </w:p>
    <w:p w14:paraId="5B151C3C" w14:textId="53E91C10" w:rsidR="004021AE" w:rsidRPr="00EE5BF1" w:rsidRDefault="004021AE" w:rsidP="004021AE">
      <w:pPr>
        <w:spacing w:after="0" w:line="240" w:lineRule="auto"/>
        <w:rPr>
          <w:rFonts w:ascii="Times New Roman" w:eastAsia="Times New Roman" w:hAnsi="Times New Roman" w:cs="Times New Roman"/>
          <w:sz w:val="24"/>
          <w:szCs w:val="24"/>
        </w:rPr>
      </w:pPr>
    </w:p>
    <w:p w14:paraId="30E66BBA" w14:textId="12BF9737" w:rsidR="004021AE" w:rsidRPr="00EE5BF1" w:rsidRDefault="004021AE" w:rsidP="004021AE">
      <w:pPr>
        <w:spacing w:after="0" w:line="240" w:lineRule="auto"/>
        <w:rPr>
          <w:rFonts w:ascii="Times New Roman" w:eastAsia="Times New Roman" w:hAnsi="Times New Roman" w:cs="Times New Roman"/>
          <w:sz w:val="24"/>
          <w:szCs w:val="24"/>
        </w:rPr>
      </w:pPr>
    </w:p>
    <w:p w14:paraId="5B18C7E2" w14:textId="4DC09900" w:rsidR="004021AE" w:rsidRDefault="004021AE" w:rsidP="004021AE">
      <w:pPr>
        <w:spacing w:after="0" w:line="240" w:lineRule="auto"/>
        <w:rPr>
          <w:rFonts w:ascii="Times New Roman" w:eastAsia="Times New Roman" w:hAnsi="Times New Roman" w:cs="Times New Roman"/>
          <w:sz w:val="24"/>
          <w:szCs w:val="24"/>
        </w:rPr>
      </w:pPr>
    </w:p>
    <w:p w14:paraId="70BA8444" w14:textId="3E711ACA" w:rsidR="007D41CB" w:rsidRDefault="007D41CB" w:rsidP="004021AE">
      <w:pPr>
        <w:spacing w:after="0" w:line="240" w:lineRule="auto"/>
        <w:rPr>
          <w:rFonts w:ascii="Times New Roman" w:eastAsia="Times New Roman" w:hAnsi="Times New Roman" w:cs="Times New Roman"/>
          <w:sz w:val="24"/>
          <w:szCs w:val="24"/>
        </w:rPr>
      </w:pPr>
    </w:p>
    <w:p w14:paraId="141D9B6A" w14:textId="4EDFF7CA" w:rsidR="007D41CB" w:rsidRDefault="007D41CB" w:rsidP="004021AE">
      <w:pPr>
        <w:spacing w:after="0" w:line="240" w:lineRule="auto"/>
        <w:rPr>
          <w:rFonts w:ascii="Times New Roman" w:eastAsia="Times New Roman" w:hAnsi="Times New Roman" w:cs="Times New Roman"/>
          <w:sz w:val="24"/>
          <w:szCs w:val="24"/>
        </w:rPr>
      </w:pPr>
    </w:p>
    <w:p w14:paraId="0131E8C3" w14:textId="72BB3549" w:rsidR="007D41CB" w:rsidRDefault="007D41CB" w:rsidP="004021AE">
      <w:pPr>
        <w:spacing w:after="0" w:line="240" w:lineRule="auto"/>
        <w:rPr>
          <w:rFonts w:ascii="Times New Roman" w:eastAsia="Times New Roman" w:hAnsi="Times New Roman" w:cs="Times New Roman"/>
          <w:sz w:val="24"/>
          <w:szCs w:val="24"/>
        </w:rPr>
      </w:pPr>
    </w:p>
    <w:p w14:paraId="12F8376C" w14:textId="5772D9AA" w:rsidR="007D41CB" w:rsidRDefault="007D41CB" w:rsidP="004021AE">
      <w:pPr>
        <w:spacing w:after="0" w:line="240" w:lineRule="auto"/>
        <w:rPr>
          <w:rFonts w:ascii="Times New Roman" w:eastAsia="Times New Roman" w:hAnsi="Times New Roman" w:cs="Times New Roman"/>
          <w:sz w:val="24"/>
          <w:szCs w:val="24"/>
        </w:rPr>
      </w:pPr>
    </w:p>
    <w:p w14:paraId="6C1527C5" w14:textId="02A3A8AE" w:rsidR="007D41CB" w:rsidRDefault="007D41CB" w:rsidP="004021AE">
      <w:pPr>
        <w:spacing w:after="0" w:line="240" w:lineRule="auto"/>
        <w:rPr>
          <w:rFonts w:ascii="Times New Roman" w:eastAsia="Times New Roman" w:hAnsi="Times New Roman" w:cs="Times New Roman"/>
          <w:sz w:val="24"/>
          <w:szCs w:val="24"/>
        </w:rPr>
      </w:pPr>
    </w:p>
    <w:p w14:paraId="5B8AD547" w14:textId="77777777" w:rsidR="007D41CB" w:rsidRPr="00EE5BF1" w:rsidRDefault="007D41CB" w:rsidP="004021AE">
      <w:pPr>
        <w:spacing w:after="0" w:line="240" w:lineRule="auto"/>
        <w:rPr>
          <w:rFonts w:ascii="Times New Roman" w:eastAsia="Times New Roman" w:hAnsi="Times New Roman" w:cs="Times New Roman"/>
          <w:sz w:val="24"/>
          <w:szCs w:val="24"/>
        </w:rPr>
      </w:pPr>
    </w:p>
    <w:p w14:paraId="37E999C7" w14:textId="77777777" w:rsidR="004021AE" w:rsidRPr="00EE5BF1" w:rsidRDefault="004021AE" w:rsidP="004021AE">
      <w:pPr>
        <w:pStyle w:val="ad"/>
        <w:ind w:left="6480" w:firstLine="720"/>
        <w:rPr>
          <w:rFonts w:ascii="Times New Roman" w:hAnsi="Times New Roman" w:cs="Times New Roman"/>
          <w:sz w:val="28"/>
          <w:szCs w:val="28"/>
          <w:lang w:val="uk-UA"/>
        </w:rPr>
      </w:pPr>
      <w:r w:rsidRPr="00EE5BF1">
        <w:rPr>
          <w:rFonts w:ascii="Times New Roman" w:hAnsi="Times New Roman" w:cs="Times New Roman"/>
          <w:sz w:val="28"/>
          <w:szCs w:val="28"/>
          <w:lang w:val="uk-UA"/>
        </w:rPr>
        <w:lastRenderedPageBreak/>
        <w:t>Додаток 2</w:t>
      </w:r>
    </w:p>
    <w:p w14:paraId="17BD3AD7" w14:textId="5C01178A" w:rsidR="004021AE" w:rsidRPr="00EE5BF1" w:rsidRDefault="004021AE" w:rsidP="004021AE">
      <w:pPr>
        <w:pStyle w:val="ad"/>
        <w:rPr>
          <w:rFonts w:ascii="Times New Roman" w:hAnsi="Times New Roman" w:cs="Times New Roman"/>
          <w:sz w:val="28"/>
          <w:szCs w:val="28"/>
          <w:lang w:val="uk-UA"/>
        </w:rPr>
      </w:pPr>
      <w:r w:rsidRPr="00EE5BF1">
        <w:rPr>
          <w:rFonts w:ascii="Times New Roman" w:hAnsi="Times New Roman" w:cs="Times New Roman"/>
          <w:sz w:val="28"/>
          <w:szCs w:val="28"/>
          <w:lang w:val="uk-UA"/>
        </w:rPr>
        <w:tab/>
      </w:r>
      <w:r w:rsidRPr="00EE5BF1">
        <w:rPr>
          <w:rFonts w:ascii="Times New Roman" w:hAnsi="Times New Roman" w:cs="Times New Roman"/>
          <w:sz w:val="28"/>
          <w:szCs w:val="28"/>
          <w:lang w:val="uk-UA"/>
        </w:rPr>
        <w:tab/>
      </w:r>
      <w:r w:rsidRPr="00EE5BF1">
        <w:rPr>
          <w:rFonts w:ascii="Times New Roman" w:hAnsi="Times New Roman" w:cs="Times New Roman"/>
          <w:sz w:val="28"/>
          <w:szCs w:val="28"/>
          <w:lang w:val="uk-UA"/>
        </w:rPr>
        <w:tab/>
      </w:r>
      <w:r w:rsidRPr="00EE5BF1">
        <w:rPr>
          <w:rFonts w:ascii="Times New Roman" w:hAnsi="Times New Roman" w:cs="Times New Roman"/>
          <w:sz w:val="28"/>
          <w:szCs w:val="28"/>
          <w:lang w:val="uk-UA"/>
        </w:rPr>
        <w:tab/>
      </w:r>
      <w:r w:rsidRPr="00EE5BF1">
        <w:rPr>
          <w:rFonts w:ascii="Times New Roman" w:hAnsi="Times New Roman" w:cs="Times New Roman"/>
          <w:sz w:val="28"/>
          <w:szCs w:val="28"/>
          <w:lang w:val="uk-UA"/>
        </w:rPr>
        <w:tab/>
      </w:r>
      <w:r w:rsidRPr="00EE5BF1">
        <w:rPr>
          <w:rFonts w:ascii="Times New Roman" w:hAnsi="Times New Roman" w:cs="Times New Roman"/>
          <w:sz w:val="28"/>
          <w:szCs w:val="28"/>
          <w:lang w:val="uk-UA"/>
        </w:rPr>
        <w:tab/>
      </w:r>
      <w:r w:rsidRPr="00EE5BF1">
        <w:rPr>
          <w:rFonts w:ascii="Times New Roman" w:hAnsi="Times New Roman" w:cs="Times New Roman"/>
          <w:sz w:val="28"/>
          <w:szCs w:val="28"/>
          <w:lang w:val="uk-UA"/>
        </w:rPr>
        <w:tab/>
      </w:r>
      <w:r w:rsidRPr="00EE5BF1">
        <w:rPr>
          <w:rFonts w:ascii="Times New Roman" w:hAnsi="Times New Roman" w:cs="Times New Roman"/>
          <w:sz w:val="28"/>
          <w:szCs w:val="28"/>
          <w:lang w:val="ru-RU"/>
        </w:rPr>
        <w:t xml:space="preserve">  </w:t>
      </w:r>
      <w:r w:rsidR="006138E1" w:rsidRPr="00EE5BF1">
        <w:rPr>
          <w:rFonts w:ascii="Times New Roman" w:hAnsi="Times New Roman" w:cs="Times New Roman"/>
          <w:sz w:val="28"/>
          <w:szCs w:val="28"/>
          <w:lang w:val="ru-RU"/>
        </w:rPr>
        <w:t xml:space="preserve">              </w:t>
      </w:r>
      <w:r w:rsidR="006138E1" w:rsidRPr="00EE5BF1">
        <w:rPr>
          <w:rFonts w:ascii="Times New Roman" w:hAnsi="Times New Roman" w:cs="Times New Roman"/>
          <w:sz w:val="28"/>
          <w:szCs w:val="28"/>
          <w:lang w:val="uk-UA"/>
        </w:rPr>
        <w:t>д</w:t>
      </w:r>
      <w:r w:rsidRPr="00EE5BF1">
        <w:rPr>
          <w:rFonts w:ascii="Times New Roman" w:hAnsi="Times New Roman" w:cs="Times New Roman"/>
          <w:sz w:val="28"/>
          <w:szCs w:val="28"/>
          <w:lang w:val="uk-UA"/>
        </w:rPr>
        <w:t>о Бюджетного регламенту</w:t>
      </w:r>
    </w:p>
    <w:p w14:paraId="518711E3" w14:textId="77777777" w:rsidR="004021AE" w:rsidRPr="00EE5BF1" w:rsidRDefault="004021AE" w:rsidP="004021AE">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uk-UA"/>
        </w:rPr>
      </w:pPr>
      <w:r w:rsidRPr="00EE5BF1">
        <w:rPr>
          <w:rFonts w:ascii="Times New Roman" w:eastAsia="Times New Roman" w:hAnsi="Times New Roman" w:cs="Times New Roman"/>
          <w:b/>
          <w:bCs/>
          <w:color w:val="333333"/>
          <w:sz w:val="28"/>
          <w:szCs w:val="28"/>
        </w:rPr>
        <w:t>ПЛАН ЗАХОДІВ</w:t>
      </w:r>
      <w:r w:rsidRPr="00EE5BF1">
        <w:rPr>
          <w:rFonts w:ascii="Times New Roman" w:eastAsia="Times New Roman" w:hAnsi="Times New Roman" w:cs="Times New Roman"/>
          <w:color w:val="333333"/>
          <w:sz w:val="24"/>
          <w:szCs w:val="24"/>
        </w:rPr>
        <w:br/>
      </w:r>
      <w:proofErr w:type="spellStart"/>
      <w:r w:rsidRPr="00EE5BF1">
        <w:rPr>
          <w:rFonts w:ascii="Times New Roman" w:eastAsia="Times New Roman" w:hAnsi="Times New Roman" w:cs="Times New Roman"/>
          <w:b/>
          <w:bCs/>
          <w:color w:val="333333"/>
          <w:sz w:val="28"/>
          <w:szCs w:val="28"/>
        </w:rPr>
        <w:t>щодо</w:t>
      </w:r>
      <w:proofErr w:type="spellEnd"/>
      <w:r w:rsidRPr="00EE5BF1">
        <w:rPr>
          <w:rFonts w:ascii="Times New Roman" w:eastAsia="Times New Roman" w:hAnsi="Times New Roman" w:cs="Times New Roman"/>
          <w:b/>
          <w:bCs/>
          <w:color w:val="333333"/>
          <w:sz w:val="28"/>
          <w:szCs w:val="28"/>
        </w:rPr>
        <w:t xml:space="preserve"> </w:t>
      </w:r>
      <w:proofErr w:type="spellStart"/>
      <w:r w:rsidRPr="00EE5BF1">
        <w:rPr>
          <w:rFonts w:ascii="Times New Roman" w:eastAsia="Times New Roman" w:hAnsi="Times New Roman" w:cs="Times New Roman"/>
          <w:b/>
          <w:bCs/>
          <w:color w:val="333333"/>
          <w:sz w:val="28"/>
          <w:szCs w:val="28"/>
        </w:rPr>
        <w:t>складання</w:t>
      </w:r>
      <w:proofErr w:type="spellEnd"/>
      <w:r w:rsidRPr="00EE5BF1">
        <w:rPr>
          <w:rFonts w:ascii="Times New Roman" w:eastAsia="Times New Roman" w:hAnsi="Times New Roman" w:cs="Times New Roman"/>
          <w:b/>
          <w:bCs/>
          <w:color w:val="333333"/>
          <w:sz w:val="28"/>
          <w:szCs w:val="28"/>
          <w:lang w:val="uk-UA"/>
        </w:rPr>
        <w:t>,</w:t>
      </w:r>
      <w:r w:rsidRPr="00EE5BF1">
        <w:rPr>
          <w:rFonts w:ascii="Times New Roman" w:eastAsia="Times New Roman" w:hAnsi="Times New Roman" w:cs="Times New Roman"/>
          <w:b/>
          <w:bCs/>
          <w:color w:val="333333"/>
          <w:sz w:val="28"/>
          <w:szCs w:val="28"/>
        </w:rPr>
        <w:t xml:space="preserve"> </w:t>
      </w:r>
      <w:r w:rsidRPr="00EE5BF1">
        <w:rPr>
          <w:rFonts w:ascii="Times New Roman" w:eastAsia="Times New Roman" w:hAnsi="Times New Roman" w:cs="Times New Roman"/>
          <w:b/>
          <w:bCs/>
          <w:color w:val="333333"/>
          <w:sz w:val="28"/>
          <w:szCs w:val="28"/>
          <w:lang w:val="uk-UA"/>
        </w:rPr>
        <w:t>розгляду та затвердження</w:t>
      </w:r>
      <w:r w:rsidRPr="00EE5BF1">
        <w:rPr>
          <w:rFonts w:ascii="Times New Roman" w:eastAsia="Times New Roman" w:hAnsi="Times New Roman" w:cs="Times New Roman"/>
          <w:b/>
          <w:bCs/>
          <w:color w:val="333333"/>
          <w:sz w:val="28"/>
          <w:szCs w:val="28"/>
        </w:rPr>
        <w:t xml:space="preserve"> </w:t>
      </w:r>
      <w:r w:rsidRPr="00EE5BF1">
        <w:rPr>
          <w:rFonts w:ascii="Times New Roman" w:eastAsia="Times New Roman" w:hAnsi="Times New Roman" w:cs="Times New Roman"/>
          <w:b/>
          <w:bCs/>
          <w:color w:val="333333"/>
          <w:sz w:val="28"/>
          <w:szCs w:val="28"/>
          <w:lang w:val="uk-UA"/>
        </w:rPr>
        <w:t>проєкту бюджету Здолбунівської міської територіальної громади</w:t>
      </w:r>
    </w:p>
    <w:tbl>
      <w:tblPr>
        <w:tblW w:w="5250" w:type="pct"/>
        <w:tblInd w:w="-434" w:type="dxa"/>
        <w:tblCellMar>
          <w:top w:w="15" w:type="dxa"/>
          <w:left w:w="15" w:type="dxa"/>
          <w:bottom w:w="15" w:type="dxa"/>
          <w:right w:w="15" w:type="dxa"/>
        </w:tblCellMar>
        <w:tblLook w:val="04A0" w:firstRow="1" w:lastRow="0" w:firstColumn="1" w:lastColumn="0" w:noHBand="0" w:noVBand="1"/>
      </w:tblPr>
      <w:tblGrid>
        <w:gridCol w:w="561"/>
        <w:gridCol w:w="5323"/>
        <w:gridCol w:w="1961"/>
        <w:gridCol w:w="1961"/>
      </w:tblGrid>
      <w:tr w:rsidR="004021AE" w:rsidRPr="00EE5BF1" w14:paraId="4E14F797" w14:textId="77777777" w:rsidTr="00FF36A3">
        <w:tc>
          <w:tcPr>
            <w:tcW w:w="286" w:type="pct"/>
            <w:tcBorders>
              <w:top w:val="single" w:sz="6" w:space="0" w:color="000000"/>
              <w:left w:val="single" w:sz="6" w:space="0" w:color="000000"/>
              <w:bottom w:val="single" w:sz="6" w:space="0" w:color="000000"/>
              <w:right w:val="single" w:sz="6" w:space="0" w:color="000000"/>
            </w:tcBorders>
            <w:hideMark/>
          </w:tcPr>
          <w:p w14:paraId="45C60BC1" w14:textId="77777777" w:rsidR="004021AE" w:rsidRPr="00EE5BF1" w:rsidRDefault="004021AE" w:rsidP="00FF36A3">
            <w:pPr>
              <w:spacing w:before="150" w:after="150" w:line="240" w:lineRule="auto"/>
              <w:jc w:val="center"/>
              <w:rPr>
                <w:rFonts w:ascii="Times New Roman" w:eastAsia="Times New Roman" w:hAnsi="Times New Roman" w:cs="Times New Roman"/>
                <w:sz w:val="24"/>
                <w:szCs w:val="24"/>
              </w:rPr>
            </w:pPr>
            <w:bookmarkStart w:id="9" w:name="n75"/>
            <w:bookmarkEnd w:id="9"/>
            <w:r w:rsidRPr="00EE5BF1">
              <w:rPr>
                <w:rFonts w:ascii="Times New Roman" w:eastAsia="Times New Roman" w:hAnsi="Times New Roman" w:cs="Times New Roman"/>
                <w:b/>
                <w:bCs/>
                <w:sz w:val="24"/>
                <w:szCs w:val="24"/>
              </w:rPr>
              <w:t>№ з/п</w:t>
            </w:r>
          </w:p>
        </w:tc>
        <w:tc>
          <w:tcPr>
            <w:tcW w:w="2714" w:type="pct"/>
            <w:tcBorders>
              <w:top w:val="single" w:sz="6" w:space="0" w:color="000000"/>
              <w:left w:val="single" w:sz="6" w:space="0" w:color="000000"/>
              <w:bottom w:val="single" w:sz="6" w:space="0" w:color="000000"/>
              <w:right w:val="single" w:sz="6" w:space="0" w:color="000000"/>
            </w:tcBorders>
            <w:hideMark/>
          </w:tcPr>
          <w:p w14:paraId="59BDC03B" w14:textId="77777777" w:rsidR="004021AE" w:rsidRPr="00EE5BF1" w:rsidRDefault="004021AE" w:rsidP="00FF36A3">
            <w:pPr>
              <w:spacing w:before="150" w:after="150" w:line="240" w:lineRule="auto"/>
              <w:jc w:val="center"/>
              <w:rPr>
                <w:rFonts w:ascii="Times New Roman" w:eastAsia="Times New Roman" w:hAnsi="Times New Roman" w:cs="Times New Roman"/>
                <w:sz w:val="24"/>
                <w:szCs w:val="24"/>
              </w:rPr>
            </w:pPr>
            <w:proofErr w:type="spellStart"/>
            <w:r w:rsidRPr="00EE5BF1">
              <w:rPr>
                <w:rFonts w:ascii="Times New Roman" w:eastAsia="Times New Roman" w:hAnsi="Times New Roman" w:cs="Times New Roman"/>
                <w:b/>
                <w:bCs/>
                <w:sz w:val="24"/>
                <w:szCs w:val="24"/>
              </w:rPr>
              <w:t>Зміст</w:t>
            </w:r>
            <w:proofErr w:type="spellEnd"/>
            <w:r w:rsidRPr="00EE5BF1">
              <w:rPr>
                <w:rFonts w:ascii="Times New Roman" w:eastAsia="Times New Roman" w:hAnsi="Times New Roman" w:cs="Times New Roman"/>
                <w:b/>
                <w:bCs/>
                <w:sz w:val="24"/>
                <w:szCs w:val="24"/>
              </w:rPr>
              <w:t xml:space="preserve"> </w:t>
            </w:r>
            <w:proofErr w:type="spellStart"/>
            <w:r w:rsidRPr="00EE5BF1">
              <w:rPr>
                <w:rFonts w:ascii="Times New Roman" w:eastAsia="Times New Roman" w:hAnsi="Times New Roman" w:cs="Times New Roman"/>
                <w:b/>
                <w:bCs/>
                <w:sz w:val="24"/>
                <w:szCs w:val="24"/>
              </w:rPr>
              <w:t>заходів</w:t>
            </w:r>
            <w:proofErr w:type="spellEnd"/>
          </w:p>
        </w:tc>
        <w:tc>
          <w:tcPr>
            <w:tcW w:w="1000" w:type="pct"/>
            <w:tcBorders>
              <w:top w:val="single" w:sz="6" w:space="0" w:color="000000"/>
              <w:left w:val="single" w:sz="6" w:space="0" w:color="000000"/>
              <w:bottom w:val="single" w:sz="6" w:space="0" w:color="000000"/>
              <w:right w:val="single" w:sz="6" w:space="0" w:color="000000"/>
            </w:tcBorders>
            <w:hideMark/>
          </w:tcPr>
          <w:p w14:paraId="5F847E75" w14:textId="77777777" w:rsidR="004021AE" w:rsidRPr="00EE5BF1" w:rsidRDefault="004021AE" w:rsidP="00FF36A3">
            <w:pPr>
              <w:spacing w:before="150" w:after="150" w:line="240" w:lineRule="auto"/>
              <w:jc w:val="center"/>
              <w:rPr>
                <w:rFonts w:ascii="Times New Roman" w:eastAsia="Times New Roman" w:hAnsi="Times New Roman" w:cs="Times New Roman"/>
                <w:sz w:val="24"/>
                <w:szCs w:val="24"/>
              </w:rPr>
            </w:pPr>
            <w:proofErr w:type="spellStart"/>
            <w:r w:rsidRPr="00EE5BF1">
              <w:rPr>
                <w:rFonts w:ascii="Times New Roman" w:eastAsia="Times New Roman" w:hAnsi="Times New Roman" w:cs="Times New Roman"/>
                <w:b/>
                <w:bCs/>
                <w:sz w:val="24"/>
                <w:szCs w:val="24"/>
              </w:rPr>
              <w:t>Термін</w:t>
            </w:r>
            <w:proofErr w:type="spellEnd"/>
            <w:r w:rsidRPr="00EE5BF1">
              <w:rPr>
                <w:rFonts w:ascii="Times New Roman" w:eastAsia="Times New Roman" w:hAnsi="Times New Roman" w:cs="Times New Roman"/>
                <w:b/>
                <w:bCs/>
                <w:sz w:val="24"/>
                <w:szCs w:val="24"/>
              </w:rPr>
              <w:t xml:space="preserve"> </w:t>
            </w:r>
            <w:proofErr w:type="spellStart"/>
            <w:r w:rsidRPr="00EE5BF1">
              <w:rPr>
                <w:rFonts w:ascii="Times New Roman" w:eastAsia="Times New Roman" w:hAnsi="Times New Roman" w:cs="Times New Roman"/>
                <w:b/>
                <w:bCs/>
                <w:sz w:val="24"/>
                <w:szCs w:val="24"/>
              </w:rPr>
              <w:t>виконання</w:t>
            </w:r>
            <w:proofErr w:type="spellEnd"/>
            <w:r w:rsidRPr="00EE5BF1">
              <w:rPr>
                <w:rFonts w:ascii="Times New Roman" w:eastAsia="Times New Roman" w:hAnsi="Times New Roman" w:cs="Times New Roman"/>
                <w:b/>
                <w:bCs/>
                <w:sz w:val="24"/>
                <w:szCs w:val="24"/>
              </w:rPr>
              <w:t>*</w:t>
            </w:r>
          </w:p>
        </w:tc>
        <w:tc>
          <w:tcPr>
            <w:tcW w:w="1000" w:type="pct"/>
            <w:tcBorders>
              <w:top w:val="single" w:sz="6" w:space="0" w:color="000000"/>
              <w:left w:val="single" w:sz="6" w:space="0" w:color="000000"/>
              <w:bottom w:val="single" w:sz="6" w:space="0" w:color="000000"/>
              <w:right w:val="single" w:sz="6" w:space="0" w:color="000000"/>
            </w:tcBorders>
            <w:hideMark/>
          </w:tcPr>
          <w:p w14:paraId="78F44556" w14:textId="77777777" w:rsidR="004021AE" w:rsidRPr="00EE5BF1" w:rsidRDefault="004021AE" w:rsidP="00FF36A3">
            <w:pPr>
              <w:spacing w:before="150" w:after="150" w:line="240" w:lineRule="auto"/>
              <w:jc w:val="center"/>
              <w:rPr>
                <w:rFonts w:ascii="Times New Roman" w:eastAsia="Times New Roman" w:hAnsi="Times New Roman" w:cs="Times New Roman"/>
                <w:sz w:val="24"/>
                <w:szCs w:val="24"/>
              </w:rPr>
            </w:pPr>
            <w:proofErr w:type="spellStart"/>
            <w:r w:rsidRPr="00EE5BF1">
              <w:rPr>
                <w:rFonts w:ascii="Times New Roman" w:eastAsia="Times New Roman" w:hAnsi="Times New Roman" w:cs="Times New Roman"/>
                <w:b/>
                <w:bCs/>
                <w:sz w:val="24"/>
                <w:szCs w:val="24"/>
              </w:rPr>
              <w:t>Відповідальні</w:t>
            </w:r>
            <w:proofErr w:type="spellEnd"/>
            <w:r w:rsidRPr="00EE5BF1">
              <w:rPr>
                <w:rFonts w:ascii="Times New Roman" w:eastAsia="Times New Roman" w:hAnsi="Times New Roman" w:cs="Times New Roman"/>
                <w:b/>
                <w:bCs/>
                <w:sz w:val="24"/>
                <w:szCs w:val="24"/>
              </w:rPr>
              <w:t xml:space="preserve"> за </w:t>
            </w:r>
            <w:proofErr w:type="spellStart"/>
            <w:r w:rsidRPr="00EE5BF1">
              <w:rPr>
                <w:rFonts w:ascii="Times New Roman" w:eastAsia="Times New Roman" w:hAnsi="Times New Roman" w:cs="Times New Roman"/>
                <w:b/>
                <w:bCs/>
                <w:sz w:val="24"/>
                <w:szCs w:val="24"/>
              </w:rPr>
              <w:t>виконання</w:t>
            </w:r>
            <w:proofErr w:type="spellEnd"/>
            <w:r w:rsidRPr="00EE5BF1">
              <w:rPr>
                <w:rFonts w:ascii="Times New Roman" w:eastAsia="Times New Roman" w:hAnsi="Times New Roman" w:cs="Times New Roman"/>
                <w:b/>
                <w:bCs/>
                <w:sz w:val="24"/>
                <w:szCs w:val="24"/>
              </w:rPr>
              <w:t>**</w:t>
            </w:r>
          </w:p>
        </w:tc>
      </w:tr>
      <w:tr w:rsidR="004021AE" w:rsidRPr="00EE5BF1" w14:paraId="238350C6" w14:textId="77777777" w:rsidTr="006138E1">
        <w:tc>
          <w:tcPr>
            <w:tcW w:w="286" w:type="pct"/>
            <w:tcBorders>
              <w:top w:val="single" w:sz="6" w:space="0" w:color="000000"/>
              <w:left w:val="single" w:sz="6" w:space="0" w:color="000000"/>
              <w:bottom w:val="single" w:sz="6" w:space="0" w:color="000000"/>
              <w:right w:val="single" w:sz="6" w:space="0" w:color="000000"/>
            </w:tcBorders>
            <w:hideMark/>
          </w:tcPr>
          <w:p w14:paraId="156B45BB" w14:textId="77777777" w:rsidR="004021AE" w:rsidRPr="00EE5BF1" w:rsidRDefault="004021AE" w:rsidP="00FF36A3">
            <w:pPr>
              <w:spacing w:before="150" w:after="150" w:line="240" w:lineRule="auto"/>
              <w:jc w:val="center"/>
              <w:rPr>
                <w:rFonts w:ascii="Times New Roman" w:eastAsia="Times New Roman" w:hAnsi="Times New Roman" w:cs="Times New Roman"/>
                <w:sz w:val="24"/>
                <w:szCs w:val="24"/>
              </w:rPr>
            </w:pPr>
            <w:r w:rsidRPr="00EE5BF1">
              <w:rPr>
                <w:rFonts w:ascii="Times New Roman" w:eastAsia="Times New Roman" w:hAnsi="Times New Roman" w:cs="Times New Roman"/>
                <w:sz w:val="24"/>
                <w:szCs w:val="24"/>
              </w:rPr>
              <w:t>1.</w:t>
            </w:r>
          </w:p>
        </w:tc>
        <w:tc>
          <w:tcPr>
            <w:tcW w:w="2714" w:type="pct"/>
            <w:tcBorders>
              <w:top w:val="single" w:sz="6" w:space="0" w:color="000000"/>
              <w:left w:val="single" w:sz="6" w:space="0" w:color="000000"/>
              <w:bottom w:val="single" w:sz="6" w:space="0" w:color="000000"/>
              <w:right w:val="single" w:sz="6" w:space="0" w:color="000000"/>
            </w:tcBorders>
            <w:hideMark/>
          </w:tcPr>
          <w:p w14:paraId="4F5EE3A9" w14:textId="2E106D93" w:rsidR="004021AE" w:rsidRPr="00077F01" w:rsidRDefault="004021AE" w:rsidP="006138E1">
            <w:pPr>
              <w:ind w:left="133" w:right="192"/>
              <w:jc w:val="both"/>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 xml:space="preserve">Отримання листа від Міністерства фінансів України </w:t>
            </w:r>
            <w:r w:rsidR="006138E1" w:rsidRPr="00077F01">
              <w:rPr>
                <w:rFonts w:ascii="Times New Roman" w:eastAsia="Times New Roman" w:hAnsi="Times New Roman" w:cs="Times New Roman"/>
                <w:bCs/>
                <w:sz w:val="28"/>
                <w:szCs w:val="28"/>
                <w:lang w:val="uk-UA"/>
              </w:rPr>
              <w:t>та д</w:t>
            </w:r>
            <w:r w:rsidRPr="00077F01">
              <w:rPr>
                <w:rFonts w:ascii="Times New Roman" w:eastAsia="Times New Roman" w:hAnsi="Times New Roman" w:cs="Times New Roman"/>
                <w:bCs/>
                <w:sz w:val="28"/>
                <w:szCs w:val="28"/>
                <w:lang w:val="uk-UA"/>
              </w:rPr>
              <w:t xml:space="preserve">епартаменту фінансів Рівненської </w:t>
            </w:r>
            <w:r w:rsidR="006138E1" w:rsidRPr="00077F01">
              <w:rPr>
                <w:rFonts w:ascii="Times New Roman" w:eastAsia="Times New Roman" w:hAnsi="Times New Roman" w:cs="Times New Roman"/>
                <w:bCs/>
                <w:sz w:val="28"/>
                <w:szCs w:val="28"/>
                <w:lang w:val="uk-UA"/>
              </w:rPr>
              <w:t>обласної державної адміністрації</w:t>
            </w:r>
            <w:r w:rsidRPr="00077F01">
              <w:rPr>
                <w:rFonts w:ascii="Times New Roman" w:eastAsia="Times New Roman" w:hAnsi="Times New Roman" w:cs="Times New Roman"/>
                <w:bCs/>
                <w:sz w:val="28"/>
                <w:szCs w:val="28"/>
                <w:lang w:val="uk-UA"/>
              </w:rPr>
              <w:t xml:space="preserve"> щодо особливостей складання проектів місцевих бюджетів на наступний бюджетний період </w:t>
            </w:r>
          </w:p>
        </w:tc>
        <w:tc>
          <w:tcPr>
            <w:tcW w:w="1000" w:type="pct"/>
            <w:tcBorders>
              <w:top w:val="single" w:sz="6" w:space="0" w:color="000000"/>
              <w:left w:val="single" w:sz="6" w:space="0" w:color="000000"/>
              <w:bottom w:val="single" w:sz="6" w:space="0" w:color="000000"/>
              <w:right w:val="single" w:sz="6" w:space="0" w:color="000000"/>
            </w:tcBorders>
            <w:hideMark/>
          </w:tcPr>
          <w:p w14:paraId="0650A43D" w14:textId="77777777" w:rsidR="004021AE" w:rsidRPr="00077F01" w:rsidRDefault="004021AE" w:rsidP="006138E1">
            <w:pPr>
              <w:jc w:val="center"/>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Після отримання з</w:t>
            </w:r>
          </w:p>
          <w:p w14:paraId="5EB96378" w14:textId="2E9197A6" w:rsidR="004021AE" w:rsidRPr="00077F01" w:rsidRDefault="004021AE" w:rsidP="006138E1">
            <w:pPr>
              <w:jc w:val="center"/>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Мі</w:t>
            </w:r>
            <w:r w:rsidR="006138E1" w:rsidRPr="00077F01">
              <w:rPr>
                <w:rFonts w:ascii="Times New Roman" w:eastAsia="Times New Roman" w:hAnsi="Times New Roman" w:cs="Times New Roman"/>
                <w:bCs/>
                <w:sz w:val="28"/>
                <w:szCs w:val="28"/>
                <w:lang w:val="uk-UA"/>
              </w:rPr>
              <w:t>ністерства фінансів України та д</w:t>
            </w:r>
            <w:r w:rsidRPr="00077F01">
              <w:rPr>
                <w:rFonts w:ascii="Times New Roman" w:eastAsia="Times New Roman" w:hAnsi="Times New Roman" w:cs="Times New Roman"/>
                <w:bCs/>
                <w:sz w:val="28"/>
                <w:szCs w:val="28"/>
                <w:lang w:val="uk-UA"/>
              </w:rPr>
              <w:t xml:space="preserve">епартаменту фінансів Рівненської </w:t>
            </w:r>
            <w:proofErr w:type="spellStart"/>
            <w:r w:rsidR="006138E1" w:rsidRPr="00077F01">
              <w:rPr>
                <w:rFonts w:ascii="Times New Roman" w:eastAsia="Times New Roman" w:hAnsi="Times New Roman" w:cs="Times New Roman"/>
                <w:bCs/>
                <w:sz w:val="28"/>
                <w:szCs w:val="28"/>
                <w:lang w:val="uk-UA"/>
              </w:rPr>
              <w:t>облдерж</w:t>
            </w:r>
            <w:proofErr w:type="spellEnd"/>
            <w:r w:rsidR="006138E1" w:rsidRPr="00077F01">
              <w:rPr>
                <w:rFonts w:ascii="Times New Roman" w:eastAsia="Times New Roman" w:hAnsi="Times New Roman" w:cs="Times New Roman"/>
                <w:bCs/>
                <w:sz w:val="28"/>
                <w:szCs w:val="28"/>
                <w:lang w:val="uk-UA"/>
              </w:rPr>
              <w:t xml:space="preserve">-адміністрації </w:t>
            </w:r>
            <w:r w:rsidRPr="00077F01">
              <w:rPr>
                <w:rFonts w:ascii="Times New Roman" w:eastAsia="Times New Roman" w:hAnsi="Times New Roman" w:cs="Times New Roman"/>
                <w:bCs/>
                <w:sz w:val="28"/>
                <w:szCs w:val="28"/>
                <w:lang w:val="uk-UA"/>
              </w:rPr>
              <w:t xml:space="preserve"> (серпень, вересень)</w:t>
            </w:r>
          </w:p>
        </w:tc>
        <w:tc>
          <w:tcPr>
            <w:tcW w:w="1000" w:type="pct"/>
            <w:tcBorders>
              <w:top w:val="single" w:sz="6" w:space="0" w:color="000000"/>
              <w:left w:val="single" w:sz="6" w:space="0" w:color="000000"/>
              <w:bottom w:val="single" w:sz="6" w:space="0" w:color="000000"/>
              <w:right w:val="single" w:sz="6" w:space="0" w:color="000000"/>
            </w:tcBorders>
            <w:hideMark/>
          </w:tcPr>
          <w:p w14:paraId="0929CBFD" w14:textId="77777777" w:rsidR="004021AE" w:rsidRPr="00077F01" w:rsidRDefault="004021AE" w:rsidP="006138E1">
            <w:pPr>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Фінансове управління Здолбунівської міської ради</w:t>
            </w:r>
          </w:p>
        </w:tc>
      </w:tr>
      <w:tr w:rsidR="004021AE" w:rsidRPr="00EE5BF1" w14:paraId="0F84E94C" w14:textId="77777777" w:rsidTr="006138E1">
        <w:tc>
          <w:tcPr>
            <w:tcW w:w="286" w:type="pct"/>
            <w:tcBorders>
              <w:top w:val="single" w:sz="6" w:space="0" w:color="000000"/>
              <w:left w:val="single" w:sz="6" w:space="0" w:color="000000"/>
              <w:bottom w:val="single" w:sz="6" w:space="0" w:color="000000"/>
              <w:right w:val="single" w:sz="6" w:space="0" w:color="000000"/>
            </w:tcBorders>
            <w:hideMark/>
          </w:tcPr>
          <w:p w14:paraId="7FBE87AE" w14:textId="77777777" w:rsidR="004021AE" w:rsidRPr="00EE5BF1" w:rsidRDefault="004021AE" w:rsidP="00FF36A3">
            <w:pPr>
              <w:spacing w:before="150" w:after="150" w:line="240" w:lineRule="auto"/>
              <w:jc w:val="center"/>
              <w:rPr>
                <w:rFonts w:ascii="Times New Roman" w:eastAsia="Times New Roman" w:hAnsi="Times New Roman" w:cs="Times New Roman"/>
                <w:sz w:val="24"/>
                <w:szCs w:val="24"/>
              </w:rPr>
            </w:pPr>
            <w:r w:rsidRPr="00EE5BF1">
              <w:rPr>
                <w:rFonts w:ascii="Times New Roman" w:eastAsia="Times New Roman" w:hAnsi="Times New Roman" w:cs="Times New Roman"/>
                <w:sz w:val="24"/>
                <w:szCs w:val="24"/>
              </w:rPr>
              <w:t>2.</w:t>
            </w:r>
          </w:p>
        </w:tc>
        <w:tc>
          <w:tcPr>
            <w:tcW w:w="2714" w:type="pct"/>
            <w:tcBorders>
              <w:top w:val="single" w:sz="6" w:space="0" w:color="000000"/>
              <w:left w:val="single" w:sz="6" w:space="0" w:color="000000"/>
              <w:bottom w:val="single" w:sz="6" w:space="0" w:color="000000"/>
              <w:right w:val="single" w:sz="6" w:space="0" w:color="000000"/>
            </w:tcBorders>
            <w:hideMark/>
          </w:tcPr>
          <w:p w14:paraId="4B68108D" w14:textId="77777777" w:rsidR="004021AE" w:rsidRPr="00077F01" w:rsidRDefault="004021AE" w:rsidP="006138E1">
            <w:pPr>
              <w:ind w:left="133" w:right="192"/>
              <w:jc w:val="both"/>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Доведення до головних розпорядників коштів бюджету громади особливостей складання розрахунків до проектів місцевих бюджетів:</w:t>
            </w:r>
          </w:p>
          <w:p w14:paraId="724FD241" w14:textId="77777777" w:rsidR="004021AE" w:rsidRPr="00077F01" w:rsidRDefault="004021AE" w:rsidP="006138E1">
            <w:pPr>
              <w:ind w:left="133" w:right="192"/>
              <w:jc w:val="both"/>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інформацію щодо організаційно-методологічних вимог  про складання проектів місцевих бюджетів,</w:t>
            </w:r>
          </w:p>
          <w:p w14:paraId="7B41EA11" w14:textId="77777777" w:rsidR="004021AE" w:rsidRPr="00077F01" w:rsidRDefault="004021AE" w:rsidP="006138E1">
            <w:pPr>
              <w:ind w:left="133" w:right="192"/>
              <w:jc w:val="both"/>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прогнозні показники основних соціальних гарантій,</w:t>
            </w:r>
          </w:p>
          <w:p w14:paraId="2ABD8217" w14:textId="77777777" w:rsidR="004021AE" w:rsidRPr="00077F01" w:rsidRDefault="004021AE" w:rsidP="006138E1">
            <w:pPr>
              <w:ind w:left="133" w:right="192"/>
              <w:jc w:val="both"/>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прогнозні обсяги міжбюджетних трансфертів та особливості здійснення розрахунків міжбюджетних трансфертів на плановий рік.</w:t>
            </w:r>
          </w:p>
        </w:tc>
        <w:tc>
          <w:tcPr>
            <w:tcW w:w="1000" w:type="pct"/>
            <w:tcBorders>
              <w:top w:val="single" w:sz="6" w:space="0" w:color="000000"/>
              <w:left w:val="single" w:sz="6" w:space="0" w:color="000000"/>
              <w:bottom w:val="single" w:sz="6" w:space="0" w:color="000000"/>
              <w:right w:val="single" w:sz="6" w:space="0" w:color="000000"/>
            </w:tcBorders>
            <w:hideMark/>
          </w:tcPr>
          <w:p w14:paraId="510CFDD6" w14:textId="22739A04" w:rsidR="004021AE" w:rsidRPr="00077F01" w:rsidRDefault="004021AE" w:rsidP="006138E1">
            <w:pPr>
              <w:jc w:val="center"/>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3-денний термін після отримання інформації від Міністерства фінансів України (протягом серпня-вересня)</w:t>
            </w:r>
          </w:p>
        </w:tc>
        <w:tc>
          <w:tcPr>
            <w:tcW w:w="1000" w:type="pct"/>
            <w:tcBorders>
              <w:top w:val="single" w:sz="6" w:space="0" w:color="000000"/>
              <w:left w:val="single" w:sz="6" w:space="0" w:color="000000"/>
              <w:bottom w:val="single" w:sz="6" w:space="0" w:color="000000"/>
              <w:right w:val="single" w:sz="6" w:space="0" w:color="000000"/>
            </w:tcBorders>
            <w:hideMark/>
          </w:tcPr>
          <w:p w14:paraId="2F73FB85" w14:textId="201F5B03" w:rsidR="004021AE" w:rsidRPr="00077F01" w:rsidRDefault="004021AE" w:rsidP="006138E1">
            <w:pPr>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Фінансове управління Здолбунівської міської ради</w:t>
            </w:r>
          </w:p>
        </w:tc>
      </w:tr>
      <w:tr w:rsidR="004021AE" w:rsidRPr="00EE5BF1" w14:paraId="0A911ECE" w14:textId="77777777" w:rsidTr="006138E1">
        <w:tc>
          <w:tcPr>
            <w:tcW w:w="286" w:type="pct"/>
            <w:tcBorders>
              <w:top w:val="single" w:sz="6" w:space="0" w:color="000000"/>
              <w:left w:val="single" w:sz="6" w:space="0" w:color="000000"/>
              <w:bottom w:val="single" w:sz="6" w:space="0" w:color="000000"/>
              <w:right w:val="single" w:sz="6" w:space="0" w:color="000000"/>
            </w:tcBorders>
            <w:hideMark/>
          </w:tcPr>
          <w:p w14:paraId="78F6C320" w14:textId="77777777" w:rsidR="004021AE" w:rsidRPr="00EE5BF1" w:rsidRDefault="004021AE" w:rsidP="00FF36A3">
            <w:pPr>
              <w:spacing w:before="150" w:after="150" w:line="240" w:lineRule="auto"/>
              <w:jc w:val="center"/>
              <w:rPr>
                <w:rFonts w:ascii="Times New Roman" w:eastAsia="Times New Roman" w:hAnsi="Times New Roman" w:cs="Times New Roman"/>
                <w:sz w:val="24"/>
                <w:szCs w:val="24"/>
              </w:rPr>
            </w:pPr>
            <w:r w:rsidRPr="00EE5BF1">
              <w:rPr>
                <w:rFonts w:ascii="Times New Roman" w:eastAsia="Times New Roman" w:hAnsi="Times New Roman" w:cs="Times New Roman"/>
                <w:sz w:val="24"/>
                <w:szCs w:val="24"/>
                <w:lang w:val="uk-UA"/>
              </w:rPr>
              <w:t>3</w:t>
            </w:r>
            <w:r w:rsidRPr="00EE5BF1">
              <w:rPr>
                <w:rFonts w:ascii="Times New Roman" w:eastAsia="Times New Roman" w:hAnsi="Times New Roman" w:cs="Times New Roman"/>
                <w:sz w:val="24"/>
                <w:szCs w:val="24"/>
              </w:rPr>
              <w:t>.</w:t>
            </w:r>
          </w:p>
        </w:tc>
        <w:tc>
          <w:tcPr>
            <w:tcW w:w="2714" w:type="pct"/>
            <w:tcBorders>
              <w:top w:val="single" w:sz="6" w:space="0" w:color="000000"/>
              <w:left w:val="single" w:sz="6" w:space="0" w:color="000000"/>
              <w:bottom w:val="single" w:sz="6" w:space="0" w:color="000000"/>
              <w:right w:val="single" w:sz="6" w:space="0" w:color="000000"/>
            </w:tcBorders>
            <w:hideMark/>
          </w:tcPr>
          <w:p w14:paraId="2DA89D82" w14:textId="4A01312D" w:rsidR="004021AE" w:rsidRPr="00077F01" w:rsidRDefault="004021AE" w:rsidP="006138E1">
            <w:pPr>
              <w:ind w:left="133" w:right="192"/>
              <w:jc w:val="both"/>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Доведення до г</w:t>
            </w:r>
            <w:r w:rsidR="006138E1" w:rsidRPr="00077F01">
              <w:rPr>
                <w:rFonts w:ascii="Times New Roman" w:eastAsia="Times New Roman" w:hAnsi="Times New Roman" w:cs="Times New Roman"/>
                <w:bCs/>
                <w:sz w:val="28"/>
                <w:szCs w:val="28"/>
                <w:lang w:val="uk-UA"/>
              </w:rPr>
              <w:t xml:space="preserve">оловних розпорядників бюджетних </w:t>
            </w:r>
            <w:r w:rsidRPr="00077F01">
              <w:rPr>
                <w:rFonts w:ascii="Times New Roman" w:eastAsia="Times New Roman" w:hAnsi="Times New Roman" w:cs="Times New Roman"/>
                <w:bCs/>
                <w:sz w:val="28"/>
                <w:szCs w:val="28"/>
                <w:lang w:val="uk-UA"/>
              </w:rPr>
              <w:t>коштів:</w:t>
            </w:r>
            <w:r w:rsidRPr="00077F01">
              <w:rPr>
                <w:rFonts w:ascii="Times New Roman" w:eastAsia="Times New Roman" w:hAnsi="Times New Roman" w:cs="Times New Roman"/>
                <w:bCs/>
                <w:sz w:val="28"/>
                <w:szCs w:val="28"/>
                <w:lang w:val="uk-UA"/>
              </w:rPr>
              <w:br/>
              <w:t>- інструкції з підготовки бюджетних запитів;</w:t>
            </w:r>
            <w:r w:rsidRPr="00077F01">
              <w:rPr>
                <w:rFonts w:ascii="Times New Roman" w:eastAsia="Times New Roman" w:hAnsi="Times New Roman" w:cs="Times New Roman"/>
                <w:bCs/>
                <w:sz w:val="28"/>
                <w:szCs w:val="28"/>
                <w:lang w:val="uk-UA"/>
              </w:rPr>
              <w:br/>
              <w:t xml:space="preserve">- інструктивного листа щодо організаційних та інших вимог, яких </w:t>
            </w:r>
            <w:r w:rsidRPr="00077F01">
              <w:rPr>
                <w:rFonts w:ascii="Times New Roman" w:eastAsia="Times New Roman" w:hAnsi="Times New Roman" w:cs="Times New Roman"/>
                <w:bCs/>
                <w:sz w:val="28"/>
                <w:szCs w:val="28"/>
                <w:lang w:val="uk-UA"/>
              </w:rPr>
              <w:lastRenderedPageBreak/>
              <w:t xml:space="preserve">зобов'язані дотримуватися всі розпорядники бюджетних коштів; </w:t>
            </w:r>
          </w:p>
          <w:p w14:paraId="38AF59DF" w14:textId="77777777" w:rsidR="004021AE" w:rsidRPr="00077F01" w:rsidRDefault="004021AE" w:rsidP="006138E1">
            <w:pPr>
              <w:ind w:left="133" w:right="192"/>
              <w:jc w:val="both"/>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-граничних показників видатків бюджету громади та надання кредитів з бюджету громади.</w:t>
            </w:r>
          </w:p>
        </w:tc>
        <w:tc>
          <w:tcPr>
            <w:tcW w:w="1000" w:type="pct"/>
            <w:tcBorders>
              <w:top w:val="single" w:sz="6" w:space="0" w:color="000000"/>
              <w:left w:val="single" w:sz="6" w:space="0" w:color="000000"/>
              <w:bottom w:val="single" w:sz="6" w:space="0" w:color="000000"/>
              <w:right w:val="single" w:sz="6" w:space="0" w:color="000000"/>
            </w:tcBorders>
            <w:hideMark/>
          </w:tcPr>
          <w:p w14:paraId="0E68CE95" w14:textId="4ED36A81" w:rsidR="004021AE" w:rsidRPr="00077F01" w:rsidRDefault="004021AE" w:rsidP="006138E1">
            <w:pPr>
              <w:jc w:val="center"/>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lastRenderedPageBreak/>
              <w:t xml:space="preserve">до </w:t>
            </w:r>
            <w:r w:rsidR="006138E1" w:rsidRPr="00077F01">
              <w:rPr>
                <w:rFonts w:ascii="Times New Roman" w:eastAsia="Times New Roman" w:hAnsi="Times New Roman" w:cs="Times New Roman"/>
                <w:bCs/>
                <w:sz w:val="28"/>
                <w:szCs w:val="28"/>
                <w:lang w:val="uk-UA"/>
              </w:rPr>
              <w:t>0</w:t>
            </w:r>
            <w:r w:rsidRPr="00077F01">
              <w:rPr>
                <w:rFonts w:ascii="Times New Roman" w:eastAsia="Times New Roman" w:hAnsi="Times New Roman" w:cs="Times New Roman"/>
                <w:bCs/>
                <w:sz w:val="28"/>
                <w:szCs w:val="28"/>
                <w:lang w:val="uk-UA"/>
              </w:rPr>
              <w:t>1 жовтня</w:t>
            </w:r>
          </w:p>
          <w:p w14:paraId="65C9D4E9" w14:textId="77777777" w:rsidR="004021AE" w:rsidRPr="00077F01" w:rsidRDefault="004021AE" w:rsidP="006138E1">
            <w:pPr>
              <w:jc w:val="center"/>
              <w:rPr>
                <w:rFonts w:ascii="Times New Roman" w:eastAsia="Times New Roman" w:hAnsi="Times New Roman" w:cs="Times New Roman"/>
                <w:bCs/>
                <w:sz w:val="28"/>
                <w:szCs w:val="28"/>
                <w:lang w:val="uk-UA"/>
              </w:rPr>
            </w:pPr>
          </w:p>
          <w:p w14:paraId="0AF9E3FC" w14:textId="77777777" w:rsidR="004021AE" w:rsidRPr="00077F01" w:rsidRDefault="004021AE" w:rsidP="006138E1">
            <w:pPr>
              <w:jc w:val="center"/>
              <w:rPr>
                <w:rFonts w:ascii="Times New Roman" w:eastAsia="Times New Roman" w:hAnsi="Times New Roman" w:cs="Times New Roman"/>
                <w:bCs/>
                <w:sz w:val="28"/>
                <w:szCs w:val="28"/>
                <w:lang w:val="uk-UA"/>
              </w:rPr>
            </w:pPr>
          </w:p>
          <w:p w14:paraId="2FABFF42" w14:textId="77777777" w:rsidR="004021AE" w:rsidRPr="00077F01" w:rsidRDefault="004021AE" w:rsidP="006138E1">
            <w:pPr>
              <w:jc w:val="center"/>
              <w:rPr>
                <w:rFonts w:ascii="Times New Roman" w:eastAsia="Times New Roman" w:hAnsi="Times New Roman" w:cs="Times New Roman"/>
                <w:bCs/>
                <w:sz w:val="28"/>
                <w:szCs w:val="28"/>
                <w:lang w:val="uk-UA"/>
              </w:rPr>
            </w:pPr>
          </w:p>
          <w:p w14:paraId="746C501B" w14:textId="2AC872E6" w:rsidR="004021AE" w:rsidRPr="00077F01" w:rsidRDefault="004021AE" w:rsidP="006138E1">
            <w:pPr>
              <w:jc w:val="center"/>
              <w:rPr>
                <w:rFonts w:ascii="Times New Roman" w:eastAsia="Times New Roman" w:hAnsi="Times New Roman" w:cs="Times New Roman"/>
                <w:bCs/>
                <w:sz w:val="28"/>
                <w:szCs w:val="28"/>
                <w:lang w:val="uk-UA"/>
              </w:rPr>
            </w:pPr>
          </w:p>
          <w:p w14:paraId="66ECBC71" w14:textId="77777777" w:rsidR="006138E1" w:rsidRPr="00077F01" w:rsidRDefault="006138E1" w:rsidP="006138E1">
            <w:pPr>
              <w:jc w:val="center"/>
              <w:rPr>
                <w:rFonts w:ascii="Times New Roman" w:eastAsia="Times New Roman" w:hAnsi="Times New Roman" w:cs="Times New Roman"/>
                <w:bCs/>
                <w:sz w:val="28"/>
                <w:szCs w:val="28"/>
                <w:lang w:val="uk-UA"/>
              </w:rPr>
            </w:pPr>
          </w:p>
          <w:p w14:paraId="7A4A006F" w14:textId="77777777" w:rsidR="004021AE" w:rsidRPr="00077F01" w:rsidRDefault="004021AE" w:rsidP="006138E1">
            <w:pPr>
              <w:jc w:val="center"/>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до 20 жовтня</w:t>
            </w:r>
          </w:p>
        </w:tc>
        <w:tc>
          <w:tcPr>
            <w:tcW w:w="1000" w:type="pct"/>
            <w:tcBorders>
              <w:top w:val="single" w:sz="6" w:space="0" w:color="000000"/>
              <w:left w:val="single" w:sz="6" w:space="0" w:color="000000"/>
              <w:bottom w:val="single" w:sz="6" w:space="0" w:color="000000"/>
              <w:right w:val="single" w:sz="6" w:space="0" w:color="000000"/>
            </w:tcBorders>
            <w:hideMark/>
          </w:tcPr>
          <w:p w14:paraId="00BA6A6A" w14:textId="6DF33D5B" w:rsidR="004021AE" w:rsidRPr="00077F01" w:rsidRDefault="004021AE" w:rsidP="006138E1">
            <w:pPr>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lastRenderedPageBreak/>
              <w:t>Фінансове управління Здолбунівської міської ради</w:t>
            </w:r>
          </w:p>
        </w:tc>
      </w:tr>
      <w:tr w:rsidR="004021AE" w:rsidRPr="00EE5BF1" w14:paraId="58DEB927" w14:textId="77777777" w:rsidTr="006138E1">
        <w:tc>
          <w:tcPr>
            <w:tcW w:w="286" w:type="pct"/>
            <w:tcBorders>
              <w:top w:val="single" w:sz="6" w:space="0" w:color="000000"/>
              <w:left w:val="single" w:sz="6" w:space="0" w:color="000000"/>
              <w:bottom w:val="single" w:sz="6" w:space="0" w:color="000000"/>
              <w:right w:val="single" w:sz="6" w:space="0" w:color="000000"/>
            </w:tcBorders>
            <w:hideMark/>
          </w:tcPr>
          <w:p w14:paraId="7C578473" w14:textId="77777777" w:rsidR="004021AE" w:rsidRPr="00EE5BF1" w:rsidRDefault="004021AE" w:rsidP="00FF36A3">
            <w:pPr>
              <w:spacing w:before="150" w:after="150" w:line="240" w:lineRule="auto"/>
              <w:jc w:val="center"/>
              <w:rPr>
                <w:rFonts w:ascii="Times New Roman" w:eastAsia="Times New Roman" w:hAnsi="Times New Roman" w:cs="Times New Roman"/>
                <w:sz w:val="24"/>
                <w:szCs w:val="24"/>
              </w:rPr>
            </w:pPr>
            <w:r w:rsidRPr="00EE5BF1">
              <w:rPr>
                <w:rFonts w:ascii="Times New Roman" w:eastAsia="Times New Roman" w:hAnsi="Times New Roman" w:cs="Times New Roman"/>
                <w:sz w:val="24"/>
                <w:szCs w:val="24"/>
                <w:lang w:val="uk-UA"/>
              </w:rPr>
              <w:lastRenderedPageBreak/>
              <w:t>4</w:t>
            </w:r>
            <w:r w:rsidRPr="00EE5BF1">
              <w:rPr>
                <w:rFonts w:ascii="Times New Roman" w:eastAsia="Times New Roman" w:hAnsi="Times New Roman" w:cs="Times New Roman"/>
                <w:sz w:val="24"/>
                <w:szCs w:val="24"/>
              </w:rPr>
              <w:t>.</w:t>
            </w:r>
          </w:p>
        </w:tc>
        <w:tc>
          <w:tcPr>
            <w:tcW w:w="2714" w:type="pct"/>
            <w:tcBorders>
              <w:top w:val="single" w:sz="6" w:space="0" w:color="000000"/>
              <w:left w:val="single" w:sz="6" w:space="0" w:color="000000"/>
              <w:bottom w:val="single" w:sz="6" w:space="0" w:color="000000"/>
              <w:right w:val="single" w:sz="6" w:space="0" w:color="000000"/>
            </w:tcBorders>
            <w:hideMark/>
          </w:tcPr>
          <w:p w14:paraId="44811D49" w14:textId="0C8CCF18" w:rsidR="004021AE" w:rsidRPr="00077F01" w:rsidRDefault="004021AE" w:rsidP="006138E1">
            <w:pPr>
              <w:ind w:left="133" w:right="192"/>
              <w:jc w:val="both"/>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 xml:space="preserve">Складання та подання бюджетних запитів місцевому фінансовому органу </w:t>
            </w:r>
            <w:r w:rsidR="006138E1" w:rsidRPr="00077F01">
              <w:rPr>
                <w:rFonts w:ascii="Times New Roman" w:eastAsia="Times New Roman" w:hAnsi="Times New Roman" w:cs="Times New Roman"/>
                <w:bCs/>
                <w:sz w:val="28"/>
                <w:szCs w:val="28"/>
                <w:lang w:val="uk-UA"/>
              </w:rPr>
              <w:t xml:space="preserve">                                </w:t>
            </w:r>
            <w:r w:rsidRPr="00077F01">
              <w:rPr>
                <w:rFonts w:ascii="Times New Roman" w:eastAsia="Times New Roman" w:hAnsi="Times New Roman" w:cs="Times New Roman"/>
                <w:bCs/>
                <w:sz w:val="28"/>
                <w:szCs w:val="28"/>
                <w:lang w:val="uk-UA"/>
              </w:rPr>
              <w:t xml:space="preserve">(з </w:t>
            </w:r>
            <w:proofErr w:type="spellStart"/>
            <w:r w:rsidRPr="00077F01">
              <w:rPr>
                <w:rFonts w:ascii="Times New Roman" w:eastAsia="Times New Roman" w:hAnsi="Times New Roman" w:cs="Times New Roman"/>
                <w:bCs/>
                <w:sz w:val="28"/>
                <w:szCs w:val="28"/>
                <w:lang w:val="uk-UA"/>
              </w:rPr>
              <w:t>обгрунтуваннями</w:t>
            </w:r>
            <w:proofErr w:type="spellEnd"/>
            <w:r w:rsidRPr="00077F01">
              <w:rPr>
                <w:rFonts w:ascii="Times New Roman" w:eastAsia="Times New Roman" w:hAnsi="Times New Roman" w:cs="Times New Roman"/>
                <w:bCs/>
                <w:sz w:val="28"/>
                <w:szCs w:val="28"/>
                <w:lang w:val="uk-UA"/>
              </w:rPr>
              <w:t xml:space="preserve"> до них) </w:t>
            </w:r>
          </w:p>
        </w:tc>
        <w:tc>
          <w:tcPr>
            <w:tcW w:w="1000" w:type="pct"/>
            <w:tcBorders>
              <w:top w:val="single" w:sz="6" w:space="0" w:color="000000"/>
              <w:left w:val="single" w:sz="6" w:space="0" w:color="000000"/>
              <w:bottom w:val="single" w:sz="6" w:space="0" w:color="000000"/>
              <w:right w:val="single" w:sz="6" w:space="0" w:color="000000"/>
            </w:tcBorders>
            <w:hideMark/>
          </w:tcPr>
          <w:p w14:paraId="3955C42A" w14:textId="3D420AA5" w:rsidR="004021AE" w:rsidRPr="00077F01" w:rsidRDefault="004021AE" w:rsidP="006138E1">
            <w:pPr>
              <w:jc w:val="center"/>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 xml:space="preserve">до </w:t>
            </w:r>
            <w:r w:rsidR="006138E1" w:rsidRPr="00077F01">
              <w:rPr>
                <w:rFonts w:ascii="Times New Roman" w:eastAsia="Times New Roman" w:hAnsi="Times New Roman" w:cs="Times New Roman"/>
                <w:bCs/>
                <w:sz w:val="28"/>
                <w:szCs w:val="28"/>
                <w:lang w:val="uk-UA"/>
              </w:rPr>
              <w:t>0</w:t>
            </w:r>
            <w:r w:rsidRPr="00077F01">
              <w:rPr>
                <w:rFonts w:ascii="Times New Roman" w:eastAsia="Times New Roman" w:hAnsi="Times New Roman" w:cs="Times New Roman"/>
                <w:bCs/>
                <w:sz w:val="28"/>
                <w:szCs w:val="28"/>
                <w:lang w:val="uk-UA"/>
              </w:rPr>
              <w:t>1 листопада</w:t>
            </w:r>
          </w:p>
        </w:tc>
        <w:tc>
          <w:tcPr>
            <w:tcW w:w="1000" w:type="pct"/>
            <w:tcBorders>
              <w:top w:val="single" w:sz="6" w:space="0" w:color="000000"/>
              <w:left w:val="single" w:sz="6" w:space="0" w:color="000000"/>
              <w:bottom w:val="single" w:sz="6" w:space="0" w:color="000000"/>
              <w:right w:val="single" w:sz="6" w:space="0" w:color="000000"/>
            </w:tcBorders>
            <w:hideMark/>
          </w:tcPr>
          <w:p w14:paraId="2A534DDC" w14:textId="77777777" w:rsidR="004021AE" w:rsidRPr="00077F01" w:rsidRDefault="004021AE" w:rsidP="006138E1">
            <w:pPr>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Головні розпорядники бюджетних коштів</w:t>
            </w:r>
          </w:p>
        </w:tc>
      </w:tr>
      <w:tr w:rsidR="004021AE" w:rsidRPr="00EE5BF1" w14:paraId="7ABF282B" w14:textId="77777777" w:rsidTr="006138E1">
        <w:tc>
          <w:tcPr>
            <w:tcW w:w="286" w:type="pct"/>
            <w:tcBorders>
              <w:top w:val="single" w:sz="6" w:space="0" w:color="000000"/>
              <w:left w:val="single" w:sz="6" w:space="0" w:color="000000"/>
              <w:bottom w:val="single" w:sz="6" w:space="0" w:color="000000"/>
              <w:right w:val="single" w:sz="6" w:space="0" w:color="000000"/>
            </w:tcBorders>
          </w:tcPr>
          <w:p w14:paraId="7371EAE7" w14:textId="77777777" w:rsidR="004021AE" w:rsidRPr="00EE5BF1" w:rsidRDefault="004021AE" w:rsidP="00FF36A3">
            <w:pPr>
              <w:spacing w:before="150" w:after="150" w:line="240" w:lineRule="auto"/>
              <w:jc w:val="center"/>
              <w:rPr>
                <w:rFonts w:ascii="Times New Roman" w:eastAsia="Times New Roman" w:hAnsi="Times New Roman" w:cs="Times New Roman"/>
                <w:sz w:val="24"/>
                <w:szCs w:val="24"/>
                <w:lang w:val="uk-UA"/>
              </w:rPr>
            </w:pPr>
            <w:r w:rsidRPr="00EE5BF1">
              <w:rPr>
                <w:rFonts w:ascii="Times New Roman" w:eastAsia="Times New Roman" w:hAnsi="Times New Roman" w:cs="Times New Roman"/>
                <w:sz w:val="24"/>
                <w:szCs w:val="24"/>
                <w:lang w:val="uk-UA"/>
              </w:rPr>
              <w:t>5.</w:t>
            </w:r>
          </w:p>
        </w:tc>
        <w:tc>
          <w:tcPr>
            <w:tcW w:w="2714" w:type="pct"/>
            <w:tcBorders>
              <w:top w:val="single" w:sz="6" w:space="0" w:color="000000"/>
              <w:left w:val="single" w:sz="6" w:space="0" w:color="000000"/>
              <w:bottom w:val="single" w:sz="6" w:space="0" w:color="000000"/>
              <w:right w:val="single" w:sz="6" w:space="0" w:color="000000"/>
            </w:tcBorders>
          </w:tcPr>
          <w:p w14:paraId="744D82AC" w14:textId="73FC368F" w:rsidR="004021AE" w:rsidRPr="00077F01" w:rsidRDefault="004021AE" w:rsidP="006138E1">
            <w:pPr>
              <w:ind w:left="133" w:right="192"/>
              <w:jc w:val="both"/>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 xml:space="preserve">Аналіз бюджетних запитів, наданих головними розпорядниками бюджетних коштів, на відповідність їх меті, а також результативності та ефективності використання бюджетних коштів  </w:t>
            </w:r>
          </w:p>
        </w:tc>
        <w:tc>
          <w:tcPr>
            <w:tcW w:w="1000" w:type="pct"/>
            <w:tcBorders>
              <w:top w:val="single" w:sz="6" w:space="0" w:color="000000"/>
              <w:left w:val="single" w:sz="6" w:space="0" w:color="000000"/>
              <w:bottom w:val="single" w:sz="6" w:space="0" w:color="000000"/>
              <w:right w:val="single" w:sz="6" w:space="0" w:color="000000"/>
            </w:tcBorders>
          </w:tcPr>
          <w:p w14:paraId="5C9AE9E8" w14:textId="0A6DFD0F" w:rsidR="004021AE" w:rsidRPr="00077F01" w:rsidRDefault="004021AE" w:rsidP="006138E1">
            <w:pPr>
              <w:jc w:val="center"/>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Листопад</w:t>
            </w:r>
          </w:p>
        </w:tc>
        <w:tc>
          <w:tcPr>
            <w:tcW w:w="1000" w:type="pct"/>
            <w:tcBorders>
              <w:top w:val="single" w:sz="6" w:space="0" w:color="000000"/>
              <w:left w:val="single" w:sz="6" w:space="0" w:color="000000"/>
              <w:bottom w:val="single" w:sz="6" w:space="0" w:color="000000"/>
              <w:right w:val="single" w:sz="6" w:space="0" w:color="000000"/>
            </w:tcBorders>
          </w:tcPr>
          <w:p w14:paraId="3E0C5900" w14:textId="77777777" w:rsidR="004021AE" w:rsidRPr="00077F01" w:rsidRDefault="004021AE" w:rsidP="006138E1">
            <w:pPr>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Фінансове управління Здолбунівської міської ради</w:t>
            </w:r>
          </w:p>
        </w:tc>
      </w:tr>
      <w:tr w:rsidR="004021AE" w:rsidRPr="00EE5BF1" w14:paraId="2BA14394" w14:textId="77777777" w:rsidTr="006138E1">
        <w:tc>
          <w:tcPr>
            <w:tcW w:w="286" w:type="pct"/>
            <w:tcBorders>
              <w:top w:val="single" w:sz="6" w:space="0" w:color="000000"/>
              <w:left w:val="single" w:sz="6" w:space="0" w:color="000000"/>
              <w:bottom w:val="single" w:sz="6" w:space="0" w:color="000000"/>
              <w:right w:val="single" w:sz="6" w:space="0" w:color="000000"/>
            </w:tcBorders>
          </w:tcPr>
          <w:p w14:paraId="1274EB4A" w14:textId="77777777" w:rsidR="004021AE" w:rsidRPr="00EE5BF1" w:rsidRDefault="004021AE" w:rsidP="00FF36A3">
            <w:pPr>
              <w:spacing w:before="150" w:after="150" w:line="240" w:lineRule="auto"/>
              <w:jc w:val="center"/>
              <w:rPr>
                <w:rFonts w:ascii="Times New Roman" w:eastAsia="Times New Roman" w:hAnsi="Times New Roman" w:cs="Times New Roman"/>
                <w:sz w:val="24"/>
                <w:szCs w:val="24"/>
                <w:lang w:val="uk-UA"/>
              </w:rPr>
            </w:pPr>
            <w:r w:rsidRPr="00EE5BF1">
              <w:rPr>
                <w:rFonts w:ascii="Times New Roman" w:eastAsia="Times New Roman" w:hAnsi="Times New Roman" w:cs="Times New Roman"/>
                <w:sz w:val="24"/>
                <w:szCs w:val="24"/>
                <w:lang w:val="uk-UA"/>
              </w:rPr>
              <w:t>6.</w:t>
            </w:r>
          </w:p>
        </w:tc>
        <w:tc>
          <w:tcPr>
            <w:tcW w:w="2714" w:type="pct"/>
            <w:tcBorders>
              <w:top w:val="single" w:sz="6" w:space="0" w:color="000000"/>
              <w:left w:val="single" w:sz="6" w:space="0" w:color="000000"/>
              <w:bottom w:val="single" w:sz="6" w:space="0" w:color="000000"/>
              <w:right w:val="single" w:sz="6" w:space="0" w:color="000000"/>
            </w:tcBorders>
          </w:tcPr>
          <w:p w14:paraId="2A733E7D" w14:textId="1B9B137C" w:rsidR="004021AE" w:rsidRPr="00077F01" w:rsidRDefault="004021AE" w:rsidP="006138E1">
            <w:pPr>
              <w:ind w:left="133" w:right="192"/>
              <w:jc w:val="both"/>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Проведення погоджувальних нарад з головними розпорядниками коштів бюджету громади, щодо показників проєкту бюджету Здолбунівської м</w:t>
            </w:r>
            <w:r w:rsidR="006138E1" w:rsidRPr="00077F01">
              <w:rPr>
                <w:rFonts w:ascii="Times New Roman" w:eastAsia="Times New Roman" w:hAnsi="Times New Roman" w:cs="Times New Roman"/>
                <w:bCs/>
                <w:sz w:val="28"/>
                <w:szCs w:val="28"/>
                <w:lang w:val="uk-UA"/>
              </w:rPr>
              <w:t>іської територіальної громади</w:t>
            </w:r>
          </w:p>
        </w:tc>
        <w:tc>
          <w:tcPr>
            <w:tcW w:w="1000" w:type="pct"/>
            <w:tcBorders>
              <w:top w:val="single" w:sz="6" w:space="0" w:color="000000"/>
              <w:left w:val="single" w:sz="6" w:space="0" w:color="000000"/>
              <w:bottom w:val="single" w:sz="6" w:space="0" w:color="000000"/>
              <w:right w:val="single" w:sz="6" w:space="0" w:color="000000"/>
            </w:tcBorders>
          </w:tcPr>
          <w:p w14:paraId="22311BA0" w14:textId="23CEE746" w:rsidR="004021AE" w:rsidRPr="00077F01" w:rsidRDefault="004021AE" w:rsidP="006138E1">
            <w:pPr>
              <w:jc w:val="center"/>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 xml:space="preserve">Відповідно до визначеного фінансовим управлінням </w:t>
            </w:r>
            <w:r w:rsidR="006138E1" w:rsidRPr="00077F01">
              <w:rPr>
                <w:rFonts w:ascii="Times New Roman" w:eastAsia="Times New Roman" w:hAnsi="Times New Roman" w:cs="Times New Roman"/>
                <w:bCs/>
                <w:sz w:val="28"/>
                <w:szCs w:val="28"/>
                <w:lang w:val="uk-UA"/>
              </w:rPr>
              <w:t xml:space="preserve">Здолбунівської міської ради </w:t>
            </w:r>
            <w:r w:rsidRPr="00077F01">
              <w:rPr>
                <w:rFonts w:ascii="Times New Roman" w:eastAsia="Times New Roman" w:hAnsi="Times New Roman" w:cs="Times New Roman"/>
                <w:bCs/>
                <w:sz w:val="28"/>
                <w:szCs w:val="28"/>
                <w:lang w:val="uk-UA"/>
              </w:rPr>
              <w:t>графіку</w:t>
            </w:r>
          </w:p>
        </w:tc>
        <w:tc>
          <w:tcPr>
            <w:tcW w:w="1000" w:type="pct"/>
            <w:tcBorders>
              <w:top w:val="single" w:sz="6" w:space="0" w:color="000000"/>
              <w:left w:val="single" w:sz="6" w:space="0" w:color="000000"/>
              <w:bottom w:val="single" w:sz="6" w:space="0" w:color="000000"/>
              <w:right w:val="single" w:sz="6" w:space="0" w:color="000000"/>
            </w:tcBorders>
          </w:tcPr>
          <w:p w14:paraId="50FD9746" w14:textId="77777777" w:rsidR="004021AE" w:rsidRPr="00077F01" w:rsidRDefault="004021AE" w:rsidP="006138E1">
            <w:pPr>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Фінансове управління Здолбунівської міської ради</w:t>
            </w:r>
          </w:p>
        </w:tc>
      </w:tr>
      <w:tr w:rsidR="004021AE" w:rsidRPr="00EE5BF1" w14:paraId="26B16A25" w14:textId="77777777" w:rsidTr="006138E1">
        <w:tc>
          <w:tcPr>
            <w:tcW w:w="286" w:type="pct"/>
            <w:tcBorders>
              <w:top w:val="single" w:sz="6" w:space="0" w:color="000000"/>
              <w:left w:val="single" w:sz="6" w:space="0" w:color="000000"/>
              <w:bottom w:val="single" w:sz="6" w:space="0" w:color="000000"/>
              <w:right w:val="single" w:sz="6" w:space="0" w:color="000000"/>
            </w:tcBorders>
          </w:tcPr>
          <w:p w14:paraId="64AA54DD" w14:textId="77777777" w:rsidR="004021AE" w:rsidRPr="00EE5BF1" w:rsidRDefault="004021AE" w:rsidP="00FF36A3">
            <w:pPr>
              <w:spacing w:before="150" w:after="150" w:line="240" w:lineRule="auto"/>
              <w:jc w:val="center"/>
              <w:rPr>
                <w:rFonts w:ascii="Times New Roman" w:eastAsia="Times New Roman" w:hAnsi="Times New Roman" w:cs="Times New Roman"/>
                <w:sz w:val="24"/>
                <w:szCs w:val="24"/>
                <w:lang w:val="uk-UA"/>
              </w:rPr>
            </w:pPr>
            <w:r w:rsidRPr="00EE5BF1">
              <w:rPr>
                <w:rFonts w:ascii="Times New Roman" w:eastAsia="Times New Roman" w:hAnsi="Times New Roman" w:cs="Times New Roman"/>
                <w:sz w:val="24"/>
                <w:szCs w:val="24"/>
                <w:lang w:val="uk-UA"/>
              </w:rPr>
              <w:t>7.</w:t>
            </w:r>
          </w:p>
        </w:tc>
        <w:tc>
          <w:tcPr>
            <w:tcW w:w="2714" w:type="pct"/>
            <w:tcBorders>
              <w:top w:val="single" w:sz="6" w:space="0" w:color="000000"/>
              <w:left w:val="single" w:sz="6" w:space="0" w:color="000000"/>
              <w:bottom w:val="single" w:sz="6" w:space="0" w:color="000000"/>
              <w:right w:val="single" w:sz="6" w:space="0" w:color="000000"/>
            </w:tcBorders>
          </w:tcPr>
          <w:p w14:paraId="758682CA" w14:textId="77777777" w:rsidR="004021AE" w:rsidRPr="00077F01" w:rsidRDefault="004021AE" w:rsidP="006138E1">
            <w:pPr>
              <w:ind w:left="133" w:right="192"/>
              <w:jc w:val="both"/>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Прийняття рішення, щодо включення пропозицій до проєкту бюджету Здолбунівської міської територіальної громади</w:t>
            </w:r>
          </w:p>
        </w:tc>
        <w:tc>
          <w:tcPr>
            <w:tcW w:w="1000" w:type="pct"/>
            <w:tcBorders>
              <w:top w:val="single" w:sz="6" w:space="0" w:color="000000"/>
              <w:left w:val="single" w:sz="6" w:space="0" w:color="000000"/>
              <w:bottom w:val="single" w:sz="6" w:space="0" w:color="000000"/>
              <w:right w:val="single" w:sz="6" w:space="0" w:color="000000"/>
            </w:tcBorders>
          </w:tcPr>
          <w:p w14:paraId="44547DC9" w14:textId="77777777" w:rsidR="004021AE" w:rsidRPr="00077F01" w:rsidRDefault="004021AE" w:rsidP="006138E1">
            <w:pPr>
              <w:jc w:val="center"/>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Листопад</w:t>
            </w:r>
          </w:p>
        </w:tc>
        <w:tc>
          <w:tcPr>
            <w:tcW w:w="1000" w:type="pct"/>
            <w:tcBorders>
              <w:top w:val="single" w:sz="6" w:space="0" w:color="000000"/>
              <w:left w:val="single" w:sz="6" w:space="0" w:color="000000"/>
              <w:bottom w:val="single" w:sz="6" w:space="0" w:color="000000"/>
              <w:right w:val="single" w:sz="6" w:space="0" w:color="000000"/>
            </w:tcBorders>
          </w:tcPr>
          <w:p w14:paraId="786A7257" w14:textId="77777777" w:rsidR="004021AE" w:rsidRPr="00077F01" w:rsidRDefault="004021AE" w:rsidP="006138E1">
            <w:pPr>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Фінансове управління Здолбунівської міської ради</w:t>
            </w:r>
          </w:p>
        </w:tc>
      </w:tr>
      <w:tr w:rsidR="004021AE" w:rsidRPr="00EE5BF1" w14:paraId="34A8FB3B" w14:textId="77777777" w:rsidTr="006138E1">
        <w:tc>
          <w:tcPr>
            <w:tcW w:w="286" w:type="pct"/>
            <w:tcBorders>
              <w:top w:val="single" w:sz="6" w:space="0" w:color="000000"/>
              <w:left w:val="single" w:sz="6" w:space="0" w:color="000000"/>
              <w:bottom w:val="single" w:sz="6" w:space="0" w:color="000000"/>
              <w:right w:val="single" w:sz="6" w:space="0" w:color="000000"/>
            </w:tcBorders>
          </w:tcPr>
          <w:p w14:paraId="7F41CEB3" w14:textId="77777777" w:rsidR="004021AE" w:rsidRPr="00EE5BF1" w:rsidRDefault="004021AE" w:rsidP="00FF36A3">
            <w:pPr>
              <w:spacing w:before="150" w:after="150" w:line="240" w:lineRule="auto"/>
              <w:jc w:val="center"/>
              <w:rPr>
                <w:rFonts w:ascii="Times New Roman" w:eastAsia="Times New Roman" w:hAnsi="Times New Roman" w:cs="Times New Roman"/>
                <w:sz w:val="24"/>
                <w:szCs w:val="24"/>
                <w:lang w:val="uk-UA"/>
              </w:rPr>
            </w:pPr>
            <w:r w:rsidRPr="00EE5BF1">
              <w:rPr>
                <w:rFonts w:ascii="Times New Roman" w:eastAsia="Times New Roman" w:hAnsi="Times New Roman" w:cs="Times New Roman"/>
                <w:sz w:val="24"/>
                <w:szCs w:val="24"/>
                <w:lang w:val="uk-UA"/>
              </w:rPr>
              <w:t>8.</w:t>
            </w:r>
          </w:p>
        </w:tc>
        <w:tc>
          <w:tcPr>
            <w:tcW w:w="2714" w:type="pct"/>
            <w:tcBorders>
              <w:top w:val="single" w:sz="6" w:space="0" w:color="000000"/>
              <w:left w:val="single" w:sz="6" w:space="0" w:color="000000"/>
              <w:bottom w:val="single" w:sz="6" w:space="0" w:color="000000"/>
              <w:right w:val="single" w:sz="6" w:space="0" w:color="000000"/>
            </w:tcBorders>
          </w:tcPr>
          <w:p w14:paraId="1AA3B140" w14:textId="22541FEA" w:rsidR="004021AE" w:rsidRPr="00077F01" w:rsidRDefault="004021AE" w:rsidP="006138E1">
            <w:pPr>
              <w:ind w:left="133" w:right="192"/>
              <w:jc w:val="both"/>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 xml:space="preserve">Доведення до головних розпорядників бюджетних коштів обсягів міжбюджетних трансфертів, врахованих у </w:t>
            </w:r>
            <w:proofErr w:type="spellStart"/>
            <w:r w:rsidRPr="00077F01">
              <w:rPr>
                <w:rFonts w:ascii="Times New Roman" w:eastAsia="Times New Roman" w:hAnsi="Times New Roman" w:cs="Times New Roman"/>
                <w:bCs/>
                <w:sz w:val="28"/>
                <w:szCs w:val="28"/>
                <w:lang w:val="uk-UA"/>
              </w:rPr>
              <w:t>проєкті</w:t>
            </w:r>
            <w:proofErr w:type="spellEnd"/>
            <w:r w:rsidRPr="00077F01">
              <w:rPr>
                <w:rFonts w:ascii="Times New Roman" w:eastAsia="Times New Roman" w:hAnsi="Times New Roman" w:cs="Times New Roman"/>
                <w:bCs/>
                <w:sz w:val="28"/>
                <w:szCs w:val="28"/>
                <w:lang w:val="uk-UA"/>
              </w:rPr>
              <w:t xml:space="preserve"> державного бюджету, прийнятого Верховною </w:t>
            </w:r>
            <w:r w:rsidR="006138E1" w:rsidRPr="00077F01">
              <w:rPr>
                <w:rFonts w:ascii="Times New Roman" w:eastAsia="Times New Roman" w:hAnsi="Times New Roman" w:cs="Times New Roman"/>
                <w:bCs/>
                <w:sz w:val="28"/>
                <w:szCs w:val="28"/>
                <w:lang w:val="uk-UA"/>
              </w:rPr>
              <w:t>Радою України у другому читанні</w:t>
            </w:r>
          </w:p>
        </w:tc>
        <w:tc>
          <w:tcPr>
            <w:tcW w:w="1000" w:type="pct"/>
            <w:tcBorders>
              <w:top w:val="single" w:sz="6" w:space="0" w:color="000000"/>
              <w:left w:val="single" w:sz="6" w:space="0" w:color="000000"/>
              <w:bottom w:val="single" w:sz="6" w:space="0" w:color="000000"/>
              <w:right w:val="single" w:sz="6" w:space="0" w:color="000000"/>
            </w:tcBorders>
          </w:tcPr>
          <w:p w14:paraId="14D3A06C" w14:textId="77777777" w:rsidR="004021AE" w:rsidRPr="00077F01" w:rsidRDefault="004021AE" w:rsidP="006138E1">
            <w:pPr>
              <w:jc w:val="center"/>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У триденний термін з дня отримання</w:t>
            </w:r>
          </w:p>
        </w:tc>
        <w:tc>
          <w:tcPr>
            <w:tcW w:w="1000" w:type="pct"/>
            <w:tcBorders>
              <w:top w:val="single" w:sz="6" w:space="0" w:color="000000"/>
              <w:left w:val="single" w:sz="6" w:space="0" w:color="000000"/>
              <w:bottom w:val="single" w:sz="6" w:space="0" w:color="000000"/>
              <w:right w:val="single" w:sz="6" w:space="0" w:color="000000"/>
            </w:tcBorders>
          </w:tcPr>
          <w:p w14:paraId="15BDFD3E" w14:textId="77777777" w:rsidR="004021AE" w:rsidRPr="00077F01" w:rsidRDefault="004021AE" w:rsidP="006138E1">
            <w:pPr>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Фінансове управління Здолбунівської міської ради</w:t>
            </w:r>
          </w:p>
        </w:tc>
      </w:tr>
      <w:tr w:rsidR="004021AE" w:rsidRPr="00EE5BF1" w14:paraId="053860BF" w14:textId="77777777" w:rsidTr="006138E1">
        <w:trPr>
          <w:trHeight w:val="1743"/>
        </w:trPr>
        <w:tc>
          <w:tcPr>
            <w:tcW w:w="286" w:type="pct"/>
            <w:tcBorders>
              <w:top w:val="single" w:sz="6" w:space="0" w:color="000000"/>
              <w:left w:val="single" w:sz="6" w:space="0" w:color="000000"/>
              <w:bottom w:val="single" w:sz="6" w:space="0" w:color="000000"/>
              <w:right w:val="single" w:sz="6" w:space="0" w:color="000000"/>
            </w:tcBorders>
            <w:hideMark/>
          </w:tcPr>
          <w:p w14:paraId="51BAD9C1" w14:textId="77777777" w:rsidR="004021AE" w:rsidRPr="00EE5BF1" w:rsidRDefault="004021AE" w:rsidP="00FF36A3">
            <w:pPr>
              <w:spacing w:before="150" w:after="150" w:line="240" w:lineRule="auto"/>
              <w:jc w:val="center"/>
              <w:rPr>
                <w:rFonts w:ascii="Times New Roman" w:eastAsia="Times New Roman" w:hAnsi="Times New Roman" w:cs="Times New Roman"/>
                <w:sz w:val="24"/>
                <w:szCs w:val="24"/>
              </w:rPr>
            </w:pPr>
            <w:r w:rsidRPr="00EE5BF1">
              <w:rPr>
                <w:rFonts w:ascii="Times New Roman" w:eastAsia="Times New Roman" w:hAnsi="Times New Roman" w:cs="Times New Roman"/>
                <w:sz w:val="24"/>
                <w:szCs w:val="24"/>
                <w:lang w:val="uk-UA"/>
              </w:rPr>
              <w:t>9</w:t>
            </w:r>
            <w:r w:rsidRPr="00EE5BF1">
              <w:rPr>
                <w:rFonts w:ascii="Times New Roman" w:eastAsia="Times New Roman" w:hAnsi="Times New Roman" w:cs="Times New Roman"/>
                <w:sz w:val="24"/>
                <w:szCs w:val="24"/>
              </w:rPr>
              <w:t>.</w:t>
            </w:r>
          </w:p>
        </w:tc>
        <w:tc>
          <w:tcPr>
            <w:tcW w:w="2714" w:type="pct"/>
            <w:tcBorders>
              <w:top w:val="single" w:sz="6" w:space="0" w:color="000000"/>
              <w:left w:val="single" w:sz="6" w:space="0" w:color="000000"/>
              <w:bottom w:val="single" w:sz="6" w:space="0" w:color="000000"/>
              <w:right w:val="single" w:sz="6" w:space="0" w:color="000000"/>
            </w:tcBorders>
            <w:hideMark/>
          </w:tcPr>
          <w:p w14:paraId="08409A5B" w14:textId="443E7DAC" w:rsidR="004021AE" w:rsidRPr="00077F01" w:rsidRDefault="004021AE" w:rsidP="006138E1">
            <w:pPr>
              <w:ind w:left="133" w:right="192"/>
              <w:jc w:val="both"/>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Підготовка проекту рішення Здолбунівської міської ради про бюджет громади з додатками згідно з типовою формою, затвердженою відповідним наказом Мінфіну, і матеріалів, передбачених </w:t>
            </w:r>
            <w:hyperlink r:id="rId11" w:anchor="n1239" w:tgtFrame="_blank" w:history="1">
              <w:r w:rsidRPr="00077F01">
                <w:rPr>
                  <w:rFonts w:ascii="Times New Roman" w:eastAsia="Times New Roman" w:hAnsi="Times New Roman" w:cs="Times New Roman"/>
                  <w:bCs/>
                  <w:sz w:val="28"/>
                  <w:szCs w:val="28"/>
                  <w:lang w:val="uk-UA"/>
                </w:rPr>
                <w:t>статтею 76</w:t>
              </w:r>
            </w:hyperlink>
            <w:r w:rsidR="006138E1" w:rsidRPr="00077F01">
              <w:rPr>
                <w:rFonts w:ascii="Times New Roman" w:eastAsia="Times New Roman" w:hAnsi="Times New Roman" w:cs="Times New Roman"/>
                <w:bCs/>
                <w:sz w:val="28"/>
                <w:szCs w:val="28"/>
                <w:lang w:val="uk-UA"/>
              </w:rPr>
              <w:t> Бюджетного кодексу України</w:t>
            </w:r>
          </w:p>
        </w:tc>
        <w:tc>
          <w:tcPr>
            <w:tcW w:w="1000" w:type="pct"/>
            <w:tcBorders>
              <w:top w:val="single" w:sz="6" w:space="0" w:color="000000"/>
              <w:left w:val="single" w:sz="6" w:space="0" w:color="000000"/>
              <w:bottom w:val="single" w:sz="6" w:space="0" w:color="000000"/>
              <w:right w:val="single" w:sz="6" w:space="0" w:color="000000"/>
            </w:tcBorders>
            <w:hideMark/>
          </w:tcPr>
          <w:p w14:paraId="316E5559" w14:textId="77777777" w:rsidR="004021AE" w:rsidRPr="00077F01" w:rsidRDefault="004021AE" w:rsidP="006138E1">
            <w:pPr>
              <w:jc w:val="center"/>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Листопад</w:t>
            </w:r>
          </w:p>
        </w:tc>
        <w:tc>
          <w:tcPr>
            <w:tcW w:w="1000" w:type="pct"/>
            <w:tcBorders>
              <w:top w:val="single" w:sz="6" w:space="0" w:color="000000"/>
              <w:left w:val="single" w:sz="6" w:space="0" w:color="000000"/>
              <w:bottom w:val="single" w:sz="6" w:space="0" w:color="000000"/>
              <w:right w:val="single" w:sz="6" w:space="0" w:color="000000"/>
            </w:tcBorders>
            <w:hideMark/>
          </w:tcPr>
          <w:p w14:paraId="70CD0B53" w14:textId="77777777" w:rsidR="004021AE" w:rsidRPr="00077F01" w:rsidRDefault="004021AE" w:rsidP="006138E1">
            <w:pPr>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Фінансове управління Здолбунівської міської ради</w:t>
            </w:r>
          </w:p>
        </w:tc>
      </w:tr>
      <w:tr w:rsidR="004021AE" w:rsidRPr="00EE5BF1" w14:paraId="4959C95D" w14:textId="77777777" w:rsidTr="006138E1">
        <w:tc>
          <w:tcPr>
            <w:tcW w:w="286" w:type="pct"/>
            <w:tcBorders>
              <w:top w:val="single" w:sz="6" w:space="0" w:color="000000"/>
              <w:left w:val="single" w:sz="6" w:space="0" w:color="000000"/>
              <w:bottom w:val="single" w:sz="6" w:space="0" w:color="000000"/>
              <w:right w:val="single" w:sz="6" w:space="0" w:color="000000"/>
            </w:tcBorders>
          </w:tcPr>
          <w:p w14:paraId="5EE440F3" w14:textId="77777777" w:rsidR="004021AE" w:rsidRPr="00EE5BF1" w:rsidRDefault="004021AE" w:rsidP="00FF36A3">
            <w:pPr>
              <w:spacing w:before="150" w:after="150" w:line="240" w:lineRule="auto"/>
              <w:jc w:val="center"/>
              <w:rPr>
                <w:rFonts w:ascii="Times New Roman" w:eastAsia="Times New Roman" w:hAnsi="Times New Roman" w:cs="Times New Roman"/>
                <w:sz w:val="24"/>
                <w:szCs w:val="24"/>
                <w:lang w:val="uk-UA"/>
              </w:rPr>
            </w:pPr>
            <w:r w:rsidRPr="00EE5BF1">
              <w:rPr>
                <w:rFonts w:ascii="Times New Roman" w:eastAsia="Times New Roman" w:hAnsi="Times New Roman" w:cs="Times New Roman"/>
                <w:sz w:val="24"/>
                <w:szCs w:val="24"/>
                <w:lang w:val="uk-UA"/>
              </w:rPr>
              <w:lastRenderedPageBreak/>
              <w:t>10.</w:t>
            </w:r>
          </w:p>
        </w:tc>
        <w:tc>
          <w:tcPr>
            <w:tcW w:w="2714" w:type="pct"/>
            <w:tcBorders>
              <w:top w:val="single" w:sz="6" w:space="0" w:color="000000"/>
              <w:left w:val="single" w:sz="6" w:space="0" w:color="000000"/>
              <w:bottom w:val="single" w:sz="6" w:space="0" w:color="000000"/>
              <w:right w:val="single" w:sz="6" w:space="0" w:color="000000"/>
            </w:tcBorders>
          </w:tcPr>
          <w:p w14:paraId="759C81A4" w14:textId="477169E9" w:rsidR="004021AE" w:rsidRPr="00077F01" w:rsidRDefault="004021AE" w:rsidP="006138E1">
            <w:pPr>
              <w:ind w:left="133" w:right="192"/>
              <w:jc w:val="both"/>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 xml:space="preserve">Схвалення проєкту рішення </w:t>
            </w:r>
            <w:r w:rsidR="006138E1" w:rsidRPr="00077F01">
              <w:rPr>
                <w:rFonts w:ascii="Times New Roman" w:eastAsia="Times New Roman" w:hAnsi="Times New Roman" w:cs="Times New Roman"/>
                <w:bCs/>
                <w:sz w:val="28"/>
                <w:szCs w:val="28"/>
                <w:lang w:val="uk-UA"/>
              </w:rPr>
              <w:t>«</w:t>
            </w:r>
            <w:r w:rsidRPr="00077F01">
              <w:rPr>
                <w:rFonts w:ascii="Times New Roman" w:eastAsia="Times New Roman" w:hAnsi="Times New Roman" w:cs="Times New Roman"/>
                <w:bCs/>
                <w:sz w:val="28"/>
                <w:szCs w:val="28"/>
                <w:lang w:val="uk-UA"/>
              </w:rPr>
              <w:t xml:space="preserve">Про бюджет Здолбунівської міської територіальної </w:t>
            </w:r>
            <w:r w:rsidR="006138E1" w:rsidRPr="00077F01">
              <w:rPr>
                <w:rFonts w:ascii="Times New Roman" w:eastAsia="Times New Roman" w:hAnsi="Times New Roman" w:cs="Times New Roman"/>
                <w:bCs/>
                <w:sz w:val="28"/>
                <w:szCs w:val="28"/>
                <w:lang w:val="uk-UA"/>
              </w:rPr>
              <w:t>громади»</w:t>
            </w:r>
          </w:p>
        </w:tc>
        <w:tc>
          <w:tcPr>
            <w:tcW w:w="1000" w:type="pct"/>
            <w:tcBorders>
              <w:top w:val="single" w:sz="6" w:space="0" w:color="000000"/>
              <w:left w:val="single" w:sz="6" w:space="0" w:color="000000"/>
              <w:bottom w:val="single" w:sz="6" w:space="0" w:color="000000"/>
              <w:right w:val="single" w:sz="6" w:space="0" w:color="000000"/>
            </w:tcBorders>
          </w:tcPr>
          <w:p w14:paraId="102668D7" w14:textId="77777777" w:rsidR="004021AE" w:rsidRPr="00077F01" w:rsidRDefault="004021AE" w:rsidP="006138E1">
            <w:pPr>
              <w:jc w:val="center"/>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До 25 листопада</w:t>
            </w:r>
          </w:p>
        </w:tc>
        <w:tc>
          <w:tcPr>
            <w:tcW w:w="1000" w:type="pct"/>
            <w:tcBorders>
              <w:top w:val="single" w:sz="6" w:space="0" w:color="000000"/>
              <w:left w:val="single" w:sz="6" w:space="0" w:color="000000"/>
              <w:bottom w:val="single" w:sz="6" w:space="0" w:color="000000"/>
              <w:right w:val="single" w:sz="6" w:space="0" w:color="000000"/>
            </w:tcBorders>
          </w:tcPr>
          <w:p w14:paraId="2C90C81D" w14:textId="77777777" w:rsidR="004021AE" w:rsidRPr="00077F01" w:rsidRDefault="004021AE" w:rsidP="006138E1">
            <w:pPr>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Виконавчий комітет Здолбунівської міської ради</w:t>
            </w:r>
          </w:p>
        </w:tc>
      </w:tr>
      <w:tr w:rsidR="004021AE" w:rsidRPr="00EE5BF1" w14:paraId="5C7C4C1E" w14:textId="77777777" w:rsidTr="006138E1">
        <w:tc>
          <w:tcPr>
            <w:tcW w:w="286" w:type="pct"/>
            <w:tcBorders>
              <w:top w:val="single" w:sz="6" w:space="0" w:color="000000"/>
              <w:left w:val="single" w:sz="6" w:space="0" w:color="000000"/>
              <w:bottom w:val="single" w:sz="6" w:space="0" w:color="000000"/>
              <w:right w:val="single" w:sz="6" w:space="0" w:color="000000"/>
            </w:tcBorders>
          </w:tcPr>
          <w:p w14:paraId="148EE3E8" w14:textId="77777777" w:rsidR="004021AE" w:rsidRPr="00EE5BF1" w:rsidRDefault="004021AE" w:rsidP="00FF36A3">
            <w:pPr>
              <w:spacing w:before="150" w:after="150" w:line="240" w:lineRule="auto"/>
              <w:jc w:val="center"/>
              <w:rPr>
                <w:rFonts w:ascii="Times New Roman" w:eastAsia="Times New Roman" w:hAnsi="Times New Roman" w:cs="Times New Roman"/>
                <w:sz w:val="24"/>
                <w:szCs w:val="24"/>
                <w:lang w:val="uk-UA"/>
              </w:rPr>
            </w:pPr>
            <w:r w:rsidRPr="00EE5BF1">
              <w:rPr>
                <w:rFonts w:ascii="Times New Roman" w:eastAsia="Times New Roman" w:hAnsi="Times New Roman" w:cs="Times New Roman"/>
                <w:sz w:val="24"/>
                <w:szCs w:val="24"/>
                <w:lang w:val="uk-UA"/>
              </w:rPr>
              <w:t>11.</w:t>
            </w:r>
          </w:p>
        </w:tc>
        <w:tc>
          <w:tcPr>
            <w:tcW w:w="2714" w:type="pct"/>
            <w:tcBorders>
              <w:top w:val="single" w:sz="6" w:space="0" w:color="000000"/>
              <w:left w:val="single" w:sz="6" w:space="0" w:color="000000"/>
              <w:bottom w:val="single" w:sz="6" w:space="0" w:color="000000"/>
              <w:right w:val="single" w:sz="6" w:space="0" w:color="000000"/>
            </w:tcBorders>
          </w:tcPr>
          <w:p w14:paraId="48C9FD11" w14:textId="0C283F67" w:rsidR="004021AE" w:rsidRPr="00077F01" w:rsidRDefault="004021AE" w:rsidP="006138E1">
            <w:pPr>
              <w:ind w:left="133" w:right="192"/>
              <w:jc w:val="both"/>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 xml:space="preserve">Направлення схваленого проєкту рішення «Про бюджет Здолбунівської міської територіальної громади» до </w:t>
            </w:r>
            <w:r w:rsidR="006138E1" w:rsidRPr="00077F01">
              <w:rPr>
                <w:rFonts w:ascii="Times New Roman" w:eastAsia="Times New Roman" w:hAnsi="Times New Roman" w:cs="Times New Roman"/>
                <w:bCs/>
                <w:sz w:val="28"/>
                <w:szCs w:val="28"/>
                <w:lang w:val="uk-UA"/>
              </w:rPr>
              <w:t xml:space="preserve">міської ради </w:t>
            </w:r>
            <w:proofErr w:type="spellStart"/>
            <w:r w:rsidRPr="00077F01">
              <w:rPr>
                <w:rFonts w:ascii="Times New Roman" w:eastAsia="Times New Roman" w:hAnsi="Times New Roman" w:cs="Times New Roman"/>
                <w:bCs/>
                <w:sz w:val="28"/>
                <w:szCs w:val="28"/>
                <w:lang w:val="uk-UA"/>
              </w:rPr>
              <w:t>ради</w:t>
            </w:r>
            <w:proofErr w:type="spellEnd"/>
          </w:p>
        </w:tc>
        <w:tc>
          <w:tcPr>
            <w:tcW w:w="1000" w:type="pct"/>
            <w:tcBorders>
              <w:top w:val="single" w:sz="6" w:space="0" w:color="000000"/>
              <w:left w:val="single" w:sz="6" w:space="0" w:color="000000"/>
              <w:bottom w:val="single" w:sz="6" w:space="0" w:color="000000"/>
              <w:right w:val="single" w:sz="6" w:space="0" w:color="000000"/>
            </w:tcBorders>
          </w:tcPr>
          <w:p w14:paraId="07FE6173" w14:textId="77777777" w:rsidR="004021AE" w:rsidRPr="00077F01" w:rsidRDefault="004021AE" w:rsidP="006138E1">
            <w:pPr>
              <w:jc w:val="center"/>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Не пізніше наступного дня після схвалення  виконавчим комітетом</w:t>
            </w:r>
          </w:p>
        </w:tc>
        <w:tc>
          <w:tcPr>
            <w:tcW w:w="1000" w:type="pct"/>
            <w:tcBorders>
              <w:top w:val="single" w:sz="6" w:space="0" w:color="000000"/>
              <w:left w:val="single" w:sz="6" w:space="0" w:color="000000"/>
              <w:bottom w:val="single" w:sz="6" w:space="0" w:color="000000"/>
              <w:right w:val="single" w:sz="6" w:space="0" w:color="000000"/>
            </w:tcBorders>
          </w:tcPr>
          <w:p w14:paraId="44ED3E50" w14:textId="77777777" w:rsidR="004021AE" w:rsidRPr="00077F01" w:rsidRDefault="004021AE" w:rsidP="006138E1">
            <w:pPr>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Виконавчий комітет Здолбунівської міської ради</w:t>
            </w:r>
          </w:p>
        </w:tc>
      </w:tr>
      <w:tr w:rsidR="004021AE" w:rsidRPr="00EE5BF1" w14:paraId="433F0FD1" w14:textId="77777777" w:rsidTr="006138E1">
        <w:tc>
          <w:tcPr>
            <w:tcW w:w="286" w:type="pct"/>
            <w:tcBorders>
              <w:top w:val="single" w:sz="6" w:space="0" w:color="000000"/>
              <w:left w:val="single" w:sz="6" w:space="0" w:color="000000"/>
              <w:bottom w:val="single" w:sz="6" w:space="0" w:color="000000"/>
              <w:right w:val="single" w:sz="6" w:space="0" w:color="000000"/>
            </w:tcBorders>
          </w:tcPr>
          <w:p w14:paraId="2780F890" w14:textId="77777777" w:rsidR="004021AE" w:rsidRPr="00EE5BF1" w:rsidRDefault="004021AE" w:rsidP="00FF36A3">
            <w:pPr>
              <w:spacing w:before="150" w:after="150" w:line="240" w:lineRule="auto"/>
              <w:jc w:val="center"/>
              <w:rPr>
                <w:rFonts w:ascii="Times New Roman" w:eastAsia="Times New Roman" w:hAnsi="Times New Roman" w:cs="Times New Roman"/>
                <w:sz w:val="24"/>
                <w:szCs w:val="24"/>
                <w:lang w:val="uk-UA"/>
              </w:rPr>
            </w:pPr>
            <w:r w:rsidRPr="00EE5BF1">
              <w:rPr>
                <w:rFonts w:ascii="Times New Roman" w:eastAsia="Times New Roman" w:hAnsi="Times New Roman" w:cs="Times New Roman"/>
                <w:sz w:val="24"/>
                <w:szCs w:val="24"/>
                <w:lang w:val="uk-UA"/>
              </w:rPr>
              <w:t>12.</w:t>
            </w:r>
          </w:p>
        </w:tc>
        <w:tc>
          <w:tcPr>
            <w:tcW w:w="2714" w:type="pct"/>
            <w:tcBorders>
              <w:top w:val="single" w:sz="6" w:space="0" w:color="000000"/>
              <w:left w:val="single" w:sz="6" w:space="0" w:color="000000"/>
              <w:bottom w:val="single" w:sz="6" w:space="0" w:color="000000"/>
              <w:right w:val="single" w:sz="6" w:space="0" w:color="000000"/>
            </w:tcBorders>
          </w:tcPr>
          <w:p w14:paraId="19CC61BD" w14:textId="651FAD65" w:rsidR="004021AE" w:rsidRPr="00077F01" w:rsidRDefault="004021AE" w:rsidP="006138E1">
            <w:pPr>
              <w:ind w:left="133" w:right="192"/>
              <w:jc w:val="both"/>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Оприлюднення схваленого проєкту рішення «Про бюджет Здолбунівської мі</w:t>
            </w:r>
            <w:r w:rsidR="006138E1" w:rsidRPr="00077F01">
              <w:rPr>
                <w:rFonts w:ascii="Times New Roman" w:eastAsia="Times New Roman" w:hAnsi="Times New Roman" w:cs="Times New Roman"/>
                <w:bCs/>
                <w:sz w:val="28"/>
                <w:szCs w:val="28"/>
                <w:lang w:val="uk-UA"/>
              </w:rPr>
              <w:t>ської  територіальної громади »</w:t>
            </w:r>
          </w:p>
        </w:tc>
        <w:tc>
          <w:tcPr>
            <w:tcW w:w="1000" w:type="pct"/>
            <w:tcBorders>
              <w:top w:val="single" w:sz="6" w:space="0" w:color="000000"/>
              <w:left w:val="single" w:sz="6" w:space="0" w:color="000000"/>
              <w:bottom w:val="single" w:sz="6" w:space="0" w:color="000000"/>
              <w:right w:val="single" w:sz="6" w:space="0" w:color="000000"/>
            </w:tcBorders>
          </w:tcPr>
          <w:p w14:paraId="50CE56B1" w14:textId="4EAEE4C5" w:rsidR="004021AE" w:rsidRPr="00077F01" w:rsidRDefault="004021AE" w:rsidP="006138E1">
            <w:pPr>
              <w:jc w:val="center"/>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Не пізніше ніж 5 робочих днів після подання  міській раді</w:t>
            </w:r>
          </w:p>
        </w:tc>
        <w:tc>
          <w:tcPr>
            <w:tcW w:w="1000" w:type="pct"/>
            <w:tcBorders>
              <w:top w:val="single" w:sz="6" w:space="0" w:color="000000"/>
              <w:left w:val="single" w:sz="6" w:space="0" w:color="000000"/>
              <w:bottom w:val="single" w:sz="6" w:space="0" w:color="000000"/>
              <w:right w:val="single" w:sz="6" w:space="0" w:color="000000"/>
            </w:tcBorders>
          </w:tcPr>
          <w:p w14:paraId="16E0A5A3" w14:textId="77777777" w:rsidR="004021AE" w:rsidRPr="00077F01" w:rsidRDefault="004021AE" w:rsidP="006138E1">
            <w:pPr>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Виконавчий комітет Здолбунівської міської ради</w:t>
            </w:r>
          </w:p>
        </w:tc>
      </w:tr>
      <w:tr w:rsidR="004021AE" w:rsidRPr="00EE5BF1" w14:paraId="334F8E69" w14:textId="77777777" w:rsidTr="006138E1">
        <w:tc>
          <w:tcPr>
            <w:tcW w:w="286" w:type="pct"/>
            <w:tcBorders>
              <w:top w:val="single" w:sz="6" w:space="0" w:color="000000"/>
              <w:left w:val="single" w:sz="6" w:space="0" w:color="000000"/>
              <w:bottom w:val="single" w:sz="6" w:space="0" w:color="000000"/>
              <w:right w:val="single" w:sz="6" w:space="0" w:color="000000"/>
            </w:tcBorders>
          </w:tcPr>
          <w:p w14:paraId="654EA834" w14:textId="77777777" w:rsidR="004021AE" w:rsidRPr="00EE5BF1" w:rsidRDefault="004021AE" w:rsidP="00FF36A3">
            <w:pPr>
              <w:spacing w:before="150" w:after="150" w:line="240" w:lineRule="auto"/>
              <w:jc w:val="center"/>
              <w:rPr>
                <w:rFonts w:ascii="Times New Roman" w:eastAsia="Times New Roman" w:hAnsi="Times New Roman" w:cs="Times New Roman"/>
                <w:sz w:val="24"/>
                <w:szCs w:val="24"/>
                <w:lang w:val="uk-UA"/>
              </w:rPr>
            </w:pPr>
            <w:r w:rsidRPr="00EE5BF1">
              <w:rPr>
                <w:rFonts w:ascii="Times New Roman" w:eastAsia="Times New Roman" w:hAnsi="Times New Roman" w:cs="Times New Roman"/>
                <w:sz w:val="24"/>
                <w:szCs w:val="24"/>
                <w:lang w:val="uk-UA"/>
              </w:rPr>
              <w:t>13.</w:t>
            </w:r>
          </w:p>
        </w:tc>
        <w:tc>
          <w:tcPr>
            <w:tcW w:w="2714" w:type="pct"/>
            <w:tcBorders>
              <w:top w:val="single" w:sz="6" w:space="0" w:color="000000"/>
              <w:left w:val="single" w:sz="6" w:space="0" w:color="000000"/>
              <w:bottom w:val="single" w:sz="6" w:space="0" w:color="000000"/>
              <w:right w:val="single" w:sz="6" w:space="0" w:color="000000"/>
            </w:tcBorders>
          </w:tcPr>
          <w:p w14:paraId="1597C695" w14:textId="244AE38A" w:rsidR="004021AE" w:rsidRPr="00077F01" w:rsidRDefault="004021AE" w:rsidP="006138E1">
            <w:pPr>
              <w:ind w:left="133" w:right="192"/>
              <w:jc w:val="both"/>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 xml:space="preserve">Розміщення бюджетних запитів на офіційних </w:t>
            </w:r>
            <w:proofErr w:type="spellStart"/>
            <w:r w:rsidR="006138E1" w:rsidRPr="00077F01">
              <w:rPr>
                <w:rFonts w:ascii="Times New Roman" w:eastAsia="Times New Roman" w:hAnsi="Times New Roman" w:cs="Times New Roman"/>
                <w:bCs/>
                <w:sz w:val="28"/>
                <w:szCs w:val="28"/>
                <w:lang w:val="uk-UA"/>
              </w:rPr>
              <w:t>веб</w:t>
            </w:r>
            <w:r w:rsidRPr="00077F01">
              <w:rPr>
                <w:rFonts w:ascii="Times New Roman" w:eastAsia="Times New Roman" w:hAnsi="Times New Roman" w:cs="Times New Roman"/>
                <w:bCs/>
                <w:sz w:val="28"/>
                <w:szCs w:val="28"/>
                <w:lang w:val="uk-UA"/>
              </w:rPr>
              <w:t>сайтах</w:t>
            </w:r>
            <w:proofErr w:type="spellEnd"/>
            <w:r w:rsidRPr="00077F01">
              <w:rPr>
                <w:rFonts w:ascii="Times New Roman" w:eastAsia="Times New Roman" w:hAnsi="Times New Roman" w:cs="Times New Roman"/>
                <w:bCs/>
                <w:sz w:val="28"/>
                <w:szCs w:val="28"/>
                <w:lang w:val="uk-UA"/>
              </w:rPr>
              <w:t xml:space="preserve"> або</w:t>
            </w:r>
            <w:r w:rsidR="006138E1" w:rsidRPr="00077F01">
              <w:rPr>
                <w:rFonts w:ascii="Times New Roman" w:eastAsia="Times New Roman" w:hAnsi="Times New Roman" w:cs="Times New Roman"/>
                <w:bCs/>
                <w:sz w:val="28"/>
                <w:szCs w:val="28"/>
                <w:lang w:val="uk-UA"/>
              </w:rPr>
              <w:t xml:space="preserve"> оприлюднення їх в інший спосіб</w:t>
            </w:r>
          </w:p>
        </w:tc>
        <w:tc>
          <w:tcPr>
            <w:tcW w:w="1000" w:type="pct"/>
            <w:tcBorders>
              <w:top w:val="single" w:sz="6" w:space="0" w:color="000000"/>
              <w:left w:val="single" w:sz="6" w:space="0" w:color="000000"/>
              <w:bottom w:val="single" w:sz="6" w:space="0" w:color="000000"/>
              <w:right w:val="single" w:sz="6" w:space="0" w:color="000000"/>
            </w:tcBorders>
          </w:tcPr>
          <w:p w14:paraId="7AAA06FC" w14:textId="77777777" w:rsidR="004021AE" w:rsidRPr="00077F01" w:rsidRDefault="004021AE" w:rsidP="006138E1">
            <w:pPr>
              <w:jc w:val="center"/>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У строк визначений чинним законодавством</w:t>
            </w:r>
          </w:p>
          <w:p w14:paraId="67DAEEFA" w14:textId="16CDB5D5" w:rsidR="004021AE" w:rsidRPr="00077F01" w:rsidRDefault="006138E1" w:rsidP="006138E1">
            <w:pPr>
              <w:jc w:val="center"/>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с</w:t>
            </w:r>
            <w:r w:rsidR="004021AE" w:rsidRPr="00077F01">
              <w:rPr>
                <w:rFonts w:ascii="Times New Roman" w:eastAsia="Times New Roman" w:hAnsi="Times New Roman" w:cs="Times New Roman"/>
                <w:bCs/>
                <w:sz w:val="28"/>
                <w:szCs w:val="28"/>
                <w:lang w:val="uk-UA"/>
              </w:rPr>
              <w:t>т</w:t>
            </w:r>
            <w:r w:rsidRPr="00077F01">
              <w:rPr>
                <w:rFonts w:ascii="Times New Roman" w:eastAsia="Times New Roman" w:hAnsi="Times New Roman" w:cs="Times New Roman"/>
                <w:bCs/>
                <w:sz w:val="28"/>
                <w:szCs w:val="28"/>
                <w:lang w:val="uk-UA"/>
              </w:rPr>
              <w:t>.</w:t>
            </w:r>
            <w:r w:rsidR="004021AE" w:rsidRPr="00077F01">
              <w:rPr>
                <w:rFonts w:ascii="Times New Roman" w:eastAsia="Times New Roman" w:hAnsi="Times New Roman" w:cs="Times New Roman"/>
                <w:bCs/>
                <w:sz w:val="28"/>
                <w:szCs w:val="28"/>
                <w:lang w:val="uk-UA"/>
              </w:rPr>
              <w:t xml:space="preserve"> 28 БКУ</w:t>
            </w:r>
          </w:p>
        </w:tc>
        <w:tc>
          <w:tcPr>
            <w:tcW w:w="1000" w:type="pct"/>
            <w:tcBorders>
              <w:top w:val="single" w:sz="6" w:space="0" w:color="000000"/>
              <w:left w:val="single" w:sz="6" w:space="0" w:color="000000"/>
              <w:bottom w:val="single" w:sz="6" w:space="0" w:color="000000"/>
              <w:right w:val="single" w:sz="6" w:space="0" w:color="000000"/>
            </w:tcBorders>
          </w:tcPr>
          <w:p w14:paraId="550EC95B" w14:textId="77777777" w:rsidR="004021AE" w:rsidRPr="00077F01" w:rsidRDefault="004021AE" w:rsidP="006138E1">
            <w:pPr>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Головні розпорядники коштів бюджету громади</w:t>
            </w:r>
          </w:p>
        </w:tc>
      </w:tr>
      <w:tr w:rsidR="004021AE" w:rsidRPr="00EE5BF1" w14:paraId="2C65C476" w14:textId="77777777" w:rsidTr="006138E1">
        <w:tc>
          <w:tcPr>
            <w:tcW w:w="286" w:type="pct"/>
            <w:tcBorders>
              <w:top w:val="single" w:sz="6" w:space="0" w:color="000000"/>
              <w:left w:val="single" w:sz="6" w:space="0" w:color="000000"/>
              <w:bottom w:val="single" w:sz="6" w:space="0" w:color="000000"/>
              <w:right w:val="single" w:sz="6" w:space="0" w:color="000000"/>
            </w:tcBorders>
            <w:hideMark/>
          </w:tcPr>
          <w:p w14:paraId="0E1730A2" w14:textId="77777777" w:rsidR="004021AE" w:rsidRPr="00EE5BF1" w:rsidRDefault="004021AE" w:rsidP="00FF36A3">
            <w:pPr>
              <w:spacing w:before="150" w:after="150" w:line="240" w:lineRule="auto"/>
              <w:jc w:val="center"/>
              <w:rPr>
                <w:rFonts w:ascii="Times New Roman" w:eastAsia="Times New Roman" w:hAnsi="Times New Roman" w:cs="Times New Roman"/>
                <w:sz w:val="24"/>
                <w:szCs w:val="24"/>
              </w:rPr>
            </w:pPr>
            <w:r w:rsidRPr="00EE5BF1">
              <w:rPr>
                <w:rFonts w:ascii="Times New Roman" w:eastAsia="Times New Roman" w:hAnsi="Times New Roman" w:cs="Times New Roman"/>
                <w:sz w:val="24"/>
                <w:szCs w:val="24"/>
                <w:lang w:val="uk-UA"/>
              </w:rPr>
              <w:t>14</w:t>
            </w:r>
            <w:r w:rsidRPr="00EE5BF1">
              <w:rPr>
                <w:rFonts w:ascii="Times New Roman" w:eastAsia="Times New Roman" w:hAnsi="Times New Roman" w:cs="Times New Roman"/>
                <w:sz w:val="24"/>
                <w:szCs w:val="24"/>
              </w:rPr>
              <w:t>.</w:t>
            </w:r>
          </w:p>
        </w:tc>
        <w:tc>
          <w:tcPr>
            <w:tcW w:w="2714" w:type="pct"/>
            <w:tcBorders>
              <w:top w:val="single" w:sz="6" w:space="0" w:color="000000"/>
              <w:left w:val="single" w:sz="6" w:space="0" w:color="000000"/>
              <w:bottom w:val="single" w:sz="6" w:space="0" w:color="000000"/>
              <w:right w:val="single" w:sz="6" w:space="0" w:color="000000"/>
            </w:tcBorders>
            <w:hideMark/>
          </w:tcPr>
          <w:p w14:paraId="2AB16C34" w14:textId="144679B8" w:rsidR="004021AE" w:rsidRPr="00077F01" w:rsidRDefault="004021AE" w:rsidP="006138E1">
            <w:pPr>
              <w:ind w:left="133" w:right="192"/>
              <w:jc w:val="both"/>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 xml:space="preserve">Представлення, обговорення та доопрацювання проєкту рішення Здолбунівської міської ради про бюджет громади з постійними комісіями Здолбунівської міської ради з урахуванням показників обсягів міжбюджетних трансфертів, врахованих у </w:t>
            </w:r>
            <w:proofErr w:type="spellStart"/>
            <w:r w:rsidRPr="00077F01">
              <w:rPr>
                <w:rFonts w:ascii="Times New Roman" w:eastAsia="Times New Roman" w:hAnsi="Times New Roman" w:cs="Times New Roman"/>
                <w:bCs/>
                <w:sz w:val="28"/>
                <w:szCs w:val="28"/>
                <w:lang w:val="uk-UA"/>
              </w:rPr>
              <w:t>проєкті</w:t>
            </w:r>
            <w:proofErr w:type="spellEnd"/>
            <w:r w:rsidRPr="00077F01">
              <w:rPr>
                <w:rFonts w:ascii="Times New Roman" w:eastAsia="Times New Roman" w:hAnsi="Times New Roman" w:cs="Times New Roman"/>
                <w:bCs/>
                <w:sz w:val="28"/>
                <w:szCs w:val="28"/>
                <w:lang w:val="uk-UA"/>
              </w:rPr>
              <w:t xml:space="preserve"> державного бюджету, прийнятого Верховною </w:t>
            </w:r>
            <w:r w:rsidR="006138E1" w:rsidRPr="00077F01">
              <w:rPr>
                <w:rFonts w:ascii="Times New Roman" w:eastAsia="Times New Roman" w:hAnsi="Times New Roman" w:cs="Times New Roman"/>
                <w:bCs/>
                <w:sz w:val="28"/>
                <w:szCs w:val="28"/>
                <w:lang w:val="uk-UA"/>
              </w:rPr>
              <w:t>радою України у другому читанні</w:t>
            </w:r>
          </w:p>
        </w:tc>
        <w:tc>
          <w:tcPr>
            <w:tcW w:w="1000" w:type="pct"/>
            <w:tcBorders>
              <w:top w:val="single" w:sz="6" w:space="0" w:color="000000"/>
              <w:left w:val="single" w:sz="6" w:space="0" w:color="000000"/>
              <w:bottom w:val="single" w:sz="6" w:space="0" w:color="000000"/>
              <w:right w:val="single" w:sz="6" w:space="0" w:color="000000"/>
            </w:tcBorders>
            <w:hideMark/>
          </w:tcPr>
          <w:p w14:paraId="7390C6F4" w14:textId="77777777" w:rsidR="004021AE" w:rsidRPr="00077F01" w:rsidRDefault="004021AE" w:rsidP="006138E1">
            <w:pPr>
              <w:jc w:val="center"/>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Грудень</w:t>
            </w:r>
          </w:p>
        </w:tc>
        <w:tc>
          <w:tcPr>
            <w:tcW w:w="1000" w:type="pct"/>
            <w:tcBorders>
              <w:top w:val="single" w:sz="6" w:space="0" w:color="000000"/>
              <w:left w:val="single" w:sz="6" w:space="0" w:color="000000"/>
              <w:bottom w:val="single" w:sz="6" w:space="0" w:color="000000"/>
              <w:right w:val="single" w:sz="6" w:space="0" w:color="000000"/>
            </w:tcBorders>
            <w:hideMark/>
          </w:tcPr>
          <w:p w14:paraId="142D6419" w14:textId="77777777" w:rsidR="004021AE" w:rsidRPr="00077F01" w:rsidRDefault="004021AE" w:rsidP="006138E1">
            <w:pPr>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Фінансове управління Здолбунівської міської ради, головні розпорядники коштів бюджету</w:t>
            </w:r>
          </w:p>
        </w:tc>
      </w:tr>
      <w:tr w:rsidR="004021AE" w:rsidRPr="00EE5BF1" w14:paraId="0E687A04" w14:textId="77777777" w:rsidTr="006138E1">
        <w:tc>
          <w:tcPr>
            <w:tcW w:w="286" w:type="pct"/>
            <w:tcBorders>
              <w:top w:val="single" w:sz="6" w:space="0" w:color="000000"/>
              <w:left w:val="single" w:sz="6" w:space="0" w:color="000000"/>
              <w:bottom w:val="single" w:sz="6" w:space="0" w:color="000000"/>
              <w:right w:val="single" w:sz="6" w:space="0" w:color="000000"/>
            </w:tcBorders>
          </w:tcPr>
          <w:p w14:paraId="572EB13E" w14:textId="77777777" w:rsidR="004021AE" w:rsidRPr="00EE5BF1" w:rsidRDefault="004021AE" w:rsidP="00FF36A3">
            <w:pPr>
              <w:spacing w:before="150" w:after="150" w:line="240" w:lineRule="auto"/>
              <w:jc w:val="center"/>
              <w:rPr>
                <w:rFonts w:ascii="Times New Roman" w:eastAsia="Times New Roman" w:hAnsi="Times New Roman" w:cs="Times New Roman"/>
                <w:sz w:val="24"/>
                <w:szCs w:val="24"/>
                <w:lang w:val="uk-UA"/>
              </w:rPr>
            </w:pPr>
            <w:r w:rsidRPr="00EE5BF1">
              <w:rPr>
                <w:rFonts w:ascii="Times New Roman" w:eastAsia="Times New Roman" w:hAnsi="Times New Roman" w:cs="Times New Roman"/>
                <w:sz w:val="24"/>
                <w:szCs w:val="24"/>
                <w:lang w:val="uk-UA"/>
              </w:rPr>
              <w:t>15.</w:t>
            </w:r>
          </w:p>
        </w:tc>
        <w:tc>
          <w:tcPr>
            <w:tcW w:w="2714" w:type="pct"/>
            <w:tcBorders>
              <w:top w:val="single" w:sz="6" w:space="0" w:color="000000"/>
              <w:left w:val="single" w:sz="6" w:space="0" w:color="000000"/>
              <w:bottom w:val="single" w:sz="6" w:space="0" w:color="000000"/>
              <w:right w:val="single" w:sz="6" w:space="0" w:color="000000"/>
            </w:tcBorders>
          </w:tcPr>
          <w:p w14:paraId="35527137" w14:textId="77777777" w:rsidR="004021AE" w:rsidRPr="00077F01" w:rsidRDefault="004021AE" w:rsidP="006138E1">
            <w:pPr>
              <w:ind w:left="133" w:right="192"/>
              <w:jc w:val="both"/>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Супровід розгляду проєкту рішення «Про бюджет  Здолбунівської міської територіальної громади»</w:t>
            </w:r>
          </w:p>
        </w:tc>
        <w:tc>
          <w:tcPr>
            <w:tcW w:w="1000" w:type="pct"/>
            <w:tcBorders>
              <w:top w:val="single" w:sz="6" w:space="0" w:color="000000"/>
              <w:left w:val="single" w:sz="6" w:space="0" w:color="000000"/>
              <w:bottom w:val="single" w:sz="6" w:space="0" w:color="000000"/>
              <w:right w:val="single" w:sz="6" w:space="0" w:color="000000"/>
            </w:tcBorders>
          </w:tcPr>
          <w:p w14:paraId="36CE0EB7" w14:textId="77777777" w:rsidR="004021AE" w:rsidRPr="00077F01" w:rsidRDefault="004021AE" w:rsidP="006138E1">
            <w:pPr>
              <w:jc w:val="center"/>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На пленарному засіданні ради та під час розгляду постійними комісіями</w:t>
            </w:r>
          </w:p>
        </w:tc>
        <w:tc>
          <w:tcPr>
            <w:tcW w:w="1000" w:type="pct"/>
            <w:tcBorders>
              <w:top w:val="single" w:sz="6" w:space="0" w:color="000000"/>
              <w:left w:val="single" w:sz="6" w:space="0" w:color="000000"/>
              <w:bottom w:val="single" w:sz="6" w:space="0" w:color="000000"/>
              <w:right w:val="single" w:sz="6" w:space="0" w:color="000000"/>
            </w:tcBorders>
          </w:tcPr>
          <w:p w14:paraId="1A17641D" w14:textId="77777777" w:rsidR="004021AE" w:rsidRPr="00077F01" w:rsidRDefault="004021AE" w:rsidP="006138E1">
            <w:pPr>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Представники виконавчого комітету ради, фінансове управління, головні розпорядники коштів міського бюджету</w:t>
            </w:r>
          </w:p>
        </w:tc>
      </w:tr>
      <w:tr w:rsidR="004021AE" w:rsidRPr="00EE5BF1" w14:paraId="0225BC52" w14:textId="77777777" w:rsidTr="006138E1">
        <w:tc>
          <w:tcPr>
            <w:tcW w:w="286" w:type="pct"/>
            <w:tcBorders>
              <w:top w:val="single" w:sz="6" w:space="0" w:color="000000"/>
              <w:left w:val="single" w:sz="6" w:space="0" w:color="000000"/>
              <w:bottom w:val="single" w:sz="6" w:space="0" w:color="000000"/>
              <w:right w:val="single" w:sz="6" w:space="0" w:color="000000"/>
            </w:tcBorders>
          </w:tcPr>
          <w:p w14:paraId="591D97E2" w14:textId="77777777" w:rsidR="004021AE" w:rsidRPr="00EE5BF1" w:rsidRDefault="004021AE" w:rsidP="00FF36A3">
            <w:pPr>
              <w:spacing w:before="150" w:after="150" w:line="240" w:lineRule="auto"/>
              <w:jc w:val="center"/>
              <w:rPr>
                <w:rFonts w:ascii="Times New Roman" w:eastAsia="Times New Roman" w:hAnsi="Times New Roman" w:cs="Times New Roman"/>
                <w:sz w:val="24"/>
                <w:szCs w:val="24"/>
                <w:lang w:val="uk-UA"/>
              </w:rPr>
            </w:pPr>
            <w:r w:rsidRPr="00EE5BF1">
              <w:rPr>
                <w:rFonts w:ascii="Times New Roman" w:eastAsia="Times New Roman" w:hAnsi="Times New Roman" w:cs="Times New Roman"/>
                <w:sz w:val="24"/>
                <w:szCs w:val="24"/>
                <w:lang w:val="uk-UA"/>
              </w:rPr>
              <w:lastRenderedPageBreak/>
              <w:t>16.</w:t>
            </w:r>
          </w:p>
        </w:tc>
        <w:tc>
          <w:tcPr>
            <w:tcW w:w="2714" w:type="pct"/>
            <w:tcBorders>
              <w:top w:val="single" w:sz="6" w:space="0" w:color="000000"/>
              <w:left w:val="single" w:sz="6" w:space="0" w:color="000000"/>
              <w:bottom w:val="single" w:sz="6" w:space="0" w:color="000000"/>
              <w:right w:val="single" w:sz="6" w:space="0" w:color="000000"/>
            </w:tcBorders>
          </w:tcPr>
          <w:p w14:paraId="5F58AE4A" w14:textId="1BEC5240" w:rsidR="004021AE" w:rsidRPr="00077F01" w:rsidRDefault="004021AE" w:rsidP="006138E1">
            <w:pPr>
              <w:ind w:left="133" w:right="192"/>
              <w:jc w:val="both"/>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 xml:space="preserve">Затвердження погодженого проєкту рішення «Про бюджет Здолбунівської </w:t>
            </w:r>
            <w:r w:rsidR="006138E1" w:rsidRPr="00077F01">
              <w:rPr>
                <w:rFonts w:ascii="Times New Roman" w:eastAsia="Times New Roman" w:hAnsi="Times New Roman" w:cs="Times New Roman"/>
                <w:bCs/>
                <w:sz w:val="28"/>
                <w:szCs w:val="28"/>
                <w:lang w:val="uk-UA"/>
              </w:rPr>
              <w:t>міської  територіальної громади</w:t>
            </w:r>
            <w:r w:rsidRPr="00077F01">
              <w:rPr>
                <w:rFonts w:ascii="Times New Roman" w:eastAsia="Times New Roman" w:hAnsi="Times New Roman" w:cs="Times New Roman"/>
                <w:bCs/>
                <w:sz w:val="28"/>
                <w:szCs w:val="28"/>
                <w:lang w:val="uk-UA"/>
              </w:rPr>
              <w:t xml:space="preserve">» з додаткам до </w:t>
            </w:r>
            <w:r w:rsidR="006138E1" w:rsidRPr="00077F01">
              <w:rPr>
                <w:rFonts w:ascii="Times New Roman" w:eastAsia="Times New Roman" w:hAnsi="Times New Roman" w:cs="Times New Roman"/>
                <w:bCs/>
                <w:sz w:val="28"/>
                <w:szCs w:val="28"/>
                <w:lang w:val="uk-UA"/>
              </w:rPr>
              <w:t>нього та пояснювальною запискою</w:t>
            </w:r>
          </w:p>
        </w:tc>
        <w:tc>
          <w:tcPr>
            <w:tcW w:w="1000" w:type="pct"/>
            <w:tcBorders>
              <w:top w:val="single" w:sz="6" w:space="0" w:color="000000"/>
              <w:left w:val="single" w:sz="6" w:space="0" w:color="000000"/>
              <w:bottom w:val="single" w:sz="6" w:space="0" w:color="000000"/>
              <w:right w:val="single" w:sz="6" w:space="0" w:color="000000"/>
            </w:tcBorders>
          </w:tcPr>
          <w:p w14:paraId="68232A04" w14:textId="77777777" w:rsidR="004021AE" w:rsidRPr="00077F01" w:rsidRDefault="004021AE" w:rsidP="006138E1">
            <w:pPr>
              <w:jc w:val="center"/>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До 25 грудня</w:t>
            </w:r>
          </w:p>
        </w:tc>
        <w:tc>
          <w:tcPr>
            <w:tcW w:w="1000" w:type="pct"/>
            <w:tcBorders>
              <w:top w:val="single" w:sz="6" w:space="0" w:color="000000"/>
              <w:left w:val="single" w:sz="6" w:space="0" w:color="000000"/>
              <w:bottom w:val="single" w:sz="6" w:space="0" w:color="000000"/>
              <w:right w:val="single" w:sz="6" w:space="0" w:color="000000"/>
            </w:tcBorders>
          </w:tcPr>
          <w:p w14:paraId="280FD331" w14:textId="77777777" w:rsidR="004021AE" w:rsidRPr="00077F01" w:rsidRDefault="004021AE" w:rsidP="006138E1">
            <w:pPr>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Здолбунівська міська рада</w:t>
            </w:r>
          </w:p>
        </w:tc>
      </w:tr>
      <w:tr w:rsidR="004021AE" w:rsidRPr="00EE5BF1" w14:paraId="606B0680" w14:textId="77777777" w:rsidTr="006138E1">
        <w:tc>
          <w:tcPr>
            <w:tcW w:w="286" w:type="pct"/>
            <w:tcBorders>
              <w:top w:val="single" w:sz="6" w:space="0" w:color="000000"/>
              <w:left w:val="single" w:sz="6" w:space="0" w:color="000000"/>
              <w:bottom w:val="single" w:sz="6" w:space="0" w:color="000000"/>
              <w:right w:val="single" w:sz="6" w:space="0" w:color="000000"/>
            </w:tcBorders>
            <w:hideMark/>
          </w:tcPr>
          <w:p w14:paraId="7CB64E22" w14:textId="77777777" w:rsidR="004021AE" w:rsidRPr="00EE5BF1" w:rsidRDefault="004021AE" w:rsidP="00FF36A3">
            <w:pPr>
              <w:spacing w:before="150" w:after="150" w:line="240" w:lineRule="auto"/>
              <w:jc w:val="center"/>
              <w:rPr>
                <w:rFonts w:ascii="Times New Roman" w:eastAsia="Times New Roman" w:hAnsi="Times New Roman" w:cs="Times New Roman"/>
                <w:sz w:val="24"/>
                <w:szCs w:val="24"/>
              </w:rPr>
            </w:pPr>
            <w:r w:rsidRPr="00EE5BF1">
              <w:rPr>
                <w:rFonts w:ascii="Times New Roman" w:eastAsia="Times New Roman" w:hAnsi="Times New Roman" w:cs="Times New Roman"/>
                <w:sz w:val="24"/>
                <w:szCs w:val="24"/>
                <w:lang w:val="uk-UA"/>
              </w:rPr>
              <w:t>17</w:t>
            </w:r>
            <w:r w:rsidRPr="00EE5BF1">
              <w:rPr>
                <w:rFonts w:ascii="Times New Roman" w:eastAsia="Times New Roman" w:hAnsi="Times New Roman" w:cs="Times New Roman"/>
                <w:sz w:val="24"/>
                <w:szCs w:val="24"/>
              </w:rPr>
              <w:t>.</w:t>
            </w:r>
          </w:p>
        </w:tc>
        <w:tc>
          <w:tcPr>
            <w:tcW w:w="2714" w:type="pct"/>
            <w:tcBorders>
              <w:top w:val="single" w:sz="6" w:space="0" w:color="000000"/>
              <w:left w:val="single" w:sz="6" w:space="0" w:color="000000"/>
              <w:bottom w:val="single" w:sz="6" w:space="0" w:color="000000"/>
              <w:right w:val="single" w:sz="6" w:space="0" w:color="000000"/>
            </w:tcBorders>
            <w:hideMark/>
          </w:tcPr>
          <w:p w14:paraId="78E05EF8" w14:textId="286DB2D9" w:rsidR="004021AE" w:rsidRPr="00077F01" w:rsidRDefault="004021AE" w:rsidP="006138E1">
            <w:pPr>
              <w:ind w:left="133" w:right="192"/>
              <w:jc w:val="both"/>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 xml:space="preserve">Оприлюднення рішення Здолбунівської міської ради про Бюджет на плановий рік на офіційному </w:t>
            </w:r>
            <w:proofErr w:type="spellStart"/>
            <w:r w:rsidR="006138E1" w:rsidRPr="00077F01">
              <w:rPr>
                <w:rFonts w:ascii="Times New Roman" w:eastAsia="Times New Roman" w:hAnsi="Times New Roman" w:cs="Times New Roman"/>
                <w:bCs/>
                <w:sz w:val="28"/>
                <w:szCs w:val="28"/>
                <w:lang w:val="uk-UA"/>
              </w:rPr>
              <w:t>веб</w:t>
            </w:r>
            <w:r w:rsidRPr="00077F01">
              <w:rPr>
                <w:rFonts w:ascii="Times New Roman" w:eastAsia="Times New Roman" w:hAnsi="Times New Roman" w:cs="Times New Roman"/>
                <w:bCs/>
                <w:sz w:val="28"/>
                <w:szCs w:val="28"/>
                <w:lang w:val="uk-UA"/>
              </w:rPr>
              <w:t>сайті</w:t>
            </w:r>
            <w:proofErr w:type="spellEnd"/>
            <w:r w:rsidRPr="00077F01">
              <w:rPr>
                <w:rFonts w:ascii="Times New Roman" w:eastAsia="Times New Roman" w:hAnsi="Times New Roman" w:cs="Times New Roman"/>
                <w:bCs/>
                <w:sz w:val="28"/>
                <w:szCs w:val="28"/>
                <w:lang w:val="uk-UA"/>
              </w:rPr>
              <w:t xml:space="preserve"> </w:t>
            </w:r>
            <w:r w:rsidR="006138E1" w:rsidRPr="00077F01">
              <w:rPr>
                <w:rFonts w:ascii="Times New Roman" w:eastAsia="Times New Roman" w:hAnsi="Times New Roman" w:cs="Times New Roman"/>
                <w:bCs/>
                <w:sz w:val="28"/>
                <w:szCs w:val="28"/>
                <w:lang w:val="uk-UA"/>
              </w:rPr>
              <w:t xml:space="preserve">міської </w:t>
            </w:r>
            <w:r w:rsidRPr="00077F01">
              <w:rPr>
                <w:rFonts w:ascii="Times New Roman" w:eastAsia="Times New Roman" w:hAnsi="Times New Roman" w:cs="Times New Roman"/>
                <w:bCs/>
                <w:sz w:val="28"/>
                <w:szCs w:val="28"/>
                <w:lang w:val="uk-UA"/>
              </w:rPr>
              <w:t>ради</w:t>
            </w:r>
          </w:p>
        </w:tc>
        <w:tc>
          <w:tcPr>
            <w:tcW w:w="1000" w:type="pct"/>
            <w:tcBorders>
              <w:top w:val="single" w:sz="6" w:space="0" w:color="000000"/>
              <w:left w:val="single" w:sz="6" w:space="0" w:color="000000"/>
              <w:bottom w:val="single" w:sz="6" w:space="0" w:color="000000"/>
              <w:right w:val="single" w:sz="6" w:space="0" w:color="000000"/>
            </w:tcBorders>
            <w:hideMark/>
          </w:tcPr>
          <w:p w14:paraId="52A84129" w14:textId="77777777" w:rsidR="004021AE" w:rsidRPr="00077F01" w:rsidRDefault="004021AE" w:rsidP="006138E1">
            <w:pPr>
              <w:jc w:val="center"/>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В п’ятиденний строк з дня його прийняття</w:t>
            </w:r>
          </w:p>
        </w:tc>
        <w:tc>
          <w:tcPr>
            <w:tcW w:w="1000" w:type="pct"/>
            <w:tcBorders>
              <w:top w:val="single" w:sz="6" w:space="0" w:color="000000"/>
              <w:left w:val="single" w:sz="6" w:space="0" w:color="000000"/>
              <w:bottom w:val="single" w:sz="6" w:space="0" w:color="000000"/>
              <w:right w:val="single" w:sz="6" w:space="0" w:color="000000"/>
            </w:tcBorders>
            <w:hideMark/>
          </w:tcPr>
          <w:p w14:paraId="1BD89F7C" w14:textId="3AE31455" w:rsidR="004021AE" w:rsidRPr="00077F01" w:rsidRDefault="004021AE" w:rsidP="006138E1">
            <w:pPr>
              <w:rPr>
                <w:rFonts w:ascii="Times New Roman" w:eastAsia="Times New Roman" w:hAnsi="Times New Roman" w:cs="Times New Roman"/>
                <w:bCs/>
                <w:sz w:val="28"/>
                <w:szCs w:val="28"/>
                <w:lang w:val="uk-UA"/>
              </w:rPr>
            </w:pPr>
            <w:r w:rsidRPr="00077F01">
              <w:rPr>
                <w:rFonts w:ascii="Times New Roman" w:eastAsia="Times New Roman" w:hAnsi="Times New Roman" w:cs="Times New Roman"/>
                <w:bCs/>
                <w:sz w:val="28"/>
                <w:szCs w:val="28"/>
                <w:lang w:val="uk-UA"/>
              </w:rPr>
              <w:t xml:space="preserve">Секретар </w:t>
            </w:r>
            <w:r w:rsidR="006138E1" w:rsidRPr="00077F01">
              <w:rPr>
                <w:rFonts w:ascii="Times New Roman" w:eastAsia="Times New Roman" w:hAnsi="Times New Roman" w:cs="Times New Roman"/>
                <w:bCs/>
                <w:sz w:val="28"/>
                <w:szCs w:val="28"/>
                <w:lang w:val="uk-UA"/>
              </w:rPr>
              <w:t xml:space="preserve">міської </w:t>
            </w:r>
            <w:r w:rsidRPr="00077F01">
              <w:rPr>
                <w:rFonts w:ascii="Times New Roman" w:eastAsia="Times New Roman" w:hAnsi="Times New Roman" w:cs="Times New Roman"/>
                <w:bCs/>
                <w:sz w:val="28"/>
                <w:szCs w:val="28"/>
                <w:lang w:val="uk-UA"/>
              </w:rPr>
              <w:t xml:space="preserve">ради </w:t>
            </w:r>
          </w:p>
        </w:tc>
      </w:tr>
    </w:tbl>
    <w:p w14:paraId="04E54E05" w14:textId="77777777" w:rsidR="004021AE" w:rsidRPr="00EE5BF1" w:rsidRDefault="004021AE" w:rsidP="004021AE">
      <w:pPr>
        <w:pStyle w:val="ad"/>
        <w:rPr>
          <w:rFonts w:ascii="Times New Roman" w:hAnsi="Times New Roman" w:cs="Times New Roman"/>
          <w:lang w:val="uk-UA"/>
        </w:rPr>
      </w:pPr>
      <w:bookmarkStart w:id="10" w:name="n76"/>
      <w:bookmarkStart w:id="11" w:name="n78"/>
      <w:bookmarkEnd w:id="10"/>
      <w:bookmarkEnd w:id="11"/>
    </w:p>
    <w:p w14:paraId="6BEED068" w14:textId="77777777" w:rsidR="004021AE" w:rsidRPr="00EE5BF1" w:rsidRDefault="004021AE" w:rsidP="004021AE"/>
    <w:p w14:paraId="6A74061E" w14:textId="77777777" w:rsidR="004021AE" w:rsidRPr="00EE5BF1" w:rsidRDefault="004021AE" w:rsidP="004021AE">
      <w:pPr>
        <w:spacing w:after="0" w:line="240" w:lineRule="auto"/>
        <w:rPr>
          <w:rFonts w:ascii="Times New Roman" w:eastAsia="Times New Roman" w:hAnsi="Times New Roman" w:cs="Times New Roman"/>
          <w:sz w:val="24"/>
          <w:szCs w:val="24"/>
        </w:rPr>
      </w:pPr>
    </w:p>
    <w:p w14:paraId="001B9B46" w14:textId="77777777" w:rsidR="004021AE" w:rsidRPr="00EE5BF1" w:rsidRDefault="004021AE" w:rsidP="004021AE">
      <w:pPr>
        <w:spacing w:after="0" w:line="240" w:lineRule="auto"/>
        <w:rPr>
          <w:rFonts w:ascii="Times New Roman" w:eastAsia="Times New Roman" w:hAnsi="Times New Roman" w:cs="Times New Roman"/>
          <w:sz w:val="24"/>
          <w:szCs w:val="24"/>
        </w:rPr>
      </w:pPr>
    </w:p>
    <w:p w14:paraId="3E206EE6" w14:textId="77777777" w:rsidR="004021AE" w:rsidRPr="00EE5BF1" w:rsidRDefault="004021AE" w:rsidP="004021AE">
      <w:pPr>
        <w:spacing w:after="0" w:line="240" w:lineRule="auto"/>
        <w:rPr>
          <w:rFonts w:ascii="Times New Roman" w:eastAsia="Times New Roman" w:hAnsi="Times New Roman" w:cs="Times New Roman"/>
          <w:sz w:val="24"/>
          <w:szCs w:val="24"/>
        </w:rPr>
      </w:pPr>
    </w:p>
    <w:p w14:paraId="7D4B364F" w14:textId="77777777" w:rsidR="004021AE" w:rsidRPr="00EE5BF1" w:rsidRDefault="004021AE" w:rsidP="004021AE">
      <w:pPr>
        <w:spacing w:after="0" w:line="240" w:lineRule="auto"/>
        <w:rPr>
          <w:rFonts w:ascii="Times New Roman" w:eastAsia="Times New Roman" w:hAnsi="Times New Roman" w:cs="Times New Roman"/>
          <w:sz w:val="24"/>
          <w:szCs w:val="24"/>
        </w:rPr>
      </w:pPr>
    </w:p>
    <w:p w14:paraId="496F6B3C" w14:textId="77777777" w:rsidR="004021AE" w:rsidRPr="00EE5BF1" w:rsidRDefault="004021AE" w:rsidP="004021AE">
      <w:pPr>
        <w:spacing w:after="0" w:line="240" w:lineRule="auto"/>
        <w:rPr>
          <w:rFonts w:ascii="Times New Roman" w:eastAsia="Times New Roman" w:hAnsi="Times New Roman" w:cs="Times New Roman"/>
          <w:sz w:val="24"/>
          <w:szCs w:val="24"/>
        </w:rPr>
      </w:pPr>
    </w:p>
    <w:p w14:paraId="5271C46C" w14:textId="77777777" w:rsidR="004021AE" w:rsidRPr="00EE5BF1" w:rsidRDefault="004021AE" w:rsidP="004021AE">
      <w:pPr>
        <w:spacing w:after="0" w:line="240" w:lineRule="auto"/>
        <w:rPr>
          <w:rFonts w:ascii="Times New Roman" w:eastAsia="Times New Roman" w:hAnsi="Times New Roman" w:cs="Times New Roman"/>
          <w:sz w:val="24"/>
          <w:szCs w:val="24"/>
        </w:rPr>
      </w:pPr>
    </w:p>
    <w:p w14:paraId="71894517" w14:textId="77777777" w:rsidR="004021AE" w:rsidRPr="00EE5BF1" w:rsidRDefault="004021AE" w:rsidP="004021AE">
      <w:pPr>
        <w:spacing w:after="0" w:line="240" w:lineRule="auto"/>
        <w:rPr>
          <w:rFonts w:ascii="Times New Roman" w:eastAsia="Times New Roman" w:hAnsi="Times New Roman" w:cs="Times New Roman"/>
          <w:sz w:val="24"/>
          <w:szCs w:val="24"/>
        </w:rPr>
      </w:pPr>
    </w:p>
    <w:p w14:paraId="3A2C65BD" w14:textId="77777777" w:rsidR="004021AE" w:rsidRPr="00EE5BF1" w:rsidRDefault="004021AE" w:rsidP="004021AE">
      <w:pPr>
        <w:spacing w:after="0" w:line="240" w:lineRule="auto"/>
        <w:rPr>
          <w:rFonts w:ascii="Times New Roman" w:eastAsia="Times New Roman" w:hAnsi="Times New Roman" w:cs="Times New Roman"/>
          <w:sz w:val="24"/>
          <w:szCs w:val="24"/>
        </w:rPr>
      </w:pPr>
    </w:p>
    <w:p w14:paraId="5447CA2B" w14:textId="77777777" w:rsidR="004021AE" w:rsidRPr="00EE5BF1" w:rsidRDefault="004021AE" w:rsidP="004021AE">
      <w:pPr>
        <w:spacing w:after="0" w:line="240" w:lineRule="auto"/>
        <w:rPr>
          <w:rFonts w:ascii="Times New Roman" w:eastAsia="Times New Roman" w:hAnsi="Times New Roman" w:cs="Times New Roman"/>
          <w:sz w:val="24"/>
          <w:szCs w:val="24"/>
        </w:rPr>
      </w:pPr>
    </w:p>
    <w:p w14:paraId="6123AA89" w14:textId="253F6533" w:rsidR="004021AE" w:rsidRPr="00EE5BF1" w:rsidRDefault="004021AE" w:rsidP="004021AE">
      <w:pPr>
        <w:spacing w:after="0" w:line="240" w:lineRule="auto"/>
        <w:rPr>
          <w:rFonts w:ascii="Times New Roman" w:eastAsia="Times New Roman" w:hAnsi="Times New Roman" w:cs="Times New Roman"/>
          <w:sz w:val="24"/>
          <w:szCs w:val="24"/>
        </w:rPr>
      </w:pPr>
    </w:p>
    <w:p w14:paraId="0C1A27E1" w14:textId="627887C0" w:rsidR="004021AE" w:rsidRPr="00EE5BF1" w:rsidRDefault="004021AE" w:rsidP="004021AE">
      <w:pPr>
        <w:spacing w:after="0" w:line="240" w:lineRule="auto"/>
        <w:rPr>
          <w:rFonts w:ascii="Times New Roman" w:eastAsia="Times New Roman" w:hAnsi="Times New Roman" w:cs="Times New Roman"/>
          <w:sz w:val="24"/>
          <w:szCs w:val="24"/>
        </w:rPr>
      </w:pPr>
    </w:p>
    <w:p w14:paraId="44FCC69D" w14:textId="305C4429" w:rsidR="004021AE" w:rsidRPr="00EE5BF1" w:rsidRDefault="004021AE" w:rsidP="004021AE">
      <w:pPr>
        <w:spacing w:after="0" w:line="240" w:lineRule="auto"/>
        <w:rPr>
          <w:rFonts w:ascii="Times New Roman" w:eastAsia="Times New Roman" w:hAnsi="Times New Roman" w:cs="Times New Roman"/>
          <w:sz w:val="24"/>
          <w:szCs w:val="24"/>
        </w:rPr>
      </w:pPr>
    </w:p>
    <w:p w14:paraId="5EAFAB8A" w14:textId="1454B463" w:rsidR="004021AE" w:rsidRPr="00EE5BF1" w:rsidRDefault="004021AE" w:rsidP="004021AE">
      <w:pPr>
        <w:spacing w:after="0" w:line="240" w:lineRule="auto"/>
        <w:rPr>
          <w:rFonts w:ascii="Times New Roman" w:eastAsia="Times New Roman" w:hAnsi="Times New Roman" w:cs="Times New Roman"/>
          <w:sz w:val="24"/>
          <w:szCs w:val="24"/>
        </w:rPr>
      </w:pPr>
    </w:p>
    <w:p w14:paraId="1098F8FC" w14:textId="579485CE" w:rsidR="004021AE" w:rsidRPr="00EE5BF1" w:rsidRDefault="004021AE" w:rsidP="004021AE">
      <w:pPr>
        <w:spacing w:after="0" w:line="240" w:lineRule="auto"/>
        <w:rPr>
          <w:rFonts w:ascii="Times New Roman" w:eastAsia="Times New Roman" w:hAnsi="Times New Roman" w:cs="Times New Roman"/>
          <w:sz w:val="24"/>
          <w:szCs w:val="24"/>
        </w:rPr>
      </w:pPr>
    </w:p>
    <w:p w14:paraId="77DE1AC1" w14:textId="1EB56609" w:rsidR="004021AE" w:rsidRPr="00EE5BF1" w:rsidRDefault="004021AE" w:rsidP="004021AE">
      <w:pPr>
        <w:spacing w:after="0" w:line="240" w:lineRule="auto"/>
        <w:rPr>
          <w:rFonts w:ascii="Times New Roman" w:eastAsia="Times New Roman" w:hAnsi="Times New Roman" w:cs="Times New Roman"/>
          <w:sz w:val="24"/>
          <w:szCs w:val="24"/>
        </w:rPr>
      </w:pPr>
    </w:p>
    <w:p w14:paraId="30182DEE" w14:textId="2AA6C1F4" w:rsidR="004021AE" w:rsidRPr="00EE5BF1" w:rsidRDefault="004021AE" w:rsidP="004021AE">
      <w:pPr>
        <w:spacing w:after="0" w:line="240" w:lineRule="auto"/>
        <w:rPr>
          <w:rFonts w:ascii="Times New Roman" w:eastAsia="Times New Roman" w:hAnsi="Times New Roman" w:cs="Times New Roman"/>
          <w:sz w:val="24"/>
          <w:szCs w:val="24"/>
        </w:rPr>
      </w:pPr>
    </w:p>
    <w:p w14:paraId="5A6B73D9" w14:textId="67482D3D" w:rsidR="004021AE" w:rsidRPr="00EE5BF1" w:rsidRDefault="004021AE" w:rsidP="004021AE">
      <w:pPr>
        <w:spacing w:after="0" w:line="240" w:lineRule="auto"/>
        <w:rPr>
          <w:rFonts w:ascii="Times New Roman" w:eastAsia="Times New Roman" w:hAnsi="Times New Roman" w:cs="Times New Roman"/>
          <w:sz w:val="24"/>
          <w:szCs w:val="24"/>
        </w:rPr>
      </w:pPr>
    </w:p>
    <w:p w14:paraId="56FC5C18" w14:textId="2A65E3E1" w:rsidR="004021AE" w:rsidRPr="00EE5BF1" w:rsidRDefault="004021AE" w:rsidP="004021AE">
      <w:pPr>
        <w:spacing w:after="0" w:line="240" w:lineRule="auto"/>
        <w:rPr>
          <w:rFonts w:ascii="Times New Roman" w:eastAsia="Times New Roman" w:hAnsi="Times New Roman" w:cs="Times New Roman"/>
          <w:sz w:val="24"/>
          <w:szCs w:val="24"/>
        </w:rPr>
      </w:pPr>
    </w:p>
    <w:p w14:paraId="21E3FC71" w14:textId="42583C63" w:rsidR="004021AE" w:rsidRPr="00EE5BF1" w:rsidRDefault="004021AE" w:rsidP="004021AE">
      <w:pPr>
        <w:spacing w:after="0" w:line="240" w:lineRule="auto"/>
        <w:rPr>
          <w:rFonts w:ascii="Times New Roman" w:eastAsia="Times New Roman" w:hAnsi="Times New Roman" w:cs="Times New Roman"/>
          <w:sz w:val="24"/>
          <w:szCs w:val="24"/>
        </w:rPr>
      </w:pPr>
    </w:p>
    <w:p w14:paraId="4E118ACA" w14:textId="120645A5" w:rsidR="004021AE" w:rsidRPr="00EE5BF1" w:rsidRDefault="004021AE" w:rsidP="004021AE">
      <w:pPr>
        <w:spacing w:after="0" w:line="240" w:lineRule="auto"/>
        <w:rPr>
          <w:rFonts w:ascii="Times New Roman" w:eastAsia="Times New Roman" w:hAnsi="Times New Roman" w:cs="Times New Roman"/>
          <w:sz w:val="24"/>
          <w:szCs w:val="24"/>
        </w:rPr>
      </w:pPr>
    </w:p>
    <w:p w14:paraId="15AA91C0" w14:textId="4BA63F2D" w:rsidR="004021AE" w:rsidRPr="00EE5BF1" w:rsidRDefault="004021AE" w:rsidP="004021AE">
      <w:pPr>
        <w:spacing w:after="0" w:line="240" w:lineRule="auto"/>
        <w:rPr>
          <w:rFonts w:ascii="Times New Roman" w:eastAsia="Times New Roman" w:hAnsi="Times New Roman" w:cs="Times New Roman"/>
          <w:sz w:val="24"/>
          <w:szCs w:val="24"/>
        </w:rPr>
      </w:pPr>
    </w:p>
    <w:p w14:paraId="43D285AD" w14:textId="7E5F2000" w:rsidR="004021AE" w:rsidRPr="00EE5BF1" w:rsidRDefault="004021AE" w:rsidP="004021AE">
      <w:pPr>
        <w:spacing w:after="0" w:line="240" w:lineRule="auto"/>
        <w:rPr>
          <w:rFonts w:ascii="Times New Roman" w:eastAsia="Times New Roman" w:hAnsi="Times New Roman" w:cs="Times New Roman"/>
          <w:sz w:val="24"/>
          <w:szCs w:val="24"/>
        </w:rPr>
      </w:pPr>
    </w:p>
    <w:p w14:paraId="225B9E42" w14:textId="2FD30000" w:rsidR="004021AE" w:rsidRPr="00EE5BF1" w:rsidRDefault="004021AE" w:rsidP="004021AE">
      <w:pPr>
        <w:spacing w:after="0" w:line="240" w:lineRule="auto"/>
        <w:rPr>
          <w:rFonts w:ascii="Times New Roman" w:eastAsia="Times New Roman" w:hAnsi="Times New Roman" w:cs="Times New Roman"/>
          <w:sz w:val="24"/>
          <w:szCs w:val="24"/>
        </w:rPr>
      </w:pPr>
    </w:p>
    <w:p w14:paraId="4CB3D86A" w14:textId="2A82413C" w:rsidR="004021AE" w:rsidRPr="00EE5BF1" w:rsidRDefault="004021AE" w:rsidP="004021AE">
      <w:pPr>
        <w:spacing w:after="0" w:line="240" w:lineRule="auto"/>
        <w:rPr>
          <w:rFonts w:ascii="Times New Roman" w:eastAsia="Times New Roman" w:hAnsi="Times New Roman" w:cs="Times New Roman"/>
          <w:sz w:val="24"/>
          <w:szCs w:val="24"/>
        </w:rPr>
      </w:pPr>
    </w:p>
    <w:p w14:paraId="620D75C2" w14:textId="396B80F3" w:rsidR="004021AE" w:rsidRPr="00EE5BF1" w:rsidRDefault="004021AE" w:rsidP="004021AE">
      <w:pPr>
        <w:spacing w:after="0" w:line="240" w:lineRule="auto"/>
        <w:rPr>
          <w:rFonts w:ascii="Times New Roman" w:eastAsia="Times New Roman" w:hAnsi="Times New Roman" w:cs="Times New Roman"/>
          <w:sz w:val="24"/>
          <w:szCs w:val="24"/>
        </w:rPr>
      </w:pPr>
    </w:p>
    <w:p w14:paraId="6C3EAC36" w14:textId="3B618DD3" w:rsidR="004021AE" w:rsidRPr="00EE5BF1" w:rsidRDefault="004021AE" w:rsidP="004021AE">
      <w:pPr>
        <w:spacing w:after="0" w:line="240" w:lineRule="auto"/>
        <w:rPr>
          <w:rFonts w:ascii="Times New Roman" w:eastAsia="Times New Roman" w:hAnsi="Times New Roman" w:cs="Times New Roman"/>
          <w:sz w:val="24"/>
          <w:szCs w:val="24"/>
        </w:rPr>
      </w:pPr>
    </w:p>
    <w:p w14:paraId="288ABB62" w14:textId="6D436F5F" w:rsidR="004021AE" w:rsidRPr="00EE5BF1" w:rsidRDefault="004021AE" w:rsidP="004021AE">
      <w:pPr>
        <w:spacing w:after="0" w:line="240" w:lineRule="auto"/>
        <w:rPr>
          <w:rFonts w:ascii="Times New Roman" w:eastAsia="Times New Roman" w:hAnsi="Times New Roman" w:cs="Times New Roman"/>
          <w:sz w:val="24"/>
          <w:szCs w:val="24"/>
        </w:rPr>
      </w:pPr>
    </w:p>
    <w:p w14:paraId="4F14885F" w14:textId="7824FC3A" w:rsidR="004021AE" w:rsidRDefault="004021AE" w:rsidP="004021AE">
      <w:pPr>
        <w:spacing w:after="0" w:line="240" w:lineRule="auto"/>
        <w:rPr>
          <w:rFonts w:ascii="Times New Roman" w:eastAsia="Times New Roman" w:hAnsi="Times New Roman" w:cs="Times New Roman"/>
          <w:sz w:val="24"/>
          <w:szCs w:val="24"/>
        </w:rPr>
      </w:pPr>
    </w:p>
    <w:p w14:paraId="3DED4271" w14:textId="521ACF2D" w:rsidR="007D41CB" w:rsidRDefault="007D41CB" w:rsidP="004021AE">
      <w:pPr>
        <w:spacing w:after="0" w:line="240" w:lineRule="auto"/>
        <w:rPr>
          <w:rFonts w:ascii="Times New Roman" w:eastAsia="Times New Roman" w:hAnsi="Times New Roman" w:cs="Times New Roman"/>
          <w:sz w:val="24"/>
          <w:szCs w:val="24"/>
        </w:rPr>
      </w:pPr>
    </w:p>
    <w:p w14:paraId="698AE14A" w14:textId="0FF1BBF6" w:rsidR="007D41CB" w:rsidRDefault="007D41CB" w:rsidP="004021AE">
      <w:pPr>
        <w:spacing w:after="0" w:line="240" w:lineRule="auto"/>
        <w:rPr>
          <w:rFonts w:ascii="Times New Roman" w:eastAsia="Times New Roman" w:hAnsi="Times New Roman" w:cs="Times New Roman"/>
          <w:sz w:val="24"/>
          <w:szCs w:val="24"/>
        </w:rPr>
      </w:pPr>
    </w:p>
    <w:p w14:paraId="47C48B4F" w14:textId="5A211F5A" w:rsidR="007D41CB" w:rsidRDefault="007D41CB" w:rsidP="004021AE">
      <w:pPr>
        <w:spacing w:after="0" w:line="240" w:lineRule="auto"/>
        <w:rPr>
          <w:rFonts w:ascii="Times New Roman" w:eastAsia="Times New Roman" w:hAnsi="Times New Roman" w:cs="Times New Roman"/>
          <w:sz w:val="24"/>
          <w:szCs w:val="24"/>
        </w:rPr>
      </w:pPr>
    </w:p>
    <w:p w14:paraId="43BCAEBD" w14:textId="388869D8" w:rsidR="007D41CB" w:rsidRDefault="007D41CB" w:rsidP="004021AE">
      <w:pPr>
        <w:spacing w:after="0" w:line="240" w:lineRule="auto"/>
        <w:rPr>
          <w:rFonts w:ascii="Times New Roman" w:eastAsia="Times New Roman" w:hAnsi="Times New Roman" w:cs="Times New Roman"/>
          <w:sz w:val="24"/>
          <w:szCs w:val="24"/>
        </w:rPr>
      </w:pPr>
    </w:p>
    <w:p w14:paraId="64514D7F" w14:textId="1E16ECA9" w:rsidR="007D41CB" w:rsidRDefault="007D41CB" w:rsidP="004021AE">
      <w:pPr>
        <w:spacing w:after="0" w:line="240" w:lineRule="auto"/>
        <w:rPr>
          <w:rFonts w:ascii="Times New Roman" w:eastAsia="Times New Roman" w:hAnsi="Times New Roman" w:cs="Times New Roman"/>
          <w:sz w:val="24"/>
          <w:szCs w:val="24"/>
        </w:rPr>
      </w:pPr>
    </w:p>
    <w:p w14:paraId="7081DBF8" w14:textId="40E0AB5C" w:rsidR="007D41CB" w:rsidRDefault="007D41CB" w:rsidP="004021AE">
      <w:pPr>
        <w:spacing w:after="0" w:line="240" w:lineRule="auto"/>
        <w:rPr>
          <w:rFonts w:ascii="Times New Roman" w:eastAsia="Times New Roman" w:hAnsi="Times New Roman" w:cs="Times New Roman"/>
          <w:sz w:val="24"/>
          <w:szCs w:val="24"/>
        </w:rPr>
      </w:pPr>
    </w:p>
    <w:p w14:paraId="061AC26A" w14:textId="4BA115C1" w:rsidR="007D41CB" w:rsidRDefault="007D41CB" w:rsidP="004021AE">
      <w:pPr>
        <w:spacing w:after="0" w:line="240" w:lineRule="auto"/>
        <w:rPr>
          <w:rFonts w:ascii="Times New Roman" w:eastAsia="Times New Roman" w:hAnsi="Times New Roman" w:cs="Times New Roman"/>
          <w:sz w:val="24"/>
          <w:szCs w:val="24"/>
        </w:rPr>
      </w:pPr>
    </w:p>
    <w:p w14:paraId="7DCC5E42" w14:textId="2448FF51" w:rsidR="007D41CB" w:rsidRDefault="007D41CB" w:rsidP="004021AE">
      <w:pPr>
        <w:spacing w:after="0" w:line="240" w:lineRule="auto"/>
        <w:rPr>
          <w:rFonts w:ascii="Times New Roman" w:eastAsia="Times New Roman" w:hAnsi="Times New Roman" w:cs="Times New Roman"/>
          <w:sz w:val="24"/>
          <w:szCs w:val="24"/>
        </w:rPr>
      </w:pPr>
    </w:p>
    <w:p w14:paraId="1F778B4A" w14:textId="48274696" w:rsidR="007D41CB" w:rsidRDefault="007D41CB" w:rsidP="004021AE">
      <w:pPr>
        <w:spacing w:after="0" w:line="240" w:lineRule="auto"/>
        <w:rPr>
          <w:rFonts w:ascii="Times New Roman" w:eastAsia="Times New Roman" w:hAnsi="Times New Roman" w:cs="Times New Roman"/>
          <w:sz w:val="24"/>
          <w:szCs w:val="24"/>
        </w:rPr>
      </w:pPr>
    </w:p>
    <w:p w14:paraId="25CBC4E1" w14:textId="154CC428" w:rsidR="007D41CB" w:rsidRDefault="007D41CB" w:rsidP="004021AE">
      <w:pPr>
        <w:spacing w:after="0" w:line="240" w:lineRule="auto"/>
        <w:rPr>
          <w:rFonts w:ascii="Times New Roman" w:eastAsia="Times New Roman" w:hAnsi="Times New Roman" w:cs="Times New Roman"/>
          <w:sz w:val="24"/>
          <w:szCs w:val="24"/>
        </w:rPr>
      </w:pPr>
    </w:p>
    <w:p w14:paraId="3D0DF2E5" w14:textId="77777777" w:rsidR="007D41CB" w:rsidRPr="00EE5BF1" w:rsidRDefault="007D41CB" w:rsidP="004021AE">
      <w:pPr>
        <w:spacing w:after="0" w:line="240" w:lineRule="auto"/>
        <w:rPr>
          <w:rFonts w:ascii="Times New Roman" w:eastAsia="Times New Roman" w:hAnsi="Times New Roman" w:cs="Times New Roman"/>
          <w:sz w:val="24"/>
          <w:szCs w:val="24"/>
        </w:rPr>
      </w:pPr>
    </w:p>
    <w:p w14:paraId="30AAD525" w14:textId="24BFB832" w:rsidR="004021AE" w:rsidRPr="00EE5BF1" w:rsidRDefault="004021AE" w:rsidP="004021AE">
      <w:pPr>
        <w:spacing w:after="0" w:line="240" w:lineRule="auto"/>
        <w:rPr>
          <w:rFonts w:ascii="Times New Roman" w:eastAsia="Times New Roman" w:hAnsi="Times New Roman" w:cs="Times New Roman"/>
          <w:sz w:val="24"/>
          <w:szCs w:val="24"/>
        </w:rPr>
      </w:pPr>
    </w:p>
    <w:p w14:paraId="1B059700" w14:textId="1A5A4341" w:rsidR="004021AE" w:rsidRPr="00EE5BF1" w:rsidRDefault="004021AE" w:rsidP="004021AE">
      <w:pPr>
        <w:pStyle w:val="ad"/>
        <w:ind w:left="6372" w:firstLine="708"/>
        <w:rPr>
          <w:rFonts w:ascii="Times New Roman" w:hAnsi="Times New Roman" w:cs="Times New Roman"/>
          <w:sz w:val="28"/>
          <w:szCs w:val="28"/>
          <w:lang w:val="uk-UA"/>
        </w:rPr>
      </w:pPr>
      <w:r w:rsidRPr="00EE5BF1">
        <w:rPr>
          <w:rFonts w:ascii="Times New Roman" w:hAnsi="Times New Roman" w:cs="Times New Roman"/>
          <w:sz w:val="28"/>
          <w:szCs w:val="28"/>
          <w:lang w:val="uk-UA"/>
        </w:rPr>
        <w:lastRenderedPageBreak/>
        <w:t>Додаток 3</w:t>
      </w:r>
    </w:p>
    <w:p w14:paraId="407E96A5" w14:textId="373C296C" w:rsidR="004021AE" w:rsidRPr="00EE5BF1" w:rsidRDefault="004021AE" w:rsidP="004021AE">
      <w:pPr>
        <w:pStyle w:val="ad"/>
        <w:rPr>
          <w:rFonts w:ascii="Times New Roman" w:hAnsi="Times New Roman" w:cs="Times New Roman"/>
          <w:sz w:val="28"/>
          <w:szCs w:val="28"/>
          <w:lang w:val="uk-UA"/>
        </w:rPr>
      </w:pPr>
      <w:r w:rsidRPr="00EE5BF1">
        <w:rPr>
          <w:rFonts w:ascii="Times New Roman" w:hAnsi="Times New Roman" w:cs="Times New Roman"/>
          <w:sz w:val="28"/>
          <w:szCs w:val="28"/>
          <w:lang w:val="uk-UA"/>
        </w:rPr>
        <w:tab/>
      </w:r>
      <w:r w:rsidRPr="00EE5BF1">
        <w:rPr>
          <w:rFonts w:ascii="Times New Roman" w:hAnsi="Times New Roman" w:cs="Times New Roman"/>
          <w:sz w:val="28"/>
          <w:szCs w:val="28"/>
          <w:lang w:val="uk-UA"/>
        </w:rPr>
        <w:tab/>
      </w:r>
      <w:r w:rsidRPr="00EE5BF1">
        <w:rPr>
          <w:rFonts w:ascii="Times New Roman" w:hAnsi="Times New Roman" w:cs="Times New Roman"/>
          <w:sz w:val="28"/>
          <w:szCs w:val="28"/>
          <w:lang w:val="uk-UA"/>
        </w:rPr>
        <w:tab/>
      </w:r>
      <w:r w:rsidRPr="00EE5BF1">
        <w:rPr>
          <w:rFonts w:ascii="Times New Roman" w:hAnsi="Times New Roman" w:cs="Times New Roman"/>
          <w:sz w:val="28"/>
          <w:szCs w:val="28"/>
          <w:lang w:val="uk-UA"/>
        </w:rPr>
        <w:tab/>
      </w:r>
      <w:r w:rsidRPr="00EE5BF1">
        <w:rPr>
          <w:rFonts w:ascii="Times New Roman" w:hAnsi="Times New Roman" w:cs="Times New Roman"/>
          <w:sz w:val="28"/>
          <w:szCs w:val="28"/>
          <w:lang w:val="uk-UA"/>
        </w:rPr>
        <w:tab/>
      </w:r>
      <w:r w:rsidRPr="00EE5BF1">
        <w:rPr>
          <w:rFonts w:ascii="Times New Roman" w:hAnsi="Times New Roman" w:cs="Times New Roman"/>
          <w:sz w:val="28"/>
          <w:szCs w:val="28"/>
          <w:lang w:val="uk-UA"/>
        </w:rPr>
        <w:tab/>
      </w:r>
      <w:r w:rsidRPr="00EE5BF1">
        <w:rPr>
          <w:rFonts w:ascii="Times New Roman" w:hAnsi="Times New Roman" w:cs="Times New Roman"/>
          <w:sz w:val="28"/>
          <w:szCs w:val="28"/>
          <w:lang w:val="uk-UA"/>
        </w:rPr>
        <w:tab/>
      </w:r>
      <w:r w:rsidRPr="00EE5BF1">
        <w:rPr>
          <w:rFonts w:ascii="Times New Roman" w:hAnsi="Times New Roman" w:cs="Times New Roman"/>
          <w:sz w:val="28"/>
          <w:szCs w:val="28"/>
        </w:rPr>
        <w:t xml:space="preserve">     </w:t>
      </w:r>
      <w:r w:rsidR="006138E1" w:rsidRPr="00EE5BF1">
        <w:rPr>
          <w:rFonts w:ascii="Times New Roman" w:hAnsi="Times New Roman" w:cs="Times New Roman"/>
          <w:sz w:val="28"/>
          <w:szCs w:val="28"/>
        </w:rPr>
        <w:t xml:space="preserve">          </w:t>
      </w:r>
      <w:r w:rsidR="006138E1" w:rsidRPr="00EE5BF1">
        <w:rPr>
          <w:rFonts w:ascii="Times New Roman" w:hAnsi="Times New Roman" w:cs="Times New Roman"/>
          <w:sz w:val="28"/>
          <w:szCs w:val="28"/>
          <w:lang w:val="uk-UA"/>
        </w:rPr>
        <w:t>д</w:t>
      </w:r>
      <w:r w:rsidRPr="00EE5BF1">
        <w:rPr>
          <w:rFonts w:ascii="Times New Roman" w:hAnsi="Times New Roman" w:cs="Times New Roman"/>
          <w:sz w:val="28"/>
          <w:szCs w:val="28"/>
          <w:lang w:val="uk-UA"/>
        </w:rPr>
        <w:t>о Бюджетного регламенту</w:t>
      </w:r>
    </w:p>
    <w:p w14:paraId="536601E5" w14:textId="77777777" w:rsidR="004021AE" w:rsidRPr="00EE5BF1" w:rsidRDefault="004021AE" w:rsidP="004021AE">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rPr>
      </w:pPr>
    </w:p>
    <w:p w14:paraId="0B6392C0" w14:textId="77777777" w:rsidR="004021AE" w:rsidRPr="00EE5BF1" w:rsidRDefault="004021AE" w:rsidP="004021AE">
      <w:pPr>
        <w:shd w:val="clear" w:color="auto" w:fill="FFFFFF"/>
        <w:spacing w:before="150" w:after="150" w:line="240" w:lineRule="auto"/>
        <w:ind w:left="450" w:right="450"/>
        <w:jc w:val="center"/>
        <w:rPr>
          <w:rFonts w:ascii="Times New Roman" w:eastAsia="Times New Roman" w:hAnsi="Times New Roman" w:cs="Times New Roman"/>
          <w:sz w:val="24"/>
          <w:szCs w:val="24"/>
          <w:lang w:val="uk-UA"/>
        </w:rPr>
      </w:pPr>
      <w:r w:rsidRPr="00EE5BF1">
        <w:rPr>
          <w:rFonts w:ascii="Times New Roman" w:eastAsia="Times New Roman" w:hAnsi="Times New Roman" w:cs="Times New Roman"/>
          <w:b/>
          <w:bCs/>
          <w:sz w:val="28"/>
          <w:szCs w:val="28"/>
        </w:rPr>
        <w:t>ПЛАН ЗАХОДІВ</w:t>
      </w:r>
      <w:r w:rsidRPr="00EE5BF1">
        <w:rPr>
          <w:rFonts w:ascii="Times New Roman" w:eastAsia="Times New Roman" w:hAnsi="Times New Roman" w:cs="Times New Roman"/>
          <w:sz w:val="24"/>
          <w:szCs w:val="24"/>
        </w:rPr>
        <w:br/>
      </w:r>
      <w:proofErr w:type="spellStart"/>
      <w:r w:rsidRPr="00EE5BF1">
        <w:rPr>
          <w:rFonts w:ascii="Times New Roman" w:eastAsia="Times New Roman" w:hAnsi="Times New Roman" w:cs="Times New Roman"/>
          <w:b/>
          <w:bCs/>
          <w:sz w:val="28"/>
          <w:szCs w:val="28"/>
        </w:rPr>
        <w:t>щодо</w:t>
      </w:r>
      <w:proofErr w:type="spellEnd"/>
      <w:r w:rsidRPr="00EE5BF1">
        <w:rPr>
          <w:rFonts w:ascii="Times New Roman" w:eastAsia="Times New Roman" w:hAnsi="Times New Roman" w:cs="Times New Roman"/>
          <w:b/>
          <w:bCs/>
          <w:sz w:val="28"/>
          <w:szCs w:val="28"/>
        </w:rPr>
        <w:t xml:space="preserve"> </w:t>
      </w:r>
      <w:proofErr w:type="spellStart"/>
      <w:r w:rsidRPr="00EE5BF1">
        <w:rPr>
          <w:rFonts w:ascii="Times New Roman" w:eastAsia="Times New Roman" w:hAnsi="Times New Roman" w:cs="Times New Roman"/>
          <w:b/>
          <w:bCs/>
          <w:sz w:val="28"/>
          <w:szCs w:val="28"/>
        </w:rPr>
        <w:t>організації</w:t>
      </w:r>
      <w:proofErr w:type="spellEnd"/>
      <w:r w:rsidRPr="00EE5BF1">
        <w:rPr>
          <w:rFonts w:ascii="Times New Roman" w:eastAsia="Times New Roman" w:hAnsi="Times New Roman" w:cs="Times New Roman"/>
          <w:b/>
          <w:bCs/>
          <w:sz w:val="28"/>
          <w:szCs w:val="28"/>
        </w:rPr>
        <w:t xml:space="preserve"> </w:t>
      </w:r>
      <w:proofErr w:type="spellStart"/>
      <w:r w:rsidRPr="00EE5BF1">
        <w:rPr>
          <w:rFonts w:ascii="Times New Roman" w:eastAsia="Times New Roman" w:hAnsi="Times New Roman" w:cs="Times New Roman"/>
          <w:b/>
          <w:bCs/>
          <w:sz w:val="28"/>
          <w:szCs w:val="28"/>
        </w:rPr>
        <w:t>виконання</w:t>
      </w:r>
      <w:proofErr w:type="spellEnd"/>
      <w:r w:rsidRPr="00EE5BF1">
        <w:rPr>
          <w:rFonts w:ascii="Times New Roman" w:eastAsia="Times New Roman" w:hAnsi="Times New Roman" w:cs="Times New Roman"/>
          <w:b/>
          <w:bCs/>
          <w:sz w:val="28"/>
          <w:szCs w:val="28"/>
        </w:rPr>
        <w:t xml:space="preserve"> бюджету</w:t>
      </w:r>
      <w:r w:rsidRPr="00EE5BF1">
        <w:rPr>
          <w:rFonts w:ascii="Times New Roman" w:eastAsia="Times New Roman" w:hAnsi="Times New Roman" w:cs="Times New Roman"/>
          <w:b/>
          <w:bCs/>
          <w:sz w:val="28"/>
          <w:szCs w:val="28"/>
          <w:lang w:val="uk-UA"/>
        </w:rPr>
        <w:t xml:space="preserve"> громади</w:t>
      </w:r>
    </w:p>
    <w:tbl>
      <w:tblPr>
        <w:tblW w:w="5000" w:type="pct"/>
        <w:tblCellMar>
          <w:top w:w="15" w:type="dxa"/>
          <w:left w:w="15" w:type="dxa"/>
          <w:bottom w:w="15" w:type="dxa"/>
          <w:right w:w="15" w:type="dxa"/>
        </w:tblCellMar>
        <w:tblLook w:val="04A0" w:firstRow="1" w:lastRow="0" w:firstColumn="1" w:lastColumn="0" w:noHBand="0" w:noVBand="1"/>
      </w:tblPr>
      <w:tblGrid>
        <w:gridCol w:w="332"/>
        <w:gridCol w:w="4932"/>
        <w:gridCol w:w="1905"/>
        <w:gridCol w:w="2170"/>
      </w:tblGrid>
      <w:tr w:rsidR="004021AE" w:rsidRPr="00EE5BF1" w14:paraId="6EF63B08" w14:textId="77777777" w:rsidTr="00FF36A3">
        <w:tc>
          <w:tcPr>
            <w:tcW w:w="294" w:type="pct"/>
            <w:tcBorders>
              <w:top w:val="single" w:sz="6" w:space="0" w:color="000000"/>
              <w:left w:val="single" w:sz="6" w:space="0" w:color="000000"/>
              <w:bottom w:val="single" w:sz="6" w:space="0" w:color="000000"/>
              <w:right w:val="single" w:sz="6" w:space="0" w:color="000000"/>
            </w:tcBorders>
            <w:hideMark/>
          </w:tcPr>
          <w:p w14:paraId="06017A17" w14:textId="77777777" w:rsidR="004021AE" w:rsidRPr="00EE5BF1" w:rsidRDefault="004021AE" w:rsidP="00FF36A3">
            <w:pPr>
              <w:spacing w:before="150" w:after="0" w:line="240" w:lineRule="auto"/>
              <w:jc w:val="center"/>
              <w:rPr>
                <w:rFonts w:ascii="Times New Roman" w:eastAsia="Times New Roman" w:hAnsi="Times New Roman" w:cs="Times New Roman"/>
                <w:sz w:val="24"/>
                <w:szCs w:val="24"/>
              </w:rPr>
            </w:pPr>
            <w:bookmarkStart w:id="12" w:name="n79"/>
            <w:bookmarkEnd w:id="12"/>
            <w:r w:rsidRPr="00EE5BF1">
              <w:rPr>
                <w:rFonts w:ascii="Times New Roman" w:eastAsia="Times New Roman" w:hAnsi="Times New Roman" w:cs="Times New Roman"/>
                <w:b/>
                <w:bCs/>
                <w:sz w:val="24"/>
                <w:szCs w:val="24"/>
              </w:rPr>
              <w:t>№ з/п</w:t>
            </w:r>
          </w:p>
        </w:tc>
        <w:tc>
          <w:tcPr>
            <w:tcW w:w="2939" w:type="pct"/>
            <w:tcBorders>
              <w:top w:val="single" w:sz="6" w:space="0" w:color="000000"/>
              <w:left w:val="single" w:sz="6" w:space="0" w:color="000000"/>
              <w:bottom w:val="single" w:sz="6" w:space="0" w:color="000000"/>
              <w:right w:val="single" w:sz="6" w:space="0" w:color="000000"/>
            </w:tcBorders>
            <w:hideMark/>
          </w:tcPr>
          <w:p w14:paraId="01B56986" w14:textId="77777777" w:rsidR="004021AE" w:rsidRPr="00EE5BF1" w:rsidRDefault="004021AE" w:rsidP="00FF36A3">
            <w:pPr>
              <w:spacing w:before="150" w:after="0" w:line="240" w:lineRule="auto"/>
              <w:jc w:val="center"/>
              <w:rPr>
                <w:rFonts w:ascii="Times New Roman" w:eastAsia="Times New Roman" w:hAnsi="Times New Roman" w:cs="Times New Roman"/>
                <w:sz w:val="24"/>
                <w:szCs w:val="24"/>
              </w:rPr>
            </w:pPr>
            <w:proofErr w:type="spellStart"/>
            <w:r w:rsidRPr="00EE5BF1">
              <w:rPr>
                <w:rFonts w:ascii="Times New Roman" w:eastAsia="Times New Roman" w:hAnsi="Times New Roman" w:cs="Times New Roman"/>
                <w:b/>
                <w:bCs/>
                <w:sz w:val="24"/>
                <w:szCs w:val="24"/>
              </w:rPr>
              <w:t>Зміст</w:t>
            </w:r>
            <w:proofErr w:type="spellEnd"/>
            <w:r w:rsidRPr="00EE5BF1">
              <w:rPr>
                <w:rFonts w:ascii="Times New Roman" w:eastAsia="Times New Roman" w:hAnsi="Times New Roman" w:cs="Times New Roman"/>
                <w:b/>
                <w:bCs/>
                <w:sz w:val="24"/>
                <w:szCs w:val="24"/>
              </w:rPr>
              <w:t xml:space="preserve"> </w:t>
            </w:r>
            <w:proofErr w:type="spellStart"/>
            <w:r w:rsidRPr="00EE5BF1">
              <w:rPr>
                <w:rFonts w:ascii="Times New Roman" w:eastAsia="Times New Roman" w:hAnsi="Times New Roman" w:cs="Times New Roman"/>
                <w:b/>
                <w:bCs/>
                <w:sz w:val="24"/>
                <w:szCs w:val="24"/>
              </w:rPr>
              <w:t>заходів</w:t>
            </w:r>
            <w:proofErr w:type="spellEnd"/>
          </w:p>
        </w:tc>
        <w:tc>
          <w:tcPr>
            <w:tcW w:w="822" w:type="pct"/>
            <w:tcBorders>
              <w:top w:val="single" w:sz="6" w:space="0" w:color="000000"/>
              <w:left w:val="single" w:sz="6" w:space="0" w:color="000000"/>
              <w:bottom w:val="single" w:sz="6" w:space="0" w:color="000000"/>
              <w:right w:val="single" w:sz="6" w:space="0" w:color="000000"/>
            </w:tcBorders>
            <w:hideMark/>
          </w:tcPr>
          <w:p w14:paraId="279DF0C1" w14:textId="77777777" w:rsidR="004021AE" w:rsidRPr="00EE5BF1" w:rsidRDefault="004021AE" w:rsidP="00FF36A3">
            <w:pPr>
              <w:spacing w:before="150" w:after="0" w:line="240" w:lineRule="auto"/>
              <w:jc w:val="center"/>
              <w:rPr>
                <w:rFonts w:ascii="Times New Roman" w:eastAsia="Times New Roman" w:hAnsi="Times New Roman" w:cs="Times New Roman"/>
                <w:sz w:val="24"/>
                <w:szCs w:val="24"/>
              </w:rPr>
            </w:pPr>
            <w:proofErr w:type="spellStart"/>
            <w:r w:rsidRPr="00EE5BF1">
              <w:rPr>
                <w:rFonts w:ascii="Times New Roman" w:eastAsia="Times New Roman" w:hAnsi="Times New Roman" w:cs="Times New Roman"/>
                <w:b/>
                <w:bCs/>
                <w:sz w:val="24"/>
                <w:szCs w:val="24"/>
              </w:rPr>
              <w:t>Термін</w:t>
            </w:r>
            <w:proofErr w:type="spellEnd"/>
            <w:r w:rsidRPr="00EE5BF1">
              <w:rPr>
                <w:rFonts w:ascii="Times New Roman" w:eastAsia="Times New Roman" w:hAnsi="Times New Roman" w:cs="Times New Roman"/>
                <w:b/>
                <w:bCs/>
                <w:sz w:val="24"/>
                <w:szCs w:val="24"/>
              </w:rPr>
              <w:t xml:space="preserve"> </w:t>
            </w:r>
            <w:proofErr w:type="spellStart"/>
            <w:r w:rsidRPr="00EE5BF1">
              <w:rPr>
                <w:rFonts w:ascii="Times New Roman" w:eastAsia="Times New Roman" w:hAnsi="Times New Roman" w:cs="Times New Roman"/>
                <w:b/>
                <w:bCs/>
                <w:sz w:val="24"/>
                <w:szCs w:val="24"/>
              </w:rPr>
              <w:t>виконання</w:t>
            </w:r>
            <w:proofErr w:type="spellEnd"/>
            <w:r w:rsidRPr="00EE5BF1">
              <w:rPr>
                <w:rFonts w:ascii="Times New Roman" w:eastAsia="Times New Roman" w:hAnsi="Times New Roman" w:cs="Times New Roman"/>
                <w:b/>
                <w:bCs/>
                <w:sz w:val="24"/>
                <w:szCs w:val="24"/>
              </w:rPr>
              <w:t>*</w:t>
            </w:r>
          </w:p>
        </w:tc>
        <w:tc>
          <w:tcPr>
            <w:tcW w:w="945" w:type="pct"/>
            <w:tcBorders>
              <w:top w:val="single" w:sz="6" w:space="0" w:color="000000"/>
              <w:left w:val="single" w:sz="6" w:space="0" w:color="000000"/>
              <w:bottom w:val="single" w:sz="6" w:space="0" w:color="000000"/>
              <w:right w:val="single" w:sz="6" w:space="0" w:color="000000"/>
            </w:tcBorders>
            <w:hideMark/>
          </w:tcPr>
          <w:p w14:paraId="7129E2FF" w14:textId="77777777" w:rsidR="004021AE" w:rsidRPr="00EE5BF1" w:rsidRDefault="004021AE" w:rsidP="00FF36A3">
            <w:pPr>
              <w:spacing w:before="150" w:after="0" w:line="240" w:lineRule="auto"/>
              <w:jc w:val="center"/>
              <w:rPr>
                <w:rFonts w:ascii="Times New Roman" w:eastAsia="Times New Roman" w:hAnsi="Times New Roman" w:cs="Times New Roman"/>
                <w:sz w:val="24"/>
                <w:szCs w:val="24"/>
              </w:rPr>
            </w:pPr>
            <w:proofErr w:type="spellStart"/>
            <w:r w:rsidRPr="00EE5BF1">
              <w:rPr>
                <w:rFonts w:ascii="Times New Roman" w:eastAsia="Times New Roman" w:hAnsi="Times New Roman" w:cs="Times New Roman"/>
                <w:b/>
                <w:bCs/>
                <w:sz w:val="24"/>
                <w:szCs w:val="24"/>
              </w:rPr>
              <w:t>Відповідальні</w:t>
            </w:r>
            <w:proofErr w:type="spellEnd"/>
            <w:r w:rsidRPr="00EE5BF1">
              <w:rPr>
                <w:rFonts w:ascii="Times New Roman" w:eastAsia="Times New Roman" w:hAnsi="Times New Roman" w:cs="Times New Roman"/>
                <w:b/>
                <w:bCs/>
                <w:sz w:val="24"/>
                <w:szCs w:val="24"/>
              </w:rPr>
              <w:t xml:space="preserve"> за </w:t>
            </w:r>
            <w:proofErr w:type="spellStart"/>
            <w:r w:rsidRPr="00EE5BF1">
              <w:rPr>
                <w:rFonts w:ascii="Times New Roman" w:eastAsia="Times New Roman" w:hAnsi="Times New Roman" w:cs="Times New Roman"/>
                <w:b/>
                <w:bCs/>
                <w:sz w:val="24"/>
                <w:szCs w:val="24"/>
              </w:rPr>
              <w:t>виконання</w:t>
            </w:r>
            <w:proofErr w:type="spellEnd"/>
            <w:r w:rsidRPr="00EE5BF1">
              <w:rPr>
                <w:rFonts w:ascii="Times New Roman" w:eastAsia="Times New Roman" w:hAnsi="Times New Roman" w:cs="Times New Roman"/>
                <w:b/>
                <w:bCs/>
                <w:sz w:val="24"/>
                <w:szCs w:val="24"/>
              </w:rPr>
              <w:t>**</w:t>
            </w:r>
          </w:p>
        </w:tc>
      </w:tr>
      <w:tr w:rsidR="004021AE" w:rsidRPr="00EE5BF1" w14:paraId="293C3C3D" w14:textId="77777777" w:rsidTr="00FF36A3">
        <w:tc>
          <w:tcPr>
            <w:tcW w:w="294" w:type="pct"/>
            <w:tcBorders>
              <w:top w:val="single" w:sz="6" w:space="0" w:color="000000"/>
              <w:left w:val="single" w:sz="6" w:space="0" w:color="000000"/>
              <w:bottom w:val="single" w:sz="6" w:space="0" w:color="000000"/>
              <w:right w:val="single" w:sz="6" w:space="0" w:color="000000"/>
            </w:tcBorders>
            <w:hideMark/>
          </w:tcPr>
          <w:p w14:paraId="77439F68" w14:textId="77777777" w:rsidR="004021AE" w:rsidRPr="00EE5BF1" w:rsidRDefault="004021AE" w:rsidP="00FF36A3">
            <w:pPr>
              <w:spacing w:before="150" w:after="0" w:line="240" w:lineRule="auto"/>
              <w:jc w:val="center"/>
              <w:rPr>
                <w:rFonts w:ascii="Times New Roman" w:eastAsia="Times New Roman" w:hAnsi="Times New Roman" w:cs="Times New Roman"/>
                <w:sz w:val="24"/>
                <w:szCs w:val="24"/>
              </w:rPr>
            </w:pPr>
            <w:r w:rsidRPr="00EE5BF1">
              <w:rPr>
                <w:rFonts w:ascii="Times New Roman" w:eastAsia="Times New Roman" w:hAnsi="Times New Roman" w:cs="Times New Roman"/>
                <w:sz w:val="24"/>
                <w:szCs w:val="24"/>
              </w:rPr>
              <w:t>1.</w:t>
            </w:r>
          </w:p>
        </w:tc>
        <w:tc>
          <w:tcPr>
            <w:tcW w:w="2939" w:type="pct"/>
            <w:tcBorders>
              <w:top w:val="single" w:sz="6" w:space="0" w:color="000000"/>
              <w:left w:val="single" w:sz="6" w:space="0" w:color="000000"/>
              <w:bottom w:val="single" w:sz="6" w:space="0" w:color="000000"/>
              <w:right w:val="single" w:sz="6" w:space="0" w:color="000000"/>
            </w:tcBorders>
            <w:hideMark/>
          </w:tcPr>
          <w:p w14:paraId="78476292" w14:textId="77777777" w:rsidR="004021AE" w:rsidRPr="00EE5BF1" w:rsidRDefault="004021AE" w:rsidP="006138E1">
            <w:pPr>
              <w:spacing w:after="150" w:line="240" w:lineRule="auto"/>
              <w:ind w:left="209" w:right="150"/>
              <w:jc w:val="both"/>
              <w:rPr>
                <w:rFonts w:ascii="Times New Roman" w:eastAsia="Times New Roman" w:hAnsi="Times New Roman" w:cs="Times New Roman"/>
                <w:sz w:val="28"/>
                <w:szCs w:val="28"/>
              </w:rPr>
            </w:pPr>
            <w:proofErr w:type="spellStart"/>
            <w:r w:rsidRPr="00EE5BF1">
              <w:rPr>
                <w:rFonts w:ascii="Times New Roman" w:eastAsia="Times New Roman" w:hAnsi="Times New Roman" w:cs="Times New Roman"/>
                <w:sz w:val="28"/>
                <w:szCs w:val="28"/>
              </w:rPr>
              <w:t>Погодження</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мережі</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розпорядника</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коштів</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місцевого</w:t>
            </w:r>
            <w:proofErr w:type="spellEnd"/>
            <w:r w:rsidRPr="00EE5BF1">
              <w:rPr>
                <w:rFonts w:ascii="Times New Roman" w:eastAsia="Times New Roman" w:hAnsi="Times New Roman" w:cs="Times New Roman"/>
                <w:sz w:val="28"/>
                <w:szCs w:val="28"/>
              </w:rPr>
              <w:t xml:space="preserve"> бюджету (</w:t>
            </w:r>
            <w:proofErr w:type="spellStart"/>
            <w:r w:rsidRPr="00EE5BF1">
              <w:rPr>
                <w:rFonts w:ascii="Times New Roman" w:eastAsia="Times New Roman" w:hAnsi="Times New Roman" w:cs="Times New Roman"/>
                <w:sz w:val="28"/>
                <w:szCs w:val="28"/>
              </w:rPr>
              <w:t>реєстру</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змін</w:t>
            </w:r>
            <w:proofErr w:type="spellEnd"/>
            <w:r w:rsidRPr="00EE5BF1">
              <w:rPr>
                <w:rFonts w:ascii="Times New Roman" w:eastAsia="Times New Roman" w:hAnsi="Times New Roman" w:cs="Times New Roman"/>
                <w:sz w:val="28"/>
                <w:szCs w:val="28"/>
              </w:rPr>
              <w:t xml:space="preserve"> до </w:t>
            </w:r>
            <w:proofErr w:type="spellStart"/>
            <w:r w:rsidRPr="00EE5BF1">
              <w:rPr>
                <w:rFonts w:ascii="Times New Roman" w:eastAsia="Times New Roman" w:hAnsi="Times New Roman" w:cs="Times New Roman"/>
                <w:sz w:val="28"/>
                <w:szCs w:val="28"/>
              </w:rPr>
              <w:t>мережі</w:t>
            </w:r>
            <w:proofErr w:type="spellEnd"/>
            <w:r w:rsidRPr="00EE5BF1">
              <w:rPr>
                <w:rFonts w:ascii="Times New Roman" w:eastAsia="Times New Roman" w:hAnsi="Times New Roman" w:cs="Times New Roman"/>
                <w:sz w:val="28"/>
                <w:szCs w:val="28"/>
              </w:rPr>
              <w:t>)</w:t>
            </w:r>
          </w:p>
        </w:tc>
        <w:tc>
          <w:tcPr>
            <w:tcW w:w="822" w:type="pct"/>
            <w:tcBorders>
              <w:top w:val="single" w:sz="6" w:space="0" w:color="000000"/>
              <w:left w:val="single" w:sz="6" w:space="0" w:color="000000"/>
              <w:bottom w:val="single" w:sz="6" w:space="0" w:color="000000"/>
              <w:right w:val="single" w:sz="6" w:space="0" w:color="000000"/>
            </w:tcBorders>
            <w:hideMark/>
          </w:tcPr>
          <w:p w14:paraId="659D7CBD" w14:textId="77777777" w:rsidR="004021AE" w:rsidRPr="00EE5BF1" w:rsidRDefault="004021AE" w:rsidP="00C678AF">
            <w:pPr>
              <w:spacing w:after="0" w:line="240" w:lineRule="auto"/>
              <w:jc w:val="center"/>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До 15 грудня</w:t>
            </w:r>
          </w:p>
        </w:tc>
        <w:tc>
          <w:tcPr>
            <w:tcW w:w="945" w:type="pct"/>
            <w:tcBorders>
              <w:top w:val="single" w:sz="6" w:space="0" w:color="000000"/>
              <w:left w:val="single" w:sz="6" w:space="0" w:color="000000"/>
              <w:bottom w:val="single" w:sz="6" w:space="0" w:color="000000"/>
              <w:right w:val="single" w:sz="6" w:space="0" w:color="000000"/>
            </w:tcBorders>
            <w:hideMark/>
          </w:tcPr>
          <w:p w14:paraId="65C748AF" w14:textId="04569ED0" w:rsidR="004021AE" w:rsidRPr="00EE5BF1" w:rsidRDefault="004021AE" w:rsidP="006138E1">
            <w:pPr>
              <w:spacing w:after="150" w:line="240" w:lineRule="auto"/>
              <w:ind w:left="90"/>
              <w:jc w:val="both"/>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Фінансове управління</w:t>
            </w:r>
            <w:r w:rsidR="00C678AF" w:rsidRPr="00EE5BF1">
              <w:rPr>
                <w:rFonts w:ascii="Times New Roman" w:eastAsia="Times New Roman" w:hAnsi="Times New Roman" w:cs="Times New Roman"/>
                <w:sz w:val="28"/>
                <w:szCs w:val="28"/>
                <w:lang w:val="uk-UA"/>
              </w:rPr>
              <w:t xml:space="preserve"> Здолбунівської міської ради</w:t>
            </w:r>
            <w:r w:rsidRPr="00EE5BF1">
              <w:rPr>
                <w:rFonts w:ascii="Times New Roman" w:eastAsia="Times New Roman" w:hAnsi="Times New Roman" w:cs="Times New Roman"/>
                <w:sz w:val="28"/>
                <w:szCs w:val="28"/>
                <w:lang w:val="uk-UA"/>
              </w:rPr>
              <w:t xml:space="preserve"> та головні розпорядники коштів</w:t>
            </w:r>
          </w:p>
        </w:tc>
      </w:tr>
      <w:tr w:rsidR="004021AE" w:rsidRPr="00EE5BF1" w14:paraId="2E31AE1C" w14:textId="77777777" w:rsidTr="00FF36A3">
        <w:tc>
          <w:tcPr>
            <w:tcW w:w="294" w:type="pct"/>
            <w:tcBorders>
              <w:top w:val="single" w:sz="6" w:space="0" w:color="000000"/>
              <w:left w:val="single" w:sz="6" w:space="0" w:color="000000"/>
              <w:bottom w:val="single" w:sz="6" w:space="0" w:color="000000"/>
              <w:right w:val="single" w:sz="6" w:space="0" w:color="000000"/>
            </w:tcBorders>
            <w:hideMark/>
          </w:tcPr>
          <w:p w14:paraId="06DFC1C3" w14:textId="77777777" w:rsidR="004021AE" w:rsidRPr="00EE5BF1" w:rsidRDefault="004021AE" w:rsidP="00FF36A3">
            <w:pPr>
              <w:spacing w:before="150" w:after="0" w:line="240" w:lineRule="auto"/>
              <w:jc w:val="center"/>
              <w:rPr>
                <w:rFonts w:ascii="Times New Roman" w:eastAsia="Times New Roman" w:hAnsi="Times New Roman" w:cs="Times New Roman"/>
                <w:sz w:val="24"/>
                <w:szCs w:val="24"/>
              </w:rPr>
            </w:pPr>
            <w:r w:rsidRPr="00EE5BF1">
              <w:rPr>
                <w:rFonts w:ascii="Times New Roman" w:eastAsia="Times New Roman" w:hAnsi="Times New Roman" w:cs="Times New Roman"/>
                <w:sz w:val="24"/>
                <w:szCs w:val="24"/>
              </w:rPr>
              <w:t>2.</w:t>
            </w:r>
          </w:p>
        </w:tc>
        <w:tc>
          <w:tcPr>
            <w:tcW w:w="2939" w:type="pct"/>
            <w:tcBorders>
              <w:top w:val="single" w:sz="6" w:space="0" w:color="000000"/>
              <w:left w:val="single" w:sz="6" w:space="0" w:color="000000"/>
              <w:bottom w:val="single" w:sz="6" w:space="0" w:color="000000"/>
              <w:right w:val="single" w:sz="6" w:space="0" w:color="000000"/>
            </w:tcBorders>
            <w:hideMark/>
          </w:tcPr>
          <w:p w14:paraId="511901E6" w14:textId="54863D14" w:rsidR="004021AE" w:rsidRPr="00EE5BF1" w:rsidRDefault="004021AE" w:rsidP="006138E1">
            <w:pPr>
              <w:spacing w:after="150" w:line="240" w:lineRule="auto"/>
              <w:ind w:left="209" w:right="150"/>
              <w:jc w:val="both"/>
              <w:rPr>
                <w:rFonts w:ascii="Times New Roman" w:eastAsia="Times New Roman" w:hAnsi="Times New Roman" w:cs="Times New Roman"/>
                <w:sz w:val="28"/>
                <w:szCs w:val="28"/>
              </w:rPr>
            </w:pPr>
            <w:r w:rsidRPr="00EE5BF1">
              <w:rPr>
                <w:rFonts w:ascii="Times New Roman" w:eastAsia="Times New Roman" w:hAnsi="Times New Roman" w:cs="Times New Roman"/>
                <w:sz w:val="28"/>
                <w:szCs w:val="28"/>
                <w:lang w:val="uk-UA"/>
              </w:rPr>
              <w:t xml:space="preserve">Підготовка та подання на розгляд проекту рішення міської ради про внесення змін до бюджету громади в частині приведення обсягів </w:t>
            </w:r>
            <w:proofErr w:type="spellStart"/>
            <w:r w:rsidRPr="00EE5BF1">
              <w:rPr>
                <w:rFonts w:ascii="Times New Roman" w:eastAsia="Times New Roman" w:hAnsi="Times New Roman" w:cs="Times New Roman"/>
                <w:sz w:val="28"/>
                <w:szCs w:val="28"/>
              </w:rPr>
              <w:t>міжбюджетних</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трансфертів</w:t>
            </w:r>
            <w:proofErr w:type="spellEnd"/>
            <w:r w:rsidRPr="00EE5BF1">
              <w:rPr>
                <w:rFonts w:ascii="Times New Roman" w:eastAsia="Times New Roman" w:hAnsi="Times New Roman" w:cs="Times New Roman"/>
                <w:sz w:val="28"/>
                <w:szCs w:val="28"/>
              </w:rPr>
              <w:t xml:space="preserve"> у </w:t>
            </w:r>
            <w:r w:rsidRPr="00EE5BF1">
              <w:rPr>
                <w:rFonts w:ascii="Times New Roman" w:eastAsia="Times New Roman" w:hAnsi="Times New Roman" w:cs="Times New Roman"/>
                <w:sz w:val="28"/>
                <w:szCs w:val="28"/>
                <w:lang w:val="uk-UA"/>
              </w:rPr>
              <w:t xml:space="preserve">відповідність до закону про державний бюджет (якщо до </w:t>
            </w:r>
            <w:r w:rsidR="00C678AF" w:rsidRPr="00EE5BF1">
              <w:rPr>
                <w:rFonts w:ascii="Times New Roman" w:eastAsia="Times New Roman" w:hAnsi="Times New Roman" w:cs="Times New Roman"/>
                <w:sz w:val="28"/>
                <w:szCs w:val="28"/>
                <w:lang w:val="uk-UA"/>
              </w:rPr>
              <w:t xml:space="preserve">                         0</w:t>
            </w:r>
            <w:r w:rsidRPr="00EE5BF1">
              <w:rPr>
                <w:rFonts w:ascii="Times New Roman" w:eastAsia="Times New Roman" w:hAnsi="Times New Roman" w:cs="Times New Roman"/>
                <w:sz w:val="28"/>
                <w:szCs w:val="28"/>
                <w:lang w:val="uk-UA"/>
              </w:rPr>
              <w:t>1 грудня року, що передує плановому, Верховною Радою України не прийнято закон про державний бюджет)</w:t>
            </w:r>
          </w:p>
        </w:tc>
        <w:tc>
          <w:tcPr>
            <w:tcW w:w="822" w:type="pct"/>
            <w:tcBorders>
              <w:top w:val="single" w:sz="6" w:space="0" w:color="000000"/>
              <w:left w:val="single" w:sz="6" w:space="0" w:color="000000"/>
              <w:bottom w:val="single" w:sz="6" w:space="0" w:color="000000"/>
              <w:right w:val="single" w:sz="6" w:space="0" w:color="000000"/>
            </w:tcBorders>
            <w:hideMark/>
          </w:tcPr>
          <w:p w14:paraId="476AA6E7" w14:textId="77777777" w:rsidR="004021AE" w:rsidRPr="00EE5BF1" w:rsidRDefault="004021AE" w:rsidP="00C678AF">
            <w:pPr>
              <w:spacing w:after="0" w:line="240" w:lineRule="auto"/>
              <w:jc w:val="center"/>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У двотижневий строк з дня офіційного опублікування Закону про Державний бюджет України</w:t>
            </w:r>
          </w:p>
        </w:tc>
        <w:tc>
          <w:tcPr>
            <w:tcW w:w="945" w:type="pct"/>
            <w:tcBorders>
              <w:top w:val="single" w:sz="6" w:space="0" w:color="000000"/>
              <w:left w:val="single" w:sz="6" w:space="0" w:color="000000"/>
              <w:bottom w:val="single" w:sz="6" w:space="0" w:color="000000"/>
              <w:right w:val="single" w:sz="6" w:space="0" w:color="000000"/>
            </w:tcBorders>
            <w:hideMark/>
          </w:tcPr>
          <w:p w14:paraId="6191B74B" w14:textId="0D2AE402" w:rsidR="004021AE" w:rsidRPr="00EE5BF1" w:rsidRDefault="004021AE" w:rsidP="006138E1">
            <w:pPr>
              <w:spacing w:after="150" w:line="240" w:lineRule="auto"/>
              <w:ind w:left="90"/>
              <w:jc w:val="both"/>
              <w:rPr>
                <w:rFonts w:ascii="Times New Roman" w:eastAsia="Times New Roman" w:hAnsi="Times New Roman" w:cs="Times New Roman"/>
                <w:sz w:val="28"/>
                <w:szCs w:val="28"/>
              </w:rPr>
            </w:pPr>
            <w:r w:rsidRPr="00EE5BF1">
              <w:rPr>
                <w:rFonts w:ascii="Times New Roman" w:eastAsia="Times New Roman" w:hAnsi="Times New Roman" w:cs="Times New Roman"/>
                <w:sz w:val="28"/>
                <w:szCs w:val="28"/>
                <w:lang w:val="uk-UA"/>
              </w:rPr>
              <w:t>Фінансове управління</w:t>
            </w:r>
            <w:r w:rsidR="00C678AF" w:rsidRPr="00EE5BF1">
              <w:rPr>
                <w:rFonts w:ascii="Times New Roman" w:eastAsia="Times New Roman" w:hAnsi="Times New Roman" w:cs="Times New Roman"/>
                <w:sz w:val="28"/>
                <w:szCs w:val="28"/>
                <w:lang w:val="uk-UA"/>
              </w:rPr>
              <w:t xml:space="preserve"> Здолбунівської міської ради</w:t>
            </w:r>
          </w:p>
        </w:tc>
      </w:tr>
      <w:tr w:rsidR="004021AE" w:rsidRPr="00EE5BF1" w14:paraId="2EE21A62" w14:textId="77777777" w:rsidTr="00FF36A3">
        <w:tc>
          <w:tcPr>
            <w:tcW w:w="294" w:type="pct"/>
            <w:tcBorders>
              <w:top w:val="single" w:sz="6" w:space="0" w:color="000000"/>
              <w:left w:val="single" w:sz="6" w:space="0" w:color="000000"/>
              <w:bottom w:val="single" w:sz="6" w:space="0" w:color="000000"/>
              <w:right w:val="single" w:sz="6" w:space="0" w:color="000000"/>
            </w:tcBorders>
            <w:hideMark/>
          </w:tcPr>
          <w:p w14:paraId="42F1374C" w14:textId="77777777" w:rsidR="004021AE" w:rsidRPr="00EE5BF1" w:rsidRDefault="004021AE" w:rsidP="00FF36A3">
            <w:pPr>
              <w:spacing w:before="150" w:after="0" w:line="240" w:lineRule="auto"/>
              <w:jc w:val="center"/>
              <w:rPr>
                <w:rFonts w:ascii="Times New Roman" w:eastAsia="Times New Roman" w:hAnsi="Times New Roman" w:cs="Times New Roman"/>
                <w:sz w:val="24"/>
                <w:szCs w:val="24"/>
              </w:rPr>
            </w:pPr>
            <w:r w:rsidRPr="00EE5BF1">
              <w:rPr>
                <w:rFonts w:ascii="Times New Roman" w:eastAsia="Times New Roman" w:hAnsi="Times New Roman" w:cs="Times New Roman"/>
                <w:sz w:val="24"/>
                <w:szCs w:val="24"/>
              </w:rPr>
              <w:t>3.</w:t>
            </w:r>
          </w:p>
        </w:tc>
        <w:tc>
          <w:tcPr>
            <w:tcW w:w="2939" w:type="pct"/>
            <w:tcBorders>
              <w:top w:val="single" w:sz="6" w:space="0" w:color="000000"/>
              <w:left w:val="single" w:sz="6" w:space="0" w:color="000000"/>
              <w:bottom w:val="single" w:sz="6" w:space="0" w:color="000000"/>
              <w:right w:val="single" w:sz="6" w:space="0" w:color="000000"/>
            </w:tcBorders>
            <w:hideMark/>
          </w:tcPr>
          <w:p w14:paraId="3AE33142" w14:textId="4E82D130" w:rsidR="004021AE" w:rsidRPr="00EE5BF1" w:rsidRDefault="004021AE" w:rsidP="006138E1">
            <w:pPr>
              <w:spacing w:after="150" w:line="240" w:lineRule="auto"/>
              <w:ind w:left="209" w:right="150"/>
              <w:jc w:val="both"/>
              <w:rPr>
                <w:rFonts w:ascii="Times New Roman" w:eastAsia="Times New Roman" w:hAnsi="Times New Roman" w:cs="Times New Roman"/>
                <w:sz w:val="28"/>
                <w:szCs w:val="28"/>
                <w:lang w:val="uk-UA"/>
              </w:rPr>
            </w:pPr>
            <w:proofErr w:type="spellStart"/>
            <w:r w:rsidRPr="00EE5BF1">
              <w:rPr>
                <w:rFonts w:ascii="Times New Roman" w:eastAsia="Times New Roman" w:hAnsi="Times New Roman" w:cs="Times New Roman"/>
                <w:sz w:val="28"/>
                <w:szCs w:val="28"/>
              </w:rPr>
              <w:t>Затвердження</w:t>
            </w:r>
            <w:proofErr w:type="spellEnd"/>
            <w:r w:rsidRPr="00EE5BF1">
              <w:rPr>
                <w:rFonts w:ascii="Times New Roman" w:eastAsia="Times New Roman" w:hAnsi="Times New Roman" w:cs="Times New Roman"/>
                <w:sz w:val="28"/>
                <w:szCs w:val="28"/>
              </w:rPr>
              <w:t xml:space="preserve"> та </w:t>
            </w:r>
            <w:proofErr w:type="spellStart"/>
            <w:r w:rsidRPr="00EE5BF1">
              <w:rPr>
                <w:rFonts w:ascii="Times New Roman" w:eastAsia="Times New Roman" w:hAnsi="Times New Roman" w:cs="Times New Roman"/>
                <w:sz w:val="28"/>
                <w:szCs w:val="28"/>
              </w:rPr>
              <w:t>направлення</w:t>
            </w:r>
            <w:proofErr w:type="spellEnd"/>
            <w:r w:rsidRPr="00EE5BF1">
              <w:rPr>
                <w:rFonts w:ascii="Times New Roman" w:eastAsia="Times New Roman" w:hAnsi="Times New Roman" w:cs="Times New Roman"/>
                <w:sz w:val="28"/>
                <w:szCs w:val="28"/>
              </w:rPr>
              <w:t xml:space="preserve"> </w:t>
            </w:r>
            <w:proofErr w:type="gramStart"/>
            <w:r w:rsidRPr="00EE5BF1">
              <w:rPr>
                <w:rFonts w:ascii="Times New Roman" w:eastAsia="Times New Roman" w:hAnsi="Times New Roman" w:cs="Times New Roman"/>
                <w:sz w:val="28"/>
                <w:szCs w:val="28"/>
              </w:rPr>
              <w:t>до органу</w:t>
            </w:r>
            <w:proofErr w:type="gramEnd"/>
            <w:r w:rsidRPr="00EE5BF1">
              <w:rPr>
                <w:rFonts w:ascii="Times New Roman" w:eastAsia="Times New Roman" w:hAnsi="Times New Roman" w:cs="Times New Roman"/>
                <w:sz w:val="28"/>
                <w:szCs w:val="28"/>
              </w:rPr>
              <w:t xml:space="preserve"> Казначейства </w:t>
            </w:r>
            <w:proofErr w:type="spellStart"/>
            <w:r w:rsidRPr="00EE5BF1">
              <w:rPr>
                <w:rFonts w:ascii="Times New Roman" w:eastAsia="Times New Roman" w:hAnsi="Times New Roman" w:cs="Times New Roman"/>
                <w:sz w:val="28"/>
                <w:szCs w:val="28"/>
              </w:rPr>
              <w:t>тимчасового</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розпису</w:t>
            </w:r>
            <w:proofErr w:type="spellEnd"/>
            <w:r w:rsidRPr="00EE5BF1">
              <w:rPr>
                <w:rFonts w:ascii="Times New Roman" w:eastAsia="Times New Roman" w:hAnsi="Times New Roman" w:cs="Times New Roman"/>
                <w:sz w:val="28"/>
                <w:szCs w:val="28"/>
              </w:rPr>
              <w:t xml:space="preserve"> бюджету (до </w:t>
            </w:r>
            <w:proofErr w:type="spellStart"/>
            <w:r w:rsidRPr="00EE5BF1">
              <w:rPr>
                <w:rFonts w:ascii="Times New Roman" w:eastAsia="Times New Roman" w:hAnsi="Times New Roman" w:cs="Times New Roman"/>
                <w:sz w:val="28"/>
                <w:szCs w:val="28"/>
              </w:rPr>
              <w:t>затвердження</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розпису</w:t>
            </w:r>
            <w:proofErr w:type="spellEnd"/>
            <w:r w:rsidRPr="00EE5BF1">
              <w:rPr>
                <w:rFonts w:ascii="Times New Roman" w:eastAsia="Times New Roman" w:hAnsi="Times New Roman" w:cs="Times New Roman"/>
                <w:sz w:val="28"/>
                <w:szCs w:val="28"/>
              </w:rPr>
              <w:t xml:space="preserve"> бюджету). </w:t>
            </w:r>
            <w:proofErr w:type="spellStart"/>
            <w:r w:rsidRPr="00EE5BF1">
              <w:rPr>
                <w:rFonts w:ascii="Times New Roman" w:eastAsia="Times New Roman" w:hAnsi="Times New Roman" w:cs="Times New Roman"/>
                <w:sz w:val="28"/>
                <w:szCs w:val="28"/>
              </w:rPr>
              <w:t>Доведення</w:t>
            </w:r>
            <w:proofErr w:type="spellEnd"/>
            <w:r w:rsidRPr="00EE5BF1">
              <w:rPr>
                <w:rFonts w:ascii="Times New Roman" w:eastAsia="Times New Roman" w:hAnsi="Times New Roman" w:cs="Times New Roman"/>
                <w:sz w:val="28"/>
                <w:szCs w:val="28"/>
              </w:rPr>
              <w:t xml:space="preserve"> до </w:t>
            </w:r>
            <w:proofErr w:type="spellStart"/>
            <w:r w:rsidRPr="00EE5BF1">
              <w:rPr>
                <w:rFonts w:ascii="Times New Roman" w:eastAsia="Times New Roman" w:hAnsi="Times New Roman" w:cs="Times New Roman"/>
                <w:sz w:val="28"/>
                <w:szCs w:val="28"/>
              </w:rPr>
              <w:t>головних</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розпорядників</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витягів</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із</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тимчасового</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розпису</w:t>
            </w:r>
            <w:proofErr w:type="spellEnd"/>
          </w:p>
        </w:tc>
        <w:tc>
          <w:tcPr>
            <w:tcW w:w="822" w:type="pct"/>
            <w:tcBorders>
              <w:top w:val="single" w:sz="6" w:space="0" w:color="000000"/>
              <w:left w:val="single" w:sz="6" w:space="0" w:color="000000"/>
              <w:bottom w:val="single" w:sz="6" w:space="0" w:color="000000"/>
              <w:right w:val="single" w:sz="6" w:space="0" w:color="000000"/>
            </w:tcBorders>
            <w:hideMark/>
          </w:tcPr>
          <w:p w14:paraId="38E571DD" w14:textId="77777777" w:rsidR="004021AE" w:rsidRPr="00EE5BF1" w:rsidRDefault="004021AE" w:rsidP="00C678AF">
            <w:pPr>
              <w:spacing w:after="0" w:line="240" w:lineRule="auto"/>
              <w:jc w:val="center"/>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До 30 грудня року, що передує плановому</w:t>
            </w:r>
          </w:p>
        </w:tc>
        <w:tc>
          <w:tcPr>
            <w:tcW w:w="945" w:type="pct"/>
            <w:tcBorders>
              <w:top w:val="single" w:sz="6" w:space="0" w:color="000000"/>
              <w:left w:val="single" w:sz="6" w:space="0" w:color="000000"/>
              <w:bottom w:val="single" w:sz="6" w:space="0" w:color="000000"/>
              <w:right w:val="single" w:sz="6" w:space="0" w:color="000000"/>
            </w:tcBorders>
            <w:hideMark/>
          </w:tcPr>
          <w:p w14:paraId="554E10AA" w14:textId="785EB11D" w:rsidR="004021AE" w:rsidRPr="00EE5BF1" w:rsidRDefault="004021AE" w:rsidP="006138E1">
            <w:pPr>
              <w:spacing w:after="150" w:line="240" w:lineRule="auto"/>
              <w:ind w:left="90"/>
              <w:jc w:val="both"/>
              <w:rPr>
                <w:rFonts w:ascii="Times New Roman" w:eastAsia="Times New Roman" w:hAnsi="Times New Roman" w:cs="Times New Roman"/>
                <w:sz w:val="28"/>
                <w:szCs w:val="28"/>
              </w:rPr>
            </w:pPr>
            <w:r w:rsidRPr="00EE5BF1">
              <w:rPr>
                <w:rFonts w:ascii="Times New Roman" w:eastAsia="Times New Roman" w:hAnsi="Times New Roman" w:cs="Times New Roman"/>
                <w:sz w:val="28"/>
                <w:szCs w:val="28"/>
                <w:lang w:val="uk-UA"/>
              </w:rPr>
              <w:t>Фінансове управління</w:t>
            </w:r>
            <w:r w:rsidR="00C678AF" w:rsidRPr="00EE5BF1">
              <w:rPr>
                <w:rFonts w:ascii="Times New Roman" w:eastAsia="Times New Roman" w:hAnsi="Times New Roman" w:cs="Times New Roman"/>
                <w:sz w:val="28"/>
                <w:szCs w:val="28"/>
                <w:lang w:val="uk-UA"/>
              </w:rPr>
              <w:t xml:space="preserve"> Здолбунівської міської ради</w:t>
            </w:r>
          </w:p>
        </w:tc>
      </w:tr>
      <w:tr w:rsidR="004021AE" w:rsidRPr="00EE5BF1" w14:paraId="18B72029" w14:textId="77777777" w:rsidTr="00FF36A3">
        <w:tc>
          <w:tcPr>
            <w:tcW w:w="294" w:type="pct"/>
            <w:tcBorders>
              <w:top w:val="single" w:sz="6" w:space="0" w:color="000000"/>
              <w:left w:val="single" w:sz="6" w:space="0" w:color="000000"/>
              <w:bottom w:val="single" w:sz="6" w:space="0" w:color="000000"/>
              <w:right w:val="single" w:sz="6" w:space="0" w:color="000000"/>
            </w:tcBorders>
            <w:hideMark/>
          </w:tcPr>
          <w:p w14:paraId="331AE629" w14:textId="77777777" w:rsidR="004021AE" w:rsidRPr="00EE5BF1" w:rsidRDefault="004021AE" w:rsidP="00FF36A3">
            <w:pPr>
              <w:spacing w:before="150" w:after="0" w:line="240" w:lineRule="auto"/>
              <w:jc w:val="center"/>
              <w:rPr>
                <w:rFonts w:ascii="Times New Roman" w:eastAsia="Times New Roman" w:hAnsi="Times New Roman" w:cs="Times New Roman"/>
                <w:sz w:val="24"/>
                <w:szCs w:val="24"/>
              </w:rPr>
            </w:pPr>
            <w:r w:rsidRPr="00EE5BF1">
              <w:rPr>
                <w:rFonts w:ascii="Times New Roman" w:eastAsia="Times New Roman" w:hAnsi="Times New Roman" w:cs="Times New Roman"/>
                <w:sz w:val="24"/>
                <w:szCs w:val="24"/>
              </w:rPr>
              <w:t>4.</w:t>
            </w:r>
          </w:p>
        </w:tc>
        <w:tc>
          <w:tcPr>
            <w:tcW w:w="2939" w:type="pct"/>
            <w:tcBorders>
              <w:top w:val="single" w:sz="6" w:space="0" w:color="000000"/>
              <w:left w:val="single" w:sz="6" w:space="0" w:color="000000"/>
              <w:bottom w:val="single" w:sz="6" w:space="0" w:color="000000"/>
              <w:right w:val="single" w:sz="6" w:space="0" w:color="000000"/>
            </w:tcBorders>
            <w:hideMark/>
          </w:tcPr>
          <w:p w14:paraId="29FC9474" w14:textId="77777777" w:rsidR="004021AE" w:rsidRPr="00EE5BF1" w:rsidRDefault="004021AE" w:rsidP="006138E1">
            <w:pPr>
              <w:spacing w:after="150" w:line="240" w:lineRule="auto"/>
              <w:ind w:left="209" w:right="150"/>
              <w:jc w:val="both"/>
              <w:rPr>
                <w:rFonts w:ascii="Times New Roman" w:eastAsia="Times New Roman" w:hAnsi="Times New Roman" w:cs="Times New Roman"/>
                <w:sz w:val="28"/>
                <w:szCs w:val="28"/>
              </w:rPr>
            </w:pPr>
            <w:r w:rsidRPr="00EE5BF1">
              <w:rPr>
                <w:rFonts w:ascii="Times New Roman" w:eastAsia="Times New Roman" w:hAnsi="Times New Roman" w:cs="Times New Roman"/>
                <w:sz w:val="28"/>
                <w:szCs w:val="28"/>
                <w:lang w:val="uk-UA"/>
              </w:rPr>
              <w:t xml:space="preserve">Отримання від УДКСУ </w:t>
            </w:r>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показників</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міжбюджетних</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трансфертів</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згідно</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із</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затвердженим</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розписом</w:t>
            </w:r>
            <w:proofErr w:type="spellEnd"/>
            <w:r w:rsidRPr="00EE5BF1">
              <w:rPr>
                <w:rFonts w:ascii="Times New Roman" w:eastAsia="Times New Roman" w:hAnsi="Times New Roman" w:cs="Times New Roman"/>
                <w:sz w:val="28"/>
                <w:szCs w:val="28"/>
              </w:rPr>
              <w:t xml:space="preserve"> державного бюджету</w:t>
            </w:r>
          </w:p>
        </w:tc>
        <w:tc>
          <w:tcPr>
            <w:tcW w:w="822" w:type="pct"/>
            <w:tcBorders>
              <w:top w:val="single" w:sz="6" w:space="0" w:color="000000"/>
              <w:left w:val="single" w:sz="6" w:space="0" w:color="000000"/>
              <w:bottom w:val="single" w:sz="6" w:space="0" w:color="000000"/>
              <w:right w:val="single" w:sz="6" w:space="0" w:color="000000"/>
            </w:tcBorders>
            <w:hideMark/>
          </w:tcPr>
          <w:p w14:paraId="59D7ECA6" w14:textId="77777777" w:rsidR="004021AE" w:rsidRPr="00EE5BF1" w:rsidRDefault="004021AE" w:rsidP="00C678AF">
            <w:pPr>
              <w:spacing w:after="0" w:line="240" w:lineRule="auto"/>
              <w:jc w:val="center"/>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У терміни визначені УДКСУ</w:t>
            </w:r>
          </w:p>
        </w:tc>
        <w:tc>
          <w:tcPr>
            <w:tcW w:w="945" w:type="pct"/>
            <w:tcBorders>
              <w:top w:val="single" w:sz="6" w:space="0" w:color="000000"/>
              <w:left w:val="single" w:sz="6" w:space="0" w:color="000000"/>
              <w:bottom w:val="single" w:sz="6" w:space="0" w:color="000000"/>
              <w:right w:val="single" w:sz="6" w:space="0" w:color="000000"/>
            </w:tcBorders>
            <w:hideMark/>
          </w:tcPr>
          <w:p w14:paraId="4B9E7339" w14:textId="77777777" w:rsidR="004021AE" w:rsidRPr="00EE5BF1" w:rsidRDefault="004021AE" w:rsidP="006138E1">
            <w:pPr>
              <w:spacing w:after="150" w:line="240" w:lineRule="auto"/>
              <w:ind w:left="90"/>
              <w:jc w:val="both"/>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УДКСУ у Здолбунівському районі</w:t>
            </w:r>
          </w:p>
        </w:tc>
      </w:tr>
      <w:tr w:rsidR="004021AE" w:rsidRPr="00EE5BF1" w14:paraId="6B5A5BE8" w14:textId="77777777" w:rsidTr="00FF36A3">
        <w:tc>
          <w:tcPr>
            <w:tcW w:w="294" w:type="pct"/>
            <w:tcBorders>
              <w:top w:val="single" w:sz="6" w:space="0" w:color="000000"/>
              <w:left w:val="single" w:sz="6" w:space="0" w:color="000000"/>
              <w:bottom w:val="single" w:sz="6" w:space="0" w:color="000000"/>
              <w:right w:val="single" w:sz="6" w:space="0" w:color="000000"/>
            </w:tcBorders>
            <w:hideMark/>
          </w:tcPr>
          <w:p w14:paraId="44597F30" w14:textId="77777777" w:rsidR="004021AE" w:rsidRPr="00EE5BF1" w:rsidRDefault="004021AE" w:rsidP="00FF36A3">
            <w:pPr>
              <w:spacing w:before="150" w:after="0" w:line="240" w:lineRule="auto"/>
              <w:jc w:val="center"/>
              <w:rPr>
                <w:rFonts w:ascii="Times New Roman" w:eastAsia="Times New Roman" w:hAnsi="Times New Roman" w:cs="Times New Roman"/>
                <w:sz w:val="24"/>
                <w:szCs w:val="24"/>
              </w:rPr>
            </w:pPr>
            <w:r w:rsidRPr="00EE5BF1">
              <w:rPr>
                <w:rFonts w:ascii="Times New Roman" w:eastAsia="Times New Roman" w:hAnsi="Times New Roman" w:cs="Times New Roman"/>
                <w:sz w:val="24"/>
                <w:szCs w:val="24"/>
              </w:rPr>
              <w:t>5.</w:t>
            </w:r>
          </w:p>
        </w:tc>
        <w:tc>
          <w:tcPr>
            <w:tcW w:w="2939" w:type="pct"/>
            <w:tcBorders>
              <w:top w:val="single" w:sz="6" w:space="0" w:color="000000"/>
              <w:left w:val="single" w:sz="6" w:space="0" w:color="000000"/>
              <w:bottom w:val="single" w:sz="6" w:space="0" w:color="000000"/>
              <w:right w:val="single" w:sz="6" w:space="0" w:color="000000"/>
            </w:tcBorders>
            <w:hideMark/>
          </w:tcPr>
          <w:p w14:paraId="38713A6A" w14:textId="77777777" w:rsidR="004021AE" w:rsidRPr="00EE5BF1" w:rsidRDefault="004021AE" w:rsidP="006138E1">
            <w:pPr>
              <w:spacing w:after="150" w:line="240" w:lineRule="auto"/>
              <w:ind w:left="209" w:right="150"/>
              <w:jc w:val="both"/>
              <w:rPr>
                <w:rFonts w:ascii="Times New Roman" w:eastAsia="Times New Roman" w:hAnsi="Times New Roman" w:cs="Times New Roman"/>
                <w:sz w:val="28"/>
                <w:szCs w:val="28"/>
              </w:rPr>
            </w:pPr>
            <w:proofErr w:type="spellStart"/>
            <w:r w:rsidRPr="00EE5BF1">
              <w:rPr>
                <w:rFonts w:ascii="Times New Roman" w:eastAsia="Times New Roman" w:hAnsi="Times New Roman" w:cs="Times New Roman"/>
                <w:sz w:val="28"/>
                <w:szCs w:val="28"/>
              </w:rPr>
              <w:t>Доведення</w:t>
            </w:r>
            <w:proofErr w:type="spellEnd"/>
            <w:r w:rsidRPr="00EE5BF1">
              <w:rPr>
                <w:rFonts w:ascii="Times New Roman" w:eastAsia="Times New Roman" w:hAnsi="Times New Roman" w:cs="Times New Roman"/>
                <w:sz w:val="28"/>
                <w:szCs w:val="28"/>
              </w:rPr>
              <w:t xml:space="preserve"> до </w:t>
            </w:r>
            <w:proofErr w:type="spellStart"/>
            <w:r w:rsidRPr="00EE5BF1">
              <w:rPr>
                <w:rFonts w:ascii="Times New Roman" w:eastAsia="Times New Roman" w:hAnsi="Times New Roman" w:cs="Times New Roman"/>
                <w:sz w:val="28"/>
                <w:szCs w:val="28"/>
              </w:rPr>
              <w:t>головних</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розпорядників</w:t>
            </w:r>
            <w:proofErr w:type="spellEnd"/>
            <w:r w:rsidRPr="00EE5BF1">
              <w:rPr>
                <w:rFonts w:ascii="Times New Roman" w:eastAsia="Times New Roman" w:hAnsi="Times New Roman" w:cs="Times New Roman"/>
                <w:sz w:val="28"/>
                <w:szCs w:val="28"/>
              </w:rPr>
              <w:t xml:space="preserve"> </w:t>
            </w:r>
            <w:r w:rsidRPr="00EE5BF1">
              <w:rPr>
                <w:rFonts w:ascii="Times New Roman" w:eastAsia="Times New Roman" w:hAnsi="Times New Roman" w:cs="Times New Roman"/>
                <w:sz w:val="28"/>
                <w:szCs w:val="28"/>
                <w:lang w:val="uk-UA"/>
              </w:rPr>
              <w:t xml:space="preserve">коштів бюджету громади </w:t>
            </w:r>
            <w:proofErr w:type="spellStart"/>
            <w:r w:rsidRPr="00EE5BF1">
              <w:rPr>
                <w:rFonts w:ascii="Times New Roman" w:eastAsia="Times New Roman" w:hAnsi="Times New Roman" w:cs="Times New Roman"/>
                <w:sz w:val="28"/>
                <w:szCs w:val="28"/>
              </w:rPr>
              <w:t>лімітних</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довідок</w:t>
            </w:r>
            <w:proofErr w:type="spellEnd"/>
            <w:r w:rsidRPr="00EE5BF1">
              <w:rPr>
                <w:rFonts w:ascii="Times New Roman" w:eastAsia="Times New Roman" w:hAnsi="Times New Roman" w:cs="Times New Roman"/>
                <w:sz w:val="28"/>
                <w:szCs w:val="28"/>
              </w:rPr>
              <w:t xml:space="preserve"> про </w:t>
            </w:r>
            <w:proofErr w:type="spellStart"/>
            <w:r w:rsidRPr="00EE5BF1">
              <w:rPr>
                <w:rFonts w:ascii="Times New Roman" w:eastAsia="Times New Roman" w:hAnsi="Times New Roman" w:cs="Times New Roman"/>
                <w:sz w:val="28"/>
                <w:szCs w:val="28"/>
              </w:rPr>
              <w:t>бюджетні</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асигнування</w:t>
            </w:r>
            <w:proofErr w:type="spellEnd"/>
          </w:p>
        </w:tc>
        <w:tc>
          <w:tcPr>
            <w:tcW w:w="822" w:type="pct"/>
            <w:tcBorders>
              <w:top w:val="single" w:sz="6" w:space="0" w:color="000000"/>
              <w:left w:val="single" w:sz="6" w:space="0" w:color="000000"/>
              <w:bottom w:val="single" w:sz="6" w:space="0" w:color="000000"/>
              <w:right w:val="single" w:sz="6" w:space="0" w:color="000000"/>
            </w:tcBorders>
            <w:hideMark/>
          </w:tcPr>
          <w:p w14:paraId="6ADAD683" w14:textId="77777777" w:rsidR="004021AE" w:rsidRPr="00EE5BF1" w:rsidRDefault="004021AE" w:rsidP="00C678AF">
            <w:pPr>
              <w:spacing w:after="0" w:line="240" w:lineRule="auto"/>
              <w:jc w:val="center"/>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У двотижневий термін з дня прийняття рішення про бюджет громади</w:t>
            </w:r>
          </w:p>
        </w:tc>
        <w:tc>
          <w:tcPr>
            <w:tcW w:w="945" w:type="pct"/>
            <w:tcBorders>
              <w:top w:val="single" w:sz="6" w:space="0" w:color="000000"/>
              <w:left w:val="single" w:sz="6" w:space="0" w:color="000000"/>
              <w:bottom w:val="single" w:sz="6" w:space="0" w:color="000000"/>
              <w:right w:val="single" w:sz="6" w:space="0" w:color="000000"/>
            </w:tcBorders>
            <w:hideMark/>
          </w:tcPr>
          <w:p w14:paraId="68644FE8" w14:textId="7C0AE6BC" w:rsidR="004021AE" w:rsidRPr="00EE5BF1" w:rsidRDefault="004021AE" w:rsidP="006138E1">
            <w:pPr>
              <w:spacing w:after="150" w:line="240" w:lineRule="auto"/>
              <w:ind w:left="90"/>
              <w:jc w:val="both"/>
              <w:rPr>
                <w:rFonts w:ascii="Times New Roman" w:eastAsia="Times New Roman" w:hAnsi="Times New Roman" w:cs="Times New Roman"/>
                <w:sz w:val="28"/>
                <w:szCs w:val="28"/>
              </w:rPr>
            </w:pPr>
            <w:r w:rsidRPr="00EE5BF1">
              <w:rPr>
                <w:rFonts w:ascii="Times New Roman" w:eastAsia="Times New Roman" w:hAnsi="Times New Roman" w:cs="Times New Roman"/>
                <w:sz w:val="28"/>
                <w:szCs w:val="28"/>
                <w:lang w:val="uk-UA"/>
              </w:rPr>
              <w:t>Фінансове управління</w:t>
            </w:r>
            <w:r w:rsidR="00C678AF" w:rsidRPr="00EE5BF1">
              <w:rPr>
                <w:rFonts w:ascii="Times New Roman" w:eastAsia="Times New Roman" w:hAnsi="Times New Roman" w:cs="Times New Roman"/>
                <w:sz w:val="28"/>
                <w:szCs w:val="28"/>
                <w:lang w:val="uk-UA"/>
              </w:rPr>
              <w:t xml:space="preserve"> Здолбунівської міської ради</w:t>
            </w:r>
          </w:p>
        </w:tc>
      </w:tr>
      <w:tr w:rsidR="004021AE" w:rsidRPr="00EE5BF1" w14:paraId="55C1D561" w14:textId="77777777" w:rsidTr="00FF36A3">
        <w:tc>
          <w:tcPr>
            <w:tcW w:w="294" w:type="pct"/>
            <w:tcBorders>
              <w:top w:val="single" w:sz="6" w:space="0" w:color="000000"/>
              <w:left w:val="single" w:sz="6" w:space="0" w:color="000000"/>
              <w:bottom w:val="single" w:sz="6" w:space="0" w:color="000000"/>
              <w:right w:val="single" w:sz="6" w:space="0" w:color="000000"/>
            </w:tcBorders>
            <w:hideMark/>
          </w:tcPr>
          <w:p w14:paraId="0484D151" w14:textId="77777777" w:rsidR="004021AE" w:rsidRPr="00EE5BF1" w:rsidRDefault="004021AE" w:rsidP="00FF36A3">
            <w:pPr>
              <w:spacing w:before="150" w:after="0" w:line="240" w:lineRule="auto"/>
              <w:jc w:val="center"/>
              <w:rPr>
                <w:rFonts w:ascii="Times New Roman" w:eastAsia="Times New Roman" w:hAnsi="Times New Roman" w:cs="Times New Roman"/>
                <w:sz w:val="24"/>
                <w:szCs w:val="24"/>
              </w:rPr>
            </w:pPr>
            <w:r w:rsidRPr="00EE5BF1">
              <w:rPr>
                <w:rFonts w:ascii="Times New Roman" w:eastAsia="Times New Roman" w:hAnsi="Times New Roman" w:cs="Times New Roman"/>
                <w:sz w:val="24"/>
                <w:szCs w:val="24"/>
              </w:rPr>
              <w:lastRenderedPageBreak/>
              <w:t>6.</w:t>
            </w:r>
          </w:p>
        </w:tc>
        <w:tc>
          <w:tcPr>
            <w:tcW w:w="2939" w:type="pct"/>
            <w:tcBorders>
              <w:top w:val="single" w:sz="6" w:space="0" w:color="000000"/>
              <w:left w:val="single" w:sz="6" w:space="0" w:color="000000"/>
              <w:bottom w:val="single" w:sz="6" w:space="0" w:color="000000"/>
              <w:right w:val="single" w:sz="6" w:space="0" w:color="000000"/>
            </w:tcBorders>
            <w:hideMark/>
          </w:tcPr>
          <w:p w14:paraId="765EB19E" w14:textId="77777777" w:rsidR="004021AE" w:rsidRPr="00EE5BF1" w:rsidRDefault="004021AE" w:rsidP="006138E1">
            <w:pPr>
              <w:spacing w:after="150" w:line="240" w:lineRule="auto"/>
              <w:ind w:left="209" w:right="150"/>
              <w:jc w:val="both"/>
              <w:rPr>
                <w:rFonts w:ascii="Times New Roman" w:eastAsia="Times New Roman" w:hAnsi="Times New Roman" w:cs="Times New Roman"/>
                <w:sz w:val="28"/>
                <w:szCs w:val="28"/>
              </w:rPr>
            </w:pPr>
            <w:proofErr w:type="spellStart"/>
            <w:r w:rsidRPr="00EE5BF1">
              <w:rPr>
                <w:rFonts w:ascii="Times New Roman" w:eastAsia="Times New Roman" w:hAnsi="Times New Roman" w:cs="Times New Roman"/>
                <w:sz w:val="28"/>
                <w:szCs w:val="28"/>
              </w:rPr>
              <w:t>Подання</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фінансовому</w:t>
            </w:r>
            <w:proofErr w:type="spellEnd"/>
            <w:r w:rsidRPr="00EE5BF1">
              <w:rPr>
                <w:rFonts w:ascii="Times New Roman" w:eastAsia="Times New Roman" w:hAnsi="Times New Roman" w:cs="Times New Roman"/>
                <w:sz w:val="28"/>
                <w:szCs w:val="28"/>
              </w:rPr>
              <w:t xml:space="preserve"> </w:t>
            </w:r>
            <w:r w:rsidRPr="00EE5BF1">
              <w:rPr>
                <w:rFonts w:ascii="Times New Roman" w:eastAsia="Times New Roman" w:hAnsi="Times New Roman" w:cs="Times New Roman"/>
                <w:sz w:val="28"/>
                <w:szCs w:val="28"/>
                <w:lang w:val="uk-UA"/>
              </w:rPr>
              <w:t>управлінню</w:t>
            </w:r>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уточнених</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проектів</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зведених</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кошторисів</w:t>
            </w:r>
            <w:proofErr w:type="spellEnd"/>
            <w:r w:rsidRPr="00EE5BF1">
              <w:rPr>
                <w:rFonts w:ascii="Times New Roman" w:eastAsia="Times New Roman" w:hAnsi="Times New Roman" w:cs="Times New Roman"/>
                <w:sz w:val="28"/>
                <w:szCs w:val="28"/>
              </w:rPr>
              <w:t xml:space="preserve"> та </w:t>
            </w:r>
            <w:proofErr w:type="spellStart"/>
            <w:r w:rsidRPr="00EE5BF1">
              <w:rPr>
                <w:rFonts w:ascii="Times New Roman" w:eastAsia="Times New Roman" w:hAnsi="Times New Roman" w:cs="Times New Roman"/>
                <w:sz w:val="28"/>
                <w:szCs w:val="28"/>
              </w:rPr>
              <w:t>інших</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бюджетних</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документів</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передбачених</w:t>
            </w:r>
            <w:proofErr w:type="spellEnd"/>
            <w:r w:rsidRPr="00EE5BF1">
              <w:rPr>
                <w:rFonts w:ascii="Times New Roman" w:eastAsia="Times New Roman" w:hAnsi="Times New Roman" w:cs="Times New Roman"/>
                <w:sz w:val="28"/>
                <w:szCs w:val="28"/>
              </w:rPr>
              <w:t> </w:t>
            </w:r>
            <w:hyperlink r:id="rId12" w:anchor="n161" w:tgtFrame="_blank" w:history="1">
              <w:r w:rsidRPr="00EE5BF1">
                <w:rPr>
                  <w:rFonts w:ascii="Times New Roman" w:eastAsia="Times New Roman" w:hAnsi="Times New Roman" w:cs="Times New Roman"/>
                  <w:sz w:val="28"/>
                  <w:szCs w:val="28"/>
                </w:rPr>
                <w:t>пунктом 30</w:t>
              </w:r>
            </w:hyperlink>
            <w:r w:rsidRPr="00EE5BF1">
              <w:rPr>
                <w:rFonts w:ascii="Times New Roman" w:eastAsia="Times New Roman" w:hAnsi="Times New Roman" w:cs="Times New Roman"/>
                <w:sz w:val="28"/>
                <w:szCs w:val="28"/>
              </w:rPr>
              <w:t xml:space="preserve"> Порядку </w:t>
            </w:r>
            <w:proofErr w:type="spellStart"/>
            <w:r w:rsidRPr="00EE5BF1">
              <w:rPr>
                <w:rFonts w:ascii="Times New Roman" w:eastAsia="Times New Roman" w:hAnsi="Times New Roman" w:cs="Times New Roman"/>
                <w:sz w:val="28"/>
                <w:szCs w:val="28"/>
              </w:rPr>
              <w:t>складання</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розгляду</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затвердження</w:t>
            </w:r>
            <w:proofErr w:type="spellEnd"/>
            <w:r w:rsidRPr="00EE5BF1">
              <w:rPr>
                <w:rFonts w:ascii="Times New Roman" w:eastAsia="Times New Roman" w:hAnsi="Times New Roman" w:cs="Times New Roman"/>
                <w:sz w:val="28"/>
                <w:szCs w:val="28"/>
              </w:rPr>
              <w:t xml:space="preserve"> та </w:t>
            </w:r>
            <w:proofErr w:type="spellStart"/>
            <w:r w:rsidRPr="00EE5BF1">
              <w:rPr>
                <w:rFonts w:ascii="Times New Roman" w:eastAsia="Times New Roman" w:hAnsi="Times New Roman" w:cs="Times New Roman"/>
                <w:sz w:val="28"/>
                <w:szCs w:val="28"/>
              </w:rPr>
              <w:t>основні</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вимоги</w:t>
            </w:r>
            <w:proofErr w:type="spellEnd"/>
            <w:r w:rsidRPr="00EE5BF1">
              <w:rPr>
                <w:rFonts w:ascii="Times New Roman" w:eastAsia="Times New Roman" w:hAnsi="Times New Roman" w:cs="Times New Roman"/>
                <w:sz w:val="28"/>
                <w:szCs w:val="28"/>
              </w:rPr>
              <w:t xml:space="preserve"> до </w:t>
            </w:r>
            <w:proofErr w:type="spellStart"/>
            <w:r w:rsidRPr="00EE5BF1">
              <w:rPr>
                <w:rFonts w:ascii="Times New Roman" w:eastAsia="Times New Roman" w:hAnsi="Times New Roman" w:cs="Times New Roman"/>
                <w:sz w:val="28"/>
                <w:szCs w:val="28"/>
              </w:rPr>
              <w:t>виконання</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кошторисів</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бюджетних</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установ</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затвердженого</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постановою</w:t>
            </w:r>
            <w:proofErr w:type="spellEnd"/>
            <w:r w:rsidRPr="00EE5BF1">
              <w:rPr>
                <w:rFonts w:ascii="Times New Roman" w:eastAsia="Times New Roman" w:hAnsi="Times New Roman" w:cs="Times New Roman"/>
                <w:sz w:val="28"/>
                <w:szCs w:val="28"/>
              </w:rPr>
              <w:t xml:space="preserve"> Уряду </w:t>
            </w:r>
            <w:proofErr w:type="spellStart"/>
            <w:r w:rsidRPr="00EE5BF1">
              <w:rPr>
                <w:rFonts w:ascii="Times New Roman" w:eastAsia="Times New Roman" w:hAnsi="Times New Roman" w:cs="Times New Roman"/>
                <w:sz w:val="28"/>
                <w:szCs w:val="28"/>
              </w:rPr>
              <w:t>від</w:t>
            </w:r>
            <w:proofErr w:type="spellEnd"/>
            <w:r w:rsidRPr="00EE5BF1">
              <w:rPr>
                <w:rFonts w:ascii="Times New Roman" w:eastAsia="Times New Roman" w:hAnsi="Times New Roman" w:cs="Times New Roman"/>
                <w:sz w:val="28"/>
                <w:szCs w:val="28"/>
              </w:rPr>
              <w:t xml:space="preserve"> 28.02.2002 № 228</w:t>
            </w:r>
          </w:p>
        </w:tc>
        <w:tc>
          <w:tcPr>
            <w:tcW w:w="822" w:type="pct"/>
            <w:tcBorders>
              <w:top w:val="single" w:sz="6" w:space="0" w:color="000000"/>
              <w:left w:val="single" w:sz="6" w:space="0" w:color="000000"/>
              <w:bottom w:val="single" w:sz="6" w:space="0" w:color="000000"/>
              <w:right w:val="single" w:sz="6" w:space="0" w:color="000000"/>
            </w:tcBorders>
            <w:hideMark/>
          </w:tcPr>
          <w:p w14:paraId="29D0E626" w14:textId="77777777" w:rsidR="004021AE" w:rsidRPr="00EE5BF1" w:rsidRDefault="004021AE" w:rsidP="00C678AF">
            <w:pPr>
              <w:spacing w:after="0" w:line="240" w:lineRule="auto"/>
              <w:jc w:val="center"/>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В термін, встановлений в лімітних довідках</w:t>
            </w:r>
          </w:p>
        </w:tc>
        <w:tc>
          <w:tcPr>
            <w:tcW w:w="945" w:type="pct"/>
            <w:tcBorders>
              <w:top w:val="single" w:sz="6" w:space="0" w:color="000000"/>
              <w:left w:val="single" w:sz="6" w:space="0" w:color="000000"/>
              <w:bottom w:val="single" w:sz="6" w:space="0" w:color="000000"/>
              <w:right w:val="single" w:sz="6" w:space="0" w:color="000000"/>
            </w:tcBorders>
            <w:hideMark/>
          </w:tcPr>
          <w:p w14:paraId="4E19FB13" w14:textId="77777777" w:rsidR="004021AE" w:rsidRPr="00EE5BF1" w:rsidRDefault="004021AE" w:rsidP="006138E1">
            <w:pPr>
              <w:spacing w:after="150" w:line="240" w:lineRule="auto"/>
              <w:ind w:left="90"/>
              <w:jc w:val="both"/>
              <w:rPr>
                <w:rFonts w:ascii="Times New Roman" w:eastAsia="Times New Roman" w:hAnsi="Times New Roman" w:cs="Times New Roman"/>
                <w:sz w:val="28"/>
                <w:szCs w:val="28"/>
              </w:rPr>
            </w:pPr>
            <w:proofErr w:type="spellStart"/>
            <w:r w:rsidRPr="00EE5BF1">
              <w:rPr>
                <w:rFonts w:ascii="Times New Roman" w:eastAsia="Times New Roman" w:hAnsi="Times New Roman" w:cs="Times New Roman"/>
                <w:sz w:val="28"/>
                <w:szCs w:val="28"/>
              </w:rPr>
              <w:t>Головні</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розпорядники</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бюджетних</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коштів</w:t>
            </w:r>
            <w:proofErr w:type="spellEnd"/>
          </w:p>
        </w:tc>
      </w:tr>
      <w:tr w:rsidR="004021AE" w:rsidRPr="00EE5BF1" w14:paraId="26DC5A58" w14:textId="77777777" w:rsidTr="00FF36A3">
        <w:tc>
          <w:tcPr>
            <w:tcW w:w="294" w:type="pct"/>
            <w:tcBorders>
              <w:top w:val="single" w:sz="6" w:space="0" w:color="000000"/>
              <w:left w:val="single" w:sz="6" w:space="0" w:color="000000"/>
              <w:bottom w:val="single" w:sz="6" w:space="0" w:color="000000"/>
              <w:right w:val="single" w:sz="6" w:space="0" w:color="000000"/>
            </w:tcBorders>
            <w:hideMark/>
          </w:tcPr>
          <w:p w14:paraId="0823BD0A" w14:textId="77777777" w:rsidR="004021AE" w:rsidRPr="00EE5BF1" w:rsidRDefault="004021AE" w:rsidP="00FF36A3">
            <w:pPr>
              <w:spacing w:before="150" w:after="0" w:line="240" w:lineRule="auto"/>
              <w:jc w:val="center"/>
              <w:rPr>
                <w:rFonts w:ascii="Times New Roman" w:eastAsia="Times New Roman" w:hAnsi="Times New Roman" w:cs="Times New Roman"/>
                <w:sz w:val="24"/>
                <w:szCs w:val="24"/>
              </w:rPr>
            </w:pPr>
            <w:r w:rsidRPr="00EE5BF1">
              <w:rPr>
                <w:rFonts w:ascii="Times New Roman" w:eastAsia="Times New Roman" w:hAnsi="Times New Roman" w:cs="Times New Roman"/>
                <w:sz w:val="24"/>
                <w:szCs w:val="24"/>
              </w:rPr>
              <w:t>7.</w:t>
            </w:r>
          </w:p>
        </w:tc>
        <w:tc>
          <w:tcPr>
            <w:tcW w:w="2939" w:type="pct"/>
            <w:tcBorders>
              <w:top w:val="single" w:sz="6" w:space="0" w:color="000000"/>
              <w:left w:val="single" w:sz="6" w:space="0" w:color="000000"/>
              <w:bottom w:val="single" w:sz="6" w:space="0" w:color="000000"/>
              <w:right w:val="single" w:sz="6" w:space="0" w:color="000000"/>
            </w:tcBorders>
            <w:hideMark/>
          </w:tcPr>
          <w:p w14:paraId="5E17D118" w14:textId="77777777" w:rsidR="004021AE" w:rsidRPr="00EE5BF1" w:rsidRDefault="004021AE" w:rsidP="006138E1">
            <w:pPr>
              <w:spacing w:after="150" w:line="240" w:lineRule="auto"/>
              <w:ind w:left="209" w:right="150"/>
              <w:jc w:val="both"/>
              <w:rPr>
                <w:rFonts w:ascii="Times New Roman" w:eastAsia="Times New Roman" w:hAnsi="Times New Roman" w:cs="Times New Roman"/>
                <w:sz w:val="28"/>
                <w:szCs w:val="28"/>
                <w:lang w:val="uk-UA"/>
              </w:rPr>
            </w:pPr>
            <w:proofErr w:type="spellStart"/>
            <w:r w:rsidRPr="00EE5BF1">
              <w:rPr>
                <w:rFonts w:ascii="Times New Roman" w:eastAsia="Times New Roman" w:hAnsi="Times New Roman" w:cs="Times New Roman"/>
                <w:sz w:val="28"/>
                <w:szCs w:val="28"/>
              </w:rPr>
              <w:t>Затвердження</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розпису</w:t>
            </w:r>
            <w:proofErr w:type="spellEnd"/>
            <w:r w:rsidRPr="00EE5BF1">
              <w:rPr>
                <w:rFonts w:ascii="Times New Roman" w:eastAsia="Times New Roman" w:hAnsi="Times New Roman" w:cs="Times New Roman"/>
                <w:sz w:val="28"/>
                <w:szCs w:val="28"/>
              </w:rPr>
              <w:t xml:space="preserve"> бюджету</w:t>
            </w:r>
            <w:r w:rsidRPr="00EE5BF1">
              <w:rPr>
                <w:rFonts w:ascii="Times New Roman" w:eastAsia="Times New Roman" w:hAnsi="Times New Roman" w:cs="Times New Roman"/>
                <w:sz w:val="28"/>
                <w:szCs w:val="28"/>
                <w:lang w:val="uk-UA"/>
              </w:rPr>
              <w:t xml:space="preserve"> громади</w:t>
            </w:r>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Подання</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розпису</w:t>
            </w:r>
            <w:proofErr w:type="spellEnd"/>
            <w:r w:rsidRPr="00EE5BF1">
              <w:rPr>
                <w:rFonts w:ascii="Times New Roman" w:eastAsia="Times New Roman" w:hAnsi="Times New Roman" w:cs="Times New Roman"/>
                <w:sz w:val="28"/>
                <w:szCs w:val="28"/>
              </w:rPr>
              <w:t xml:space="preserve"> до </w:t>
            </w:r>
            <w:r w:rsidRPr="00EE5BF1">
              <w:rPr>
                <w:rFonts w:ascii="Times New Roman" w:eastAsia="Times New Roman" w:hAnsi="Times New Roman" w:cs="Times New Roman"/>
                <w:sz w:val="28"/>
                <w:szCs w:val="28"/>
                <w:lang w:val="uk-UA"/>
              </w:rPr>
              <w:t>УДКСУ у Здолбунівському районі</w:t>
            </w:r>
          </w:p>
        </w:tc>
        <w:tc>
          <w:tcPr>
            <w:tcW w:w="822" w:type="pct"/>
            <w:tcBorders>
              <w:top w:val="single" w:sz="6" w:space="0" w:color="000000"/>
              <w:left w:val="single" w:sz="6" w:space="0" w:color="000000"/>
              <w:bottom w:val="single" w:sz="6" w:space="0" w:color="000000"/>
              <w:right w:val="single" w:sz="6" w:space="0" w:color="000000"/>
            </w:tcBorders>
            <w:hideMark/>
          </w:tcPr>
          <w:p w14:paraId="52BD62DB" w14:textId="77777777" w:rsidR="004021AE" w:rsidRPr="00EE5BF1" w:rsidRDefault="004021AE" w:rsidP="00C678AF">
            <w:pPr>
              <w:spacing w:after="0" w:line="240" w:lineRule="auto"/>
              <w:jc w:val="center"/>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Не пізніше ніж через 30 днів після затвердження бюджету громади</w:t>
            </w:r>
          </w:p>
        </w:tc>
        <w:tc>
          <w:tcPr>
            <w:tcW w:w="945" w:type="pct"/>
            <w:tcBorders>
              <w:top w:val="single" w:sz="6" w:space="0" w:color="000000"/>
              <w:left w:val="single" w:sz="6" w:space="0" w:color="000000"/>
              <w:bottom w:val="single" w:sz="6" w:space="0" w:color="000000"/>
              <w:right w:val="single" w:sz="6" w:space="0" w:color="000000"/>
            </w:tcBorders>
            <w:hideMark/>
          </w:tcPr>
          <w:p w14:paraId="46863CEE" w14:textId="1D788F04" w:rsidR="004021AE" w:rsidRPr="00EE5BF1" w:rsidRDefault="004021AE" w:rsidP="006138E1">
            <w:pPr>
              <w:spacing w:after="150" w:line="240" w:lineRule="auto"/>
              <w:ind w:left="90"/>
              <w:jc w:val="both"/>
              <w:rPr>
                <w:rFonts w:ascii="Times New Roman" w:eastAsia="Times New Roman" w:hAnsi="Times New Roman" w:cs="Times New Roman"/>
                <w:sz w:val="28"/>
                <w:szCs w:val="28"/>
              </w:rPr>
            </w:pPr>
            <w:r w:rsidRPr="00EE5BF1">
              <w:rPr>
                <w:rFonts w:ascii="Times New Roman" w:eastAsia="Times New Roman" w:hAnsi="Times New Roman" w:cs="Times New Roman"/>
                <w:sz w:val="28"/>
                <w:szCs w:val="28"/>
                <w:lang w:val="uk-UA"/>
              </w:rPr>
              <w:t>Фінансове управління</w:t>
            </w:r>
            <w:r w:rsidR="00C678AF" w:rsidRPr="00EE5BF1">
              <w:rPr>
                <w:rFonts w:ascii="Times New Roman" w:eastAsia="Times New Roman" w:hAnsi="Times New Roman" w:cs="Times New Roman"/>
                <w:sz w:val="28"/>
                <w:szCs w:val="28"/>
                <w:lang w:val="uk-UA"/>
              </w:rPr>
              <w:t xml:space="preserve"> Здолбунівської міської ради</w:t>
            </w:r>
          </w:p>
        </w:tc>
      </w:tr>
      <w:tr w:rsidR="004021AE" w:rsidRPr="00EE5BF1" w14:paraId="176E47A5" w14:textId="77777777" w:rsidTr="00FF36A3">
        <w:tc>
          <w:tcPr>
            <w:tcW w:w="294" w:type="pct"/>
            <w:tcBorders>
              <w:top w:val="single" w:sz="6" w:space="0" w:color="000000"/>
              <w:left w:val="single" w:sz="6" w:space="0" w:color="000000"/>
              <w:bottom w:val="single" w:sz="6" w:space="0" w:color="000000"/>
              <w:right w:val="single" w:sz="6" w:space="0" w:color="000000"/>
            </w:tcBorders>
            <w:hideMark/>
          </w:tcPr>
          <w:p w14:paraId="6E829A50" w14:textId="77777777" w:rsidR="004021AE" w:rsidRPr="00EE5BF1" w:rsidRDefault="004021AE" w:rsidP="00FF36A3">
            <w:pPr>
              <w:spacing w:before="150" w:after="0" w:line="240" w:lineRule="auto"/>
              <w:jc w:val="center"/>
              <w:rPr>
                <w:rFonts w:ascii="Times New Roman" w:eastAsia="Times New Roman" w:hAnsi="Times New Roman" w:cs="Times New Roman"/>
                <w:sz w:val="24"/>
                <w:szCs w:val="24"/>
              </w:rPr>
            </w:pPr>
            <w:r w:rsidRPr="00EE5BF1">
              <w:rPr>
                <w:rFonts w:ascii="Times New Roman" w:eastAsia="Times New Roman" w:hAnsi="Times New Roman" w:cs="Times New Roman"/>
                <w:sz w:val="24"/>
                <w:szCs w:val="24"/>
              </w:rPr>
              <w:t>8.</w:t>
            </w:r>
          </w:p>
        </w:tc>
        <w:tc>
          <w:tcPr>
            <w:tcW w:w="2939" w:type="pct"/>
            <w:tcBorders>
              <w:top w:val="single" w:sz="6" w:space="0" w:color="000000"/>
              <w:left w:val="single" w:sz="6" w:space="0" w:color="000000"/>
              <w:bottom w:val="single" w:sz="6" w:space="0" w:color="000000"/>
              <w:right w:val="single" w:sz="6" w:space="0" w:color="000000"/>
            </w:tcBorders>
            <w:hideMark/>
          </w:tcPr>
          <w:p w14:paraId="2366DFAF" w14:textId="77777777" w:rsidR="004021AE" w:rsidRPr="00EE5BF1" w:rsidRDefault="004021AE" w:rsidP="006138E1">
            <w:pPr>
              <w:spacing w:after="150" w:line="240" w:lineRule="auto"/>
              <w:ind w:left="209" w:right="150"/>
              <w:jc w:val="both"/>
              <w:rPr>
                <w:rFonts w:ascii="Times New Roman" w:eastAsia="Times New Roman" w:hAnsi="Times New Roman" w:cs="Times New Roman"/>
                <w:sz w:val="28"/>
                <w:szCs w:val="28"/>
                <w:lang w:val="uk-UA"/>
              </w:rPr>
            </w:pPr>
            <w:proofErr w:type="spellStart"/>
            <w:r w:rsidRPr="00EE5BF1">
              <w:rPr>
                <w:rFonts w:ascii="Times New Roman" w:eastAsia="Times New Roman" w:hAnsi="Times New Roman" w:cs="Times New Roman"/>
                <w:sz w:val="28"/>
                <w:szCs w:val="28"/>
              </w:rPr>
              <w:t>Доведення</w:t>
            </w:r>
            <w:proofErr w:type="spellEnd"/>
            <w:r w:rsidRPr="00EE5BF1">
              <w:rPr>
                <w:rFonts w:ascii="Times New Roman" w:eastAsia="Times New Roman" w:hAnsi="Times New Roman" w:cs="Times New Roman"/>
                <w:sz w:val="28"/>
                <w:szCs w:val="28"/>
              </w:rPr>
              <w:t xml:space="preserve"> до </w:t>
            </w:r>
            <w:proofErr w:type="spellStart"/>
            <w:r w:rsidRPr="00EE5BF1">
              <w:rPr>
                <w:rFonts w:ascii="Times New Roman" w:eastAsia="Times New Roman" w:hAnsi="Times New Roman" w:cs="Times New Roman"/>
                <w:sz w:val="28"/>
                <w:szCs w:val="28"/>
              </w:rPr>
              <w:t>головних</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розпорядників</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коштів</w:t>
            </w:r>
            <w:proofErr w:type="spellEnd"/>
            <w:r w:rsidRPr="00EE5BF1">
              <w:rPr>
                <w:rFonts w:ascii="Times New Roman" w:eastAsia="Times New Roman" w:hAnsi="Times New Roman" w:cs="Times New Roman"/>
                <w:sz w:val="28"/>
                <w:szCs w:val="28"/>
                <w:lang w:val="uk-UA"/>
              </w:rPr>
              <w:t xml:space="preserve"> бюджету громади</w:t>
            </w:r>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витягів</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із</w:t>
            </w:r>
            <w:proofErr w:type="spellEnd"/>
            <w:r w:rsidRPr="00EE5BF1">
              <w:rPr>
                <w:rFonts w:ascii="Times New Roman" w:eastAsia="Times New Roman" w:hAnsi="Times New Roman" w:cs="Times New Roman"/>
                <w:sz w:val="28"/>
                <w:szCs w:val="28"/>
                <w:lang w:val="uk-UA"/>
              </w:rPr>
              <w:t xml:space="preserve"> затвердженого</w:t>
            </w:r>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розпису</w:t>
            </w:r>
            <w:proofErr w:type="spellEnd"/>
            <w:r w:rsidRPr="00EE5BF1">
              <w:rPr>
                <w:rFonts w:ascii="Times New Roman" w:eastAsia="Times New Roman" w:hAnsi="Times New Roman" w:cs="Times New Roman"/>
                <w:sz w:val="28"/>
                <w:szCs w:val="28"/>
              </w:rPr>
              <w:t xml:space="preserve"> бюджету</w:t>
            </w:r>
            <w:r w:rsidRPr="00EE5BF1">
              <w:rPr>
                <w:rFonts w:ascii="Times New Roman" w:eastAsia="Times New Roman" w:hAnsi="Times New Roman" w:cs="Times New Roman"/>
                <w:sz w:val="28"/>
                <w:szCs w:val="28"/>
                <w:lang w:val="uk-UA"/>
              </w:rPr>
              <w:t xml:space="preserve"> громади</w:t>
            </w:r>
          </w:p>
        </w:tc>
        <w:tc>
          <w:tcPr>
            <w:tcW w:w="822" w:type="pct"/>
            <w:tcBorders>
              <w:top w:val="single" w:sz="6" w:space="0" w:color="000000"/>
              <w:left w:val="single" w:sz="6" w:space="0" w:color="000000"/>
              <w:bottom w:val="single" w:sz="6" w:space="0" w:color="000000"/>
              <w:right w:val="single" w:sz="6" w:space="0" w:color="000000"/>
            </w:tcBorders>
            <w:hideMark/>
          </w:tcPr>
          <w:p w14:paraId="3C9FF05A" w14:textId="77777777" w:rsidR="004021AE" w:rsidRPr="00EE5BF1" w:rsidRDefault="004021AE" w:rsidP="00C678AF">
            <w:pPr>
              <w:spacing w:after="0" w:line="240" w:lineRule="auto"/>
              <w:jc w:val="center"/>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Протягом 3-х робочих днів після затвердження розпису бюджету</w:t>
            </w:r>
          </w:p>
        </w:tc>
        <w:tc>
          <w:tcPr>
            <w:tcW w:w="945" w:type="pct"/>
            <w:tcBorders>
              <w:top w:val="single" w:sz="6" w:space="0" w:color="000000"/>
              <w:left w:val="single" w:sz="6" w:space="0" w:color="000000"/>
              <w:bottom w:val="single" w:sz="6" w:space="0" w:color="000000"/>
              <w:right w:val="single" w:sz="6" w:space="0" w:color="000000"/>
            </w:tcBorders>
            <w:hideMark/>
          </w:tcPr>
          <w:p w14:paraId="5ED473E0" w14:textId="3E3502E2" w:rsidR="004021AE" w:rsidRPr="00EE5BF1" w:rsidRDefault="004021AE" w:rsidP="006138E1">
            <w:pPr>
              <w:spacing w:after="150" w:line="240" w:lineRule="auto"/>
              <w:ind w:left="90"/>
              <w:jc w:val="both"/>
              <w:rPr>
                <w:rFonts w:ascii="Times New Roman" w:eastAsia="Times New Roman" w:hAnsi="Times New Roman" w:cs="Times New Roman"/>
                <w:sz w:val="28"/>
                <w:szCs w:val="28"/>
              </w:rPr>
            </w:pPr>
            <w:r w:rsidRPr="00EE5BF1">
              <w:rPr>
                <w:rFonts w:ascii="Times New Roman" w:eastAsia="Times New Roman" w:hAnsi="Times New Roman" w:cs="Times New Roman"/>
                <w:sz w:val="28"/>
                <w:szCs w:val="28"/>
                <w:lang w:val="uk-UA"/>
              </w:rPr>
              <w:t>Фінансове управління</w:t>
            </w:r>
            <w:r w:rsidR="00C678AF" w:rsidRPr="00EE5BF1">
              <w:rPr>
                <w:rFonts w:ascii="Times New Roman" w:eastAsia="Times New Roman" w:hAnsi="Times New Roman" w:cs="Times New Roman"/>
                <w:sz w:val="28"/>
                <w:szCs w:val="28"/>
                <w:lang w:val="uk-UA"/>
              </w:rPr>
              <w:t xml:space="preserve"> Здолбунівської міської ради</w:t>
            </w:r>
          </w:p>
        </w:tc>
      </w:tr>
      <w:tr w:rsidR="004021AE" w:rsidRPr="00EE5BF1" w14:paraId="6427FF0E" w14:textId="77777777" w:rsidTr="00FF36A3">
        <w:tc>
          <w:tcPr>
            <w:tcW w:w="294" w:type="pct"/>
            <w:tcBorders>
              <w:top w:val="single" w:sz="6" w:space="0" w:color="000000"/>
              <w:left w:val="single" w:sz="6" w:space="0" w:color="000000"/>
              <w:bottom w:val="single" w:sz="6" w:space="0" w:color="000000"/>
              <w:right w:val="single" w:sz="6" w:space="0" w:color="000000"/>
            </w:tcBorders>
            <w:hideMark/>
          </w:tcPr>
          <w:p w14:paraId="7CBF54A9" w14:textId="77777777" w:rsidR="004021AE" w:rsidRPr="00EE5BF1" w:rsidRDefault="004021AE" w:rsidP="00FF36A3">
            <w:pPr>
              <w:spacing w:before="150" w:after="0" w:line="240" w:lineRule="auto"/>
              <w:jc w:val="center"/>
              <w:rPr>
                <w:rFonts w:ascii="Times New Roman" w:eastAsia="Times New Roman" w:hAnsi="Times New Roman" w:cs="Times New Roman"/>
                <w:sz w:val="24"/>
                <w:szCs w:val="24"/>
              </w:rPr>
            </w:pPr>
            <w:r w:rsidRPr="00EE5BF1">
              <w:rPr>
                <w:rFonts w:ascii="Times New Roman" w:eastAsia="Times New Roman" w:hAnsi="Times New Roman" w:cs="Times New Roman"/>
                <w:sz w:val="24"/>
                <w:szCs w:val="24"/>
                <w:lang w:val="uk-UA"/>
              </w:rPr>
              <w:t>9</w:t>
            </w:r>
            <w:r w:rsidRPr="00EE5BF1">
              <w:rPr>
                <w:rFonts w:ascii="Times New Roman" w:eastAsia="Times New Roman" w:hAnsi="Times New Roman" w:cs="Times New Roman"/>
                <w:sz w:val="24"/>
                <w:szCs w:val="24"/>
              </w:rPr>
              <w:t>.</w:t>
            </w:r>
          </w:p>
        </w:tc>
        <w:tc>
          <w:tcPr>
            <w:tcW w:w="2939" w:type="pct"/>
            <w:tcBorders>
              <w:top w:val="single" w:sz="6" w:space="0" w:color="000000"/>
              <w:left w:val="single" w:sz="6" w:space="0" w:color="000000"/>
              <w:bottom w:val="single" w:sz="6" w:space="0" w:color="000000"/>
              <w:right w:val="single" w:sz="6" w:space="0" w:color="000000"/>
            </w:tcBorders>
            <w:hideMark/>
          </w:tcPr>
          <w:p w14:paraId="531FE1C9" w14:textId="77777777" w:rsidR="004021AE" w:rsidRPr="00EE5BF1" w:rsidRDefault="004021AE" w:rsidP="006138E1">
            <w:pPr>
              <w:spacing w:after="150" w:line="240" w:lineRule="auto"/>
              <w:ind w:left="209" w:right="150"/>
              <w:jc w:val="both"/>
              <w:rPr>
                <w:rFonts w:ascii="Times New Roman" w:eastAsia="Times New Roman" w:hAnsi="Times New Roman" w:cs="Times New Roman"/>
                <w:sz w:val="28"/>
                <w:szCs w:val="28"/>
              </w:rPr>
            </w:pPr>
            <w:r w:rsidRPr="00EE5BF1">
              <w:rPr>
                <w:rFonts w:ascii="Times New Roman" w:eastAsia="Times New Roman" w:hAnsi="Times New Roman" w:cs="Times New Roman"/>
                <w:sz w:val="28"/>
                <w:szCs w:val="28"/>
                <w:lang w:val="uk-UA"/>
              </w:rPr>
              <w:t>З</w:t>
            </w:r>
            <w:proofErr w:type="spellStart"/>
            <w:r w:rsidRPr="00EE5BF1">
              <w:rPr>
                <w:rFonts w:ascii="Times New Roman" w:eastAsia="Times New Roman" w:hAnsi="Times New Roman" w:cs="Times New Roman"/>
                <w:sz w:val="28"/>
                <w:szCs w:val="28"/>
              </w:rPr>
              <w:t>атвердження</w:t>
            </w:r>
            <w:proofErr w:type="spellEnd"/>
            <w:r w:rsidRPr="00EE5BF1">
              <w:rPr>
                <w:rFonts w:ascii="Times New Roman" w:eastAsia="Times New Roman" w:hAnsi="Times New Roman" w:cs="Times New Roman"/>
                <w:sz w:val="28"/>
                <w:szCs w:val="28"/>
              </w:rPr>
              <w:t xml:space="preserve"> за </w:t>
            </w:r>
            <w:proofErr w:type="spellStart"/>
            <w:r w:rsidRPr="00EE5BF1">
              <w:rPr>
                <w:rFonts w:ascii="Times New Roman" w:eastAsia="Times New Roman" w:hAnsi="Times New Roman" w:cs="Times New Roman"/>
                <w:sz w:val="28"/>
                <w:szCs w:val="28"/>
              </w:rPr>
              <w:t>погодженням</w:t>
            </w:r>
            <w:proofErr w:type="spellEnd"/>
            <w:r w:rsidRPr="00EE5BF1">
              <w:rPr>
                <w:rFonts w:ascii="Times New Roman" w:eastAsia="Times New Roman" w:hAnsi="Times New Roman" w:cs="Times New Roman"/>
                <w:sz w:val="28"/>
                <w:szCs w:val="28"/>
              </w:rPr>
              <w:t xml:space="preserve"> з </w:t>
            </w:r>
            <w:proofErr w:type="spellStart"/>
            <w:r w:rsidRPr="00EE5BF1">
              <w:rPr>
                <w:rFonts w:ascii="Times New Roman" w:eastAsia="Times New Roman" w:hAnsi="Times New Roman" w:cs="Times New Roman"/>
                <w:sz w:val="28"/>
                <w:szCs w:val="28"/>
              </w:rPr>
              <w:t>фінансовим</w:t>
            </w:r>
            <w:proofErr w:type="spellEnd"/>
            <w:r w:rsidRPr="00EE5BF1">
              <w:rPr>
                <w:rFonts w:ascii="Times New Roman" w:eastAsia="Times New Roman" w:hAnsi="Times New Roman" w:cs="Times New Roman"/>
                <w:sz w:val="28"/>
                <w:szCs w:val="28"/>
              </w:rPr>
              <w:t xml:space="preserve"> </w:t>
            </w:r>
            <w:r w:rsidRPr="00EE5BF1">
              <w:rPr>
                <w:rFonts w:ascii="Times New Roman" w:eastAsia="Times New Roman" w:hAnsi="Times New Roman" w:cs="Times New Roman"/>
                <w:sz w:val="28"/>
                <w:szCs w:val="28"/>
                <w:lang w:val="uk-UA"/>
              </w:rPr>
              <w:t xml:space="preserve">управлінням </w:t>
            </w:r>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паспортів</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бюджетних</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програм</w:t>
            </w:r>
            <w:proofErr w:type="spellEnd"/>
          </w:p>
        </w:tc>
        <w:tc>
          <w:tcPr>
            <w:tcW w:w="822" w:type="pct"/>
            <w:tcBorders>
              <w:top w:val="single" w:sz="6" w:space="0" w:color="000000"/>
              <w:left w:val="single" w:sz="6" w:space="0" w:color="000000"/>
              <w:bottom w:val="single" w:sz="6" w:space="0" w:color="000000"/>
              <w:right w:val="single" w:sz="6" w:space="0" w:color="000000"/>
            </w:tcBorders>
            <w:hideMark/>
          </w:tcPr>
          <w:p w14:paraId="0925C8BF" w14:textId="77777777" w:rsidR="004021AE" w:rsidRPr="00EE5BF1" w:rsidRDefault="004021AE" w:rsidP="00C678AF">
            <w:pPr>
              <w:spacing w:after="0" w:line="240" w:lineRule="auto"/>
              <w:jc w:val="center"/>
              <w:rPr>
                <w:rFonts w:ascii="Times New Roman" w:eastAsia="Times New Roman" w:hAnsi="Times New Roman" w:cs="Times New Roman"/>
                <w:sz w:val="28"/>
                <w:szCs w:val="28"/>
              </w:rPr>
            </w:pPr>
            <w:r w:rsidRPr="00EE5BF1">
              <w:rPr>
                <w:rFonts w:ascii="Times New Roman" w:eastAsia="Times New Roman" w:hAnsi="Times New Roman" w:cs="Times New Roman"/>
                <w:sz w:val="28"/>
                <w:szCs w:val="28"/>
                <w:lang w:val="uk-UA"/>
              </w:rPr>
              <w:t>Протягом року</w:t>
            </w:r>
          </w:p>
        </w:tc>
        <w:tc>
          <w:tcPr>
            <w:tcW w:w="945" w:type="pct"/>
            <w:tcBorders>
              <w:top w:val="single" w:sz="6" w:space="0" w:color="000000"/>
              <w:left w:val="single" w:sz="6" w:space="0" w:color="000000"/>
              <w:bottom w:val="single" w:sz="6" w:space="0" w:color="000000"/>
              <w:right w:val="single" w:sz="6" w:space="0" w:color="000000"/>
            </w:tcBorders>
            <w:hideMark/>
          </w:tcPr>
          <w:p w14:paraId="0992EA02" w14:textId="6304555E" w:rsidR="004021AE" w:rsidRPr="00EE5BF1" w:rsidRDefault="004021AE" w:rsidP="006138E1">
            <w:pPr>
              <w:spacing w:after="150" w:line="240" w:lineRule="auto"/>
              <w:ind w:left="90"/>
              <w:jc w:val="both"/>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Фінансове управління</w:t>
            </w:r>
            <w:r w:rsidR="00C678AF" w:rsidRPr="00EE5BF1">
              <w:rPr>
                <w:rFonts w:ascii="Times New Roman" w:eastAsia="Times New Roman" w:hAnsi="Times New Roman" w:cs="Times New Roman"/>
                <w:sz w:val="28"/>
                <w:szCs w:val="28"/>
                <w:lang w:val="uk-UA"/>
              </w:rPr>
              <w:t xml:space="preserve"> Здолбунівської міської ради</w:t>
            </w:r>
            <w:r w:rsidRPr="00EE5BF1">
              <w:rPr>
                <w:rFonts w:ascii="Times New Roman" w:eastAsia="Times New Roman" w:hAnsi="Times New Roman" w:cs="Times New Roman"/>
                <w:sz w:val="28"/>
                <w:szCs w:val="28"/>
                <w:lang w:val="uk-UA"/>
              </w:rPr>
              <w:t xml:space="preserve"> та головні розпорядники коштів</w:t>
            </w:r>
          </w:p>
        </w:tc>
      </w:tr>
      <w:tr w:rsidR="004021AE" w:rsidRPr="00EE5BF1" w14:paraId="38DB9EF7" w14:textId="77777777" w:rsidTr="00FF36A3">
        <w:tc>
          <w:tcPr>
            <w:tcW w:w="294" w:type="pct"/>
            <w:tcBorders>
              <w:top w:val="single" w:sz="6" w:space="0" w:color="000000"/>
              <w:left w:val="single" w:sz="6" w:space="0" w:color="000000"/>
              <w:bottom w:val="single" w:sz="6" w:space="0" w:color="000000"/>
              <w:right w:val="single" w:sz="6" w:space="0" w:color="000000"/>
            </w:tcBorders>
          </w:tcPr>
          <w:p w14:paraId="6D709BFE" w14:textId="77777777" w:rsidR="004021AE" w:rsidRPr="00EE5BF1" w:rsidRDefault="004021AE" w:rsidP="00FF36A3">
            <w:pPr>
              <w:spacing w:before="150" w:after="0" w:line="240" w:lineRule="auto"/>
              <w:jc w:val="center"/>
              <w:rPr>
                <w:rFonts w:ascii="Times New Roman" w:eastAsia="Times New Roman" w:hAnsi="Times New Roman" w:cs="Times New Roman"/>
                <w:sz w:val="24"/>
                <w:szCs w:val="24"/>
                <w:lang w:val="uk-UA"/>
              </w:rPr>
            </w:pPr>
            <w:r w:rsidRPr="00EE5BF1">
              <w:rPr>
                <w:rFonts w:ascii="Times New Roman" w:eastAsia="Times New Roman" w:hAnsi="Times New Roman" w:cs="Times New Roman"/>
                <w:sz w:val="24"/>
                <w:szCs w:val="24"/>
                <w:lang w:val="uk-UA"/>
              </w:rPr>
              <w:t>10.</w:t>
            </w:r>
          </w:p>
        </w:tc>
        <w:tc>
          <w:tcPr>
            <w:tcW w:w="2939" w:type="pct"/>
            <w:tcBorders>
              <w:top w:val="single" w:sz="6" w:space="0" w:color="000000"/>
              <w:left w:val="single" w:sz="6" w:space="0" w:color="000000"/>
              <w:bottom w:val="single" w:sz="6" w:space="0" w:color="000000"/>
              <w:right w:val="single" w:sz="6" w:space="0" w:color="000000"/>
            </w:tcBorders>
          </w:tcPr>
          <w:p w14:paraId="141D4C4C" w14:textId="77777777" w:rsidR="004021AE" w:rsidRPr="00EE5BF1" w:rsidRDefault="004021AE" w:rsidP="006138E1">
            <w:pPr>
              <w:spacing w:after="150" w:line="240" w:lineRule="auto"/>
              <w:ind w:left="209" w:right="150"/>
              <w:jc w:val="both"/>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Оприлюднення на офіційному сайті ради паспортів (в тому числі зі змінами) бюджетних програм бюджету громади</w:t>
            </w:r>
          </w:p>
        </w:tc>
        <w:tc>
          <w:tcPr>
            <w:tcW w:w="822" w:type="pct"/>
            <w:tcBorders>
              <w:top w:val="single" w:sz="6" w:space="0" w:color="000000"/>
              <w:left w:val="single" w:sz="6" w:space="0" w:color="000000"/>
              <w:bottom w:val="single" w:sz="6" w:space="0" w:color="000000"/>
              <w:right w:val="single" w:sz="6" w:space="0" w:color="000000"/>
            </w:tcBorders>
          </w:tcPr>
          <w:p w14:paraId="4304BE2D" w14:textId="77777777" w:rsidR="004021AE" w:rsidRPr="00EE5BF1" w:rsidRDefault="004021AE" w:rsidP="00C678AF">
            <w:pPr>
              <w:spacing w:after="0" w:line="240" w:lineRule="auto"/>
              <w:jc w:val="center"/>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Протягом 5 ти робочих днів з дня затвердження(в період воєнного стану не застосовується)</w:t>
            </w:r>
          </w:p>
        </w:tc>
        <w:tc>
          <w:tcPr>
            <w:tcW w:w="945" w:type="pct"/>
            <w:tcBorders>
              <w:top w:val="single" w:sz="6" w:space="0" w:color="000000"/>
              <w:left w:val="single" w:sz="6" w:space="0" w:color="000000"/>
              <w:bottom w:val="single" w:sz="6" w:space="0" w:color="000000"/>
              <w:right w:val="single" w:sz="6" w:space="0" w:color="000000"/>
            </w:tcBorders>
          </w:tcPr>
          <w:p w14:paraId="28009187" w14:textId="77777777" w:rsidR="004021AE" w:rsidRPr="00EE5BF1" w:rsidRDefault="004021AE" w:rsidP="006138E1">
            <w:pPr>
              <w:spacing w:after="150" w:line="240" w:lineRule="auto"/>
              <w:ind w:left="90"/>
              <w:jc w:val="both"/>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Головні розпорядники коштів</w:t>
            </w:r>
          </w:p>
        </w:tc>
      </w:tr>
      <w:tr w:rsidR="004021AE" w:rsidRPr="00EE5BF1" w14:paraId="42A6A0D4" w14:textId="77777777" w:rsidTr="00FF36A3">
        <w:tc>
          <w:tcPr>
            <w:tcW w:w="294" w:type="pct"/>
            <w:tcBorders>
              <w:top w:val="single" w:sz="6" w:space="0" w:color="000000"/>
              <w:left w:val="single" w:sz="6" w:space="0" w:color="000000"/>
              <w:bottom w:val="single" w:sz="6" w:space="0" w:color="000000"/>
              <w:right w:val="single" w:sz="6" w:space="0" w:color="000000"/>
            </w:tcBorders>
            <w:hideMark/>
          </w:tcPr>
          <w:p w14:paraId="5C6E490A" w14:textId="77777777" w:rsidR="004021AE" w:rsidRPr="00EE5BF1" w:rsidRDefault="004021AE" w:rsidP="00FF36A3">
            <w:pPr>
              <w:spacing w:before="150" w:after="0" w:line="240" w:lineRule="auto"/>
              <w:jc w:val="center"/>
              <w:rPr>
                <w:rFonts w:ascii="Times New Roman" w:eastAsia="Times New Roman" w:hAnsi="Times New Roman" w:cs="Times New Roman"/>
                <w:sz w:val="24"/>
                <w:szCs w:val="24"/>
              </w:rPr>
            </w:pPr>
            <w:r w:rsidRPr="00EE5BF1">
              <w:rPr>
                <w:rFonts w:ascii="Times New Roman" w:eastAsia="Times New Roman" w:hAnsi="Times New Roman" w:cs="Times New Roman"/>
                <w:sz w:val="24"/>
                <w:szCs w:val="24"/>
                <w:lang w:val="uk-UA"/>
              </w:rPr>
              <w:t>11</w:t>
            </w:r>
            <w:r w:rsidRPr="00EE5BF1">
              <w:rPr>
                <w:rFonts w:ascii="Times New Roman" w:eastAsia="Times New Roman" w:hAnsi="Times New Roman" w:cs="Times New Roman"/>
                <w:sz w:val="24"/>
                <w:szCs w:val="24"/>
              </w:rPr>
              <w:t>.</w:t>
            </w:r>
          </w:p>
        </w:tc>
        <w:tc>
          <w:tcPr>
            <w:tcW w:w="2939" w:type="pct"/>
            <w:tcBorders>
              <w:top w:val="single" w:sz="6" w:space="0" w:color="000000"/>
              <w:left w:val="single" w:sz="6" w:space="0" w:color="000000"/>
              <w:bottom w:val="single" w:sz="6" w:space="0" w:color="000000"/>
              <w:right w:val="single" w:sz="6" w:space="0" w:color="000000"/>
            </w:tcBorders>
            <w:hideMark/>
          </w:tcPr>
          <w:p w14:paraId="0DF4E046" w14:textId="386E80E6" w:rsidR="004021AE" w:rsidRPr="00EE5BF1" w:rsidRDefault="004021AE" w:rsidP="00C678AF">
            <w:pPr>
              <w:spacing w:after="150" w:line="240" w:lineRule="auto"/>
              <w:ind w:left="209" w:right="150"/>
              <w:jc w:val="both"/>
              <w:rPr>
                <w:rFonts w:ascii="Times New Roman" w:eastAsia="Times New Roman" w:hAnsi="Times New Roman" w:cs="Times New Roman"/>
                <w:sz w:val="28"/>
                <w:szCs w:val="28"/>
                <w:lang w:val="uk-UA"/>
              </w:rPr>
            </w:pPr>
            <w:proofErr w:type="spellStart"/>
            <w:r w:rsidRPr="00EE5BF1">
              <w:rPr>
                <w:rFonts w:ascii="Times New Roman" w:eastAsia="Times New Roman" w:hAnsi="Times New Roman" w:cs="Times New Roman"/>
                <w:sz w:val="28"/>
                <w:szCs w:val="28"/>
              </w:rPr>
              <w:t>Зведення</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планових</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показників</w:t>
            </w:r>
            <w:proofErr w:type="spellEnd"/>
            <w:r w:rsidRPr="00EE5BF1">
              <w:rPr>
                <w:rFonts w:ascii="Times New Roman" w:eastAsia="Times New Roman" w:hAnsi="Times New Roman" w:cs="Times New Roman"/>
                <w:sz w:val="28"/>
                <w:szCs w:val="28"/>
              </w:rPr>
              <w:t xml:space="preserve"> бюджет</w:t>
            </w:r>
            <w:r w:rsidRPr="00EE5BF1">
              <w:rPr>
                <w:rFonts w:ascii="Times New Roman" w:eastAsia="Times New Roman" w:hAnsi="Times New Roman" w:cs="Times New Roman"/>
                <w:sz w:val="28"/>
                <w:szCs w:val="28"/>
                <w:lang w:val="uk-UA"/>
              </w:rPr>
              <w:t xml:space="preserve">у громади </w:t>
            </w:r>
            <w:r w:rsidRPr="00EE5BF1">
              <w:rPr>
                <w:rFonts w:ascii="Times New Roman" w:eastAsia="Times New Roman" w:hAnsi="Times New Roman" w:cs="Times New Roman"/>
                <w:sz w:val="28"/>
                <w:szCs w:val="28"/>
              </w:rPr>
              <w:t xml:space="preserve"> у грошовому </w:t>
            </w:r>
            <w:proofErr w:type="spellStart"/>
            <w:r w:rsidRPr="00EE5BF1">
              <w:rPr>
                <w:rFonts w:ascii="Times New Roman" w:eastAsia="Times New Roman" w:hAnsi="Times New Roman" w:cs="Times New Roman"/>
                <w:sz w:val="28"/>
                <w:szCs w:val="28"/>
              </w:rPr>
              <w:t>виразі</w:t>
            </w:r>
            <w:proofErr w:type="spellEnd"/>
            <w:r w:rsidRPr="00EE5BF1">
              <w:rPr>
                <w:rFonts w:ascii="Times New Roman" w:eastAsia="Times New Roman" w:hAnsi="Times New Roman" w:cs="Times New Roman"/>
                <w:sz w:val="28"/>
                <w:szCs w:val="28"/>
              </w:rPr>
              <w:t xml:space="preserve"> та план</w:t>
            </w:r>
            <w:r w:rsidRPr="00EE5BF1">
              <w:rPr>
                <w:rFonts w:ascii="Times New Roman" w:eastAsia="Times New Roman" w:hAnsi="Times New Roman" w:cs="Times New Roman"/>
                <w:sz w:val="28"/>
                <w:szCs w:val="28"/>
                <w:lang w:val="uk-UA"/>
              </w:rPr>
              <w:t>у</w:t>
            </w:r>
            <w:r w:rsidRPr="00EE5BF1">
              <w:rPr>
                <w:rFonts w:ascii="Times New Roman" w:eastAsia="Times New Roman" w:hAnsi="Times New Roman" w:cs="Times New Roman"/>
                <w:sz w:val="28"/>
                <w:szCs w:val="28"/>
              </w:rPr>
              <w:t xml:space="preserve"> по </w:t>
            </w:r>
            <w:proofErr w:type="spellStart"/>
            <w:r w:rsidRPr="00EE5BF1">
              <w:rPr>
                <w:rFonts w:ascii="Times New Roman" w:eastAsia="Times New Roman" w:hAnsi="Times New Roman" w:cs="Times New Roman"/>
                <w:sz w:val="28"/>
                <w:szCs w:val="28"/>
              </w:rPr>
              <w:t>мережі</w:t>
            </w:r>
            <w:proofErr w:type="spellEnd"/>
            <w:r w:rsidRPr="00EE5BF1">
              <w:rPr>
                <w:rFonts w:ascii="Times New Roman" w:eastAsia="Times New Roman" w:hAnsi="Times New Roman" w:cs="Times New Roman"/>
                <w:sz w:val="28"/>
                <w:szCs w:val="28"/>
              </w:rPr>
              <w:t xml:space="preserve">, штатах і контингентах </w:t>
            </w:r>
            <w:proofErr w:type="spellStart"/>
            <w:r w:rsidRPr="00EE5BF1">
              <w:rPr>
                <w:rFonts w:ascii="Times New Roman" w:eastAsia="Times New Roman" w:hAnsi="Times New Roman" w:cs="Times New Roman"/>
                <w:sz w:val="28"/>
                <w:szCs w:val="28"/>
              </w:rPr>
              <w:t>бюджетних</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установ</w:t>
            </w:r>
            <w:proofErr w:type="spellEnd"/>
            <w:r w:rsidRPr="00EE5BF1">
              <w:rPr>
                <w:rFonts w:ascii="Times New Roman" w:eastAsia="Times New Roman" w:hAnsi="Times New Roman" w:cs="Times New Roman"/>
                <w:sz w:val="28"/>
                <w:szCs w:val="28"/>
                <w:lang w:val="uk-UA"/>
              </w:rPr>
              <w:t xml:space="preserve"> та подання його до </w:t>
            </w:r>
            <w:proofErr w:type="spellStart"/>
            <w:r w:rsidRPr="00EE5BF1">
              <w:rPr>
                <w:rFonts w:ascii="Times New Roman" w:eastAsia="Times New Roman" w:hAnsi="Times New Roman" w:cs="Times New Roman"/>
                <w:sz w:val="28"/>
                <w:szCs w:val="28"/>
                <w:lang w:val="uk-UA"/>
              </w:rPr>
              <w:t>дерпартаменту</w:t>
            </w:r>
            <w:proofErr w:type="spellEnd"/>
            <w:r w:rsidRPr="00EE5BF1">
              <w:rPr>
                <w:rFonts w:ascii="Times New Roman" w:eastAsia="Times New Roman" w:hAnsi="Times New Roman" w:cs="Times New Roman"/>
                <w:sz w:val="28"/>
                <w:szCs w:val="28"/>
                <w:lang w:val="uk-UA"/>
              </w:rPr>
              <w:t xml:space="preserve"> фінансів Рівненської </w:t>
            </w:r>
            <w:r w:rsidR="00C678AF" w:rsidRPr="00EE5BF1">
              <w:rPr>
                <w:rFonts w:ascii="Times New Roman" w:eastAsia="Times New Roman" w:hAnsi="Times New Roman" w:cs="Times New Roman"/>
                <w:sz w:val="28"/>
                <w:szCs w:val="28"/>
                <w:lang w:val="uk-UA"/>
              </w:rPr>
              <w:t>обласної державної адміністрації</w:t>
            </w:r>
          </w:p>
        </w:tc>
        <w:tc>
          <w:tcPr>
            <w:tcW w:w="822" w:type="pct"/>
            <w:tcBorders>
              <w:top w:val="single" w:sz="6" w:space="0" w:color="000000"/>
              <w:left w:val="single" w:sz="6" w:space="0" w:color="000000"/>
              <w:bottom w:val="single" w:sz="6" w:space="0" w:color="000000"/>
              <w:right w:val="single" w:sz="6" w:space="0" w:color="000000"/>
            </w:tcBorders>
            <w:hideMark/>
          </w:tcPr>
          <w:p w14:paraId="064C9687" w14:textId="77777777" w:rsidR="004021AE" w:rsidRPr="00EE5BF1" w:rsidRDefault="004021AE" w:rsidP="00C678AF">
            <w:pPr>
              <w:spacing w:after="0" w:line="240" w:lineRule="auto"/>
              <w:jc w:val="center"/>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В терміни встановлені департаментом</w:t>
            </w:r>
          </w:p>
        </w:tc>
        <w:tc>
          <w:tcPr>
            <w:tcW w:w="945" w:type="pct"/>
            <w:tcBorders>
              <w:top w:val="single" w:sz="6" w:space="0" w:color="000000"/>
              <w:left w:val="single" w:sz="6" w:space="0" w:color="000000"/>
              <w:bottom w:val="single" w:sz="6" w:space="0" w:color="000000"/>
              <w:right w:val="single" w:sz="6" w:space="0" w:color="000000"/>
            </w:tcBorders>
            <w:hideMark/>
          </w:tcPr>
          <w:p w14:paraId="43377C41" w14:textId="514F580E" w:rsidR="004021AE" w:rsidRPr="00EE5BF1" w:rsidRDefault="004021AE" w:rsidP="006138E1">
            <w:pPr>
              <w:spacing w:after="150" w:line="240" w:lineRule="auto"/>
              <w:ind w:left="90"/>
              <w:jc w:val="both"/>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Фінансове управління</w:t>
            </w:r>
            <w:r w:rsidR="00C678AF" w:rsidRPr="00EE5BF1">
              <w:rPr>
                <w:rFonts w:ascii="Times New Roman" w:eastAsia="Times New Roman" w:hAnsi="Times New Roman" w:cs="Times New Roman"/>
                <w:sz w:val="28"/>
                <w:szCs w:val="28"/>
                <w:lang w:val="uk-UA"/>
              </w:rPr>
              <w:t xml:space="preserve"> Здолбунівської міської ради</w:t>
            </w:r>
          </w:p>
        </w:tc>
      </w:tr>
      <w:tr w:rsidR="004021AE" w:rsidRPr="00EE5BF1" w14:paraId="188751AC" w14:textId="77777777" w:rsidTr="00FF36A3">
        <w:tc>
          <w:tcPr>
            <w:tcW w:w="294" w:type="pct"/>
            <w:tcBorders>
              <w:top w:val="single" w:sz="6" w:space="0" w:color="000000"/>
              <w:left w:val="single" w:sz="6" w:space="0" w:color="000000"/>
              <w:bottom w:val="single" w:sz="6" w:space="0" w:color="000000"/>
              <w:right w:val="single" w:sz="6" w:space="0" w:color="000000"/>
            </w:tcBorders>
            <w:hideMark/>
          </w:tcPr>
          <w:p w14:paraId="0D74CF58" w14:textId="77777777" w:rsidR="004021AE" w:rsidRPr="00EE5BF1" w:rsidRDefault="004021AE" w:rsidP="00FF36A3">
            <w:pPr>
              <w:spacing w:before="150" w:after="0" w:line="240" w:lineRule="auto"/>
              <w:jc w:val="center"/>
              <w:rPr>
                <w:rFonts w:ascii="Times New Roman" w:eastAsia="Times New Roman" w:hAnsi="Times New Roman" w:cs="Times New Roman"/>
                <w:sz w:val="24"/>
                <w:szCs w:val="24"/>
              </w:rPr>
            </w:pPr>
            <w:r w:rsidRPr="00EE5BF1">
              <w:rPr>
                <w:rFonts w:ascii="Times New Roman" w:eastAsia="Times New Roman" w:hAnsi="Times New Roman" w:cs="Times New Roman"/>
                <w:sz w:val="24"/>
                <w:szCs w:val="24"/>
              </w:rPr>
              <w:lastRenderedPageBreak/>
              <w:t>1</w:t>
            </w:r>
            <w:r w:rsidRPr="00EE5BF1">
              <w:rPr>
                <w:rFonts w:ascii="Times New Roman" w:eastAsia="Times New Roman" w:hAnsi="Times New Roman" w:cs="Times New Roman"/>
                <w:sz w:val="24"/>
                <w:szCs w:val="24"/>
                <w:lang w:val="uk-UA"/>
              </w:rPr>
              <w:t>2</w:t>
            </w:r>
            <w:r w:rsidRPr="00EE5BF1">
              <w:rPr>
                <w:rFonts w:ascii="Times New Roman" w:eastAsia="Times New Roman" w:hAnsi="Times New Roman" w:cs="Times New Roman"/>
                <w:sz w:val="24"/>
                <w:szCs w:val="24"/>
              </w:rPr>
              <w:t>.</w:t>
            </w:r>
          </w:p>
        </w:tc>
        <w:tc>
          <w:tcPr>
            <w:tcW w:w="2939" w:type="pct"/>
            <w:tcBorders>
              <w:top w:val="single" w:sz="6" w:space="0" w:color="000000"/>
              <w:left w:val="single" w:sz="6" w:space="0" w:color="000000"/>
              <w:bottom w:val="single" w:sz="6" w:space="0" w:color="000000"/>
              <w:right w:val="single" w:sz="6" w:space="0" w:color="000000"/>
            </w:tcBorders>
            <w:hideMark/>
          </w:tcPr>
          <w:p w14:paraId="55430CC7" w14:textId="77777777" w:rsidR="004021AE" w:rsidRPr="00EE5BF1" w:rsidRDefault="004021AE" w:rsidP="006138E1">
            <w:pPr>
              <w:spacing w:after="150" w:line="240" w:lineRule="auto"/>
              <w:ind w:left="209" w:right="150"/>
              <w:jc w:val="both"/>
              <w:rPr>
                <w:rFonts w:ascii="Times New Roman" w:eastAsia="Times New Roman" w:hAnsi="Times New Roman" w:cs="Times New Roman"/>
                <w:sz w:val="28"/>
                <w:szCs w:val="28"/>
                <w:lang w:val="uk-UA"/>
              </w:rPr>
            </w:pPr>
            <w:proofErr w:type="spellStart"/>
            <w:r w:rsidRPr="00EE5BF1">
              <w:rPr>
                <w:rFonts w:ascii="Times New Roman" w:eastAsia="Times New Roman" w:hAnsi="Times New Roman" w:cs="Times New Roman"/>
                <w:sz w:val="28"/>
                <w:szCs w:val="28"/>
              </w:rPr>
              <w:t>Перевірка</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правильності</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складання</w:t>
            </w:r>
            <w:proofErr w:type="spellEnd"/>
            <w:r w:rsidRPr="00EE5BF1">
              <w:rPr>
                <w:rFonts w:ascii="Times New Roman" w:eastAsia="Times New Roman" w:hAnsi="Times New Roman" w:cs="Times New Roman"/>
                <w:sz w:val="28"/>
                <w:szCs w:val="28"/>
              </w:rPr>
              <w:t xml:space="preserve"> і </w:t>
            </w:r>
            <w:proofErr w:type="spellStart"/>
            <w:r w:rsidRPr="00EE5BF1">
              <w:rPr>
                <w:rFonts w:ascii="Times New Roman" w:eastAsia="Times New Roman" w:hAnsi="Times New Roman" w:cs="Times New Roman"/>
                <w:sz w:val="28"/>
                <w:szCs w:val="28"/>
              </w:rPr>
              <w:t>затвердження</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кошторисів</w:t>
            </w:r>
            <w:proofErr w:type="spellEnd"/>
            <w:r w:rsidRPr="00EE5BF1">
              <w:rPr>
                <w:rFonts w:ascii="Times New Roman" w:eastAsia="Times New Roman" w:hAnsi="Times New Roman" w:cs="Times New Roman"/>
                <w:sz w:val="28"/>
                <w:szCs w:val="28"/>
              </w:rPr>
              <w:t xml:space="preserve"> та </w:t>
            </w:r>
            <w:proofErr w:type="spellStart"/>
            <w:r w:rsidRPr="00EE5BF1">
              <w:rPr>
                <w:rFonts w:ascii="Times New Roman" w:eastAsia="Times New Roman" w:hAnsi="Times New Roman" w:cs="Times New Roman"/>
                <w:sz w:val="28"/>
                <w:szCs w:val="28"/>
              </w:rPr>
              <w:t>планів</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використання</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коштів</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установами</w:t>
            </w:r>
            <w:proofErr w:type="spellEnd"/>
            <w:r w:rsidRPr="00EE5BF1">
              <w:rPr>
                <w:rFonts w:ascii="Times New Roman" w:eastAsia="Times New Roman" w:hAnsi="Times New Roman" w:cs="Times New Roman"/>
                <w:sz w:val="28"/>
                <w:szCs w:val="28"/>
              </w:rPr>
              <w:t xml:space="preserve"> і </w:t>
            </w:r>
            <w:proofErr w:type="spellStart"/>
            <w:r w:rsidRPr="00EE5BF1">
              <w:rPr>
                <w:rFonts w:ascii="Times New Roman" w:eastAsia="Times New Roman" w:hAnsi="Times New Roman" w:cs="Times New Roman"/>
                <w:sz w:val="28"/>
                <w:szCs w:val="28"/>
              </w:rPr>
              <w:t>організаціями</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які</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фінансуються</w:t>
            </w:r>
            <w:proofErr w:type="spellEnd"/>
            <w:r w:rsidRPr="00EE5BF1">
              <w:rPr>
                <w:rFonts w:ascii="Times New Roman" w:eastAsia="Times New Roman" w:hAnsi="Times New Roman" w:cs="Times New Roman"/>
                <w:sz w:val="28"/>
                <w:szCs w:val="28"/>
              </w:rPr>
              <w:t xml:space="preserve"> з бюджету</w:t>
            </w:r>
            <w:r w:rsidRPr="00EE5BF1">
              <w:rPr>
                <w:rFonts w:ascii="Times New Roman" w:eastAsia="Times New Roman" w:hAnsi="Times New Roman" w:cs="Times New Roman"/>
                <w:sz w:val="28"/>
                <w:szCs w:val="28"/>
                <w:lang w:val="uk-UA"/>
              </w:rPr>
              <w:t xml:space="preserve"> громади</w:t>
            </w:r>
          </w:p>
        </w:tc>
        <w:tc>
          <w:tcPr>
            <w:tcW w:w="822" w:type="pct"/>
            <w:tcBorders>
              <w:top w:val="single" w:sz="6" w:space="0" w:color="000000"/>
              <w:left w:val="single" w:sz="6" w:space="0" w:color="000000"/>
              <w:bottom w:val="single" w:sz="6" w:space="0" w:color="000000"/>
              <w:right w:val="single" w:sz="6" w:space="0" w:color="000000"/>
            </w:tcBorders>
            <w:hideMark/>
          </w:tcPr>
          <w:p w14:paraId="084E15C6" w14:textId="77777777" w:rsidR="004021AE" w:rsidRPr="00EE5BF1" w:rsidRDefault="004021AE" w:rsidP="00C678AF">
            <w:pPr>
              <w:spacing w:after="0" w:line="240" w:lineRule="auto"/>
              <w:jc w:val="center"/>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Протягом року</w:t>
            </w:r>
          </w:p>
        </w:tc>
        <w:tc>
          <w:tcPr>
            <w:tcW w:w="945" w:type="pct"/>
            <w:tcBorders>
              <w:top w:val="single" w:sz="6" w:space="0" w:color="000000"/>
              <w:left w:val="single" w:sz="6" w:space="0" w:color="000000"/>
              <w:bottom w:val="single" w:sz="6" w:space="0" w:color="000000"/>
              <w:right w:val="single" w:sz="6" w:space="0" w:color="000000"/>
            </w:tcBorders>
            <w:hideMark/>
          </w:tcPr>
          <w:p w14:paraId="36A5FA7D" w14:textId="39784729" w:rsidR="004021AE" w:rsidRPr="00EE5BF1" w:rsidRDefault="004021AE" w:rsidP="006138E1">
            <w:pPr>
              <w:spacing w:after="150" w:line="240" w:lineRule="auto"/>
              <w:ind w:left="90"/>
              <w:jc w:val="both"/>
              <w:rPr>
                <w:rFonts w:ascii="Times New Roman" w:eastAsia="Times New Roman" w:hAnsi="Times New Roman" w:cs="Times New Roman"/>
                <w:sz w:val="28"/>
                <w:szCs w:val="28"/>
              </w:rPr>
            </w:pPr>
            <w:r w:rsidRPr="00EE5BF1">
              <w:rPr>
                <w:rFonts w:ascii="Times New Roman" w:eastAsia="Times New Roman" w:hAnsi="Times New Roman" w:cs="Times New Roman"/>
                <w:sz w:val="28"/>
                <w:szCs w:val="28"/>
                <w:lang w:val="uk-UA"/>
              </w:rPr>
              <w:t>Фінансове управління</w:t>
            </w:r>
            <w:r w:rsidR="00C678AF" w:rsidRPr="00EE5BF1">
              <w:rPr>
                <w:rFonts w:ascii="Times New Roman" w:eastAsia="Times New Roman" w:hAnsi="Times New Roman" w:cs="Times New Roman"/>
                <w:sz w:val="28"/>
                <w:szCs w:val="28"/>
                <w:lang w:val="uk-UA"/>
              </w:rPr>
              <w:t xml:space="preserve"> Здолбунівської міської ради</w:t>
            </w:r>
          </w:p>
        </w:tc>
      </w:tr>
      <w:tr w:rsidR="004021AE" w:rsidRPr="00EE5BF1" w14:paraId="7CFE4645" w14:textId="77777777" w:rsidTr="00FF36A3">
        <w:tc>
          <w:tcPr>
            <w:tcW w:w="294" w:type="pct"/>
            <w:tcBorders>
              <w:top w:val="single" w:sz="6" w:space="0" w:color="000000"/>
              <w:left w:val="single" w:sz="6" w:space="0" w:color="000000"/>
              <w:bottom w:val="single" w:sz="6" w:space="0" w:color="000000"/>
              <w:right w:val="single" w:sz="6" w:space="0" w:color="000000"/>
            </w:tcBorders>
            <w:hideMark/>
          </w:tcPr>
          <w:p w14:paraId="1A54F92C" w14:textId="77777777" w:rsidR="004021AE" w:rsidRPr="00EE5BF1" w:rsidRDefault="004021AE" w:rsidP="00FF36A3">
            <w:pPr>
              <w:spacing w:before="150" w:after="0" w:line="240" w:lineRule="auto"/>
              <w:jc w:val="center"/>
              <w:rPr>
                <w:rFonts w:ascii="Times New Roman" w:eastAsia="Times New Roman" w:hAnsi="Times New Roman" w:cs="Times New Roman"/>
                <w:sz w:val="24"/>
                <w:szCs w:val="24"/>
              </w:rPr>
            </w:pPr>
            <w:r w:rsidRPr="00EE5BF1">
              <w:rPr>
                <w:rFonts w:ascii="Times New Roman" w:eastAsia="Times New Roman" w:hAnsi="Times New Roman" w:cs="Times New Roman"/>
                <w:sz w:val="24"/>
                <w:szCs w:val="24"/>
              </w:rPr>
              <w:t>1</w:t>
            </w:r>
            <w:r w:rsidRPr="00EE5BF1">
              <w:rPr>
                <w:rFonts w:ascii="Times New Roman" w:eastAsia="Times New Roman" w:hAnsi="Times New Roman" w:cs="Times New Roman"/>
                <w:sz w:val="24"/>
                <w:szCs w:val="24"/>
                <w:lang w:val="uk-UA"/>
              </w:rPr>
              <w:t>3</w:t>
            </w:r>
            <w:r w:rsidRPr="00EE5BF1">
              <w:rPr>
                <w:rFonts w:ascii="Times New Roman" w:eastAsia="Times New Roman" w:hAnsi="Times New Roman" w:cs="Times New Roman"/>
                <w:sz w:val="24"/>
                <w:szCs w:val="24"/>
              </w:rPr>
              <w:t>.</w:t>
            </w:r>
          </w:p>
        </w:tc>
        <w:tc>
          <w:tcPr>
            <w:tcW w:w="2939" w:type="pct"/>
            <w:tcBorders>
              <w:top w:val="single" w:sz="6" w:space="0" w:color="000000"/>
              <w:left w:val="single" w:sz="6" w:space="0" w:color="000000"/>
              <w:bottom w:val="single" w:sz="6" w:space="0" w:color="000000"/>
              <w:right w:val="single" w:sz="6" w:space="0" w:color="000000"/>
            </w:tcBorders>
            <w:hideMark/>
          </w:tcPr>
          <w:p w14:paraId="48E7BD9D" w14:textId="3C84742D" w:rsidR="004021AE" w:rsidRPr="00EE5BF1" w:rsidRDefault="004021AE" w:rsidP="006138E1">
            <w:pPr>
              <w:spacing w:after="150" w:line="240" w:lineRule="auto"/>
              <w:ind w:left="209" w:right="150"/>
              <w:jc w:val="both"/>
              <w:rPr>
                <w:rFonts w:ascii="Times New Roman" w:eastAsia="Times New Roman" w:hAnsi="Times New Roman" w:cs="Times New Roman"/>
                <w:sz w:val="28"/>
                <w:szCs w:val="28"/>
              </w:rPr>
            </w:pPr>
            <w:r w:rsidRPr="00EE5BF1">
              <w:rPr>
                <w:rFonts w:ascii="Times New Roman" w:eastAsia="Times New Roman" w:hAnsi="Times New Roman" w:cs="Times New Roman"/>
                <w:sz w:val="28"/>
                <w:szCs w:val="28"/>
                <w:lang w:val="uk-UA"/>
              </w:rPr>
              <w:t xml:space="preserve">Внесення змін до рішення Здолбунівської  міської ради </w:t>
            </w:r>
            <w:r w:rsidR="00C678AF" w:rsidRPr="00EE5BF1">
              <w:rPr>
                <w:rFonts w:ascii="Times New Roman" w:eastAsia="Times New Roman" w:hAnsi="Times New Roman" w:cs="Times New Roman"/>
                <w:sz w:val="28"/>
                <w:szCs w:val="28"/>
                <w:lang w:val="uk-UA"/>
              </w:rPr>
              <w:t xml:space="preserve">                      </w:t>
            </w:r>
            <w:r w:rsidRPr="00EE5BF1">
              <w:rPr>
                <w:rFonts w:ascii="Times New Roman" w:eastAsia="Times New Roman" w:hAnsi="Times New Roman" w:cs="Times New Roman"/>
                <w:sz w:val="28"/>
                <w:szCs w:val="28"/>
                <w:lang w:val="uk-UA"/>
              </w:rPr>
              <w:t xml:space="preserve">«Про </w:t>
            </w:r>
            <w:r w:rsidRPr="00EE5BF1">
              <w:rPr>
                <w:rFonts w:ascii="Times New Roman" w:eastAsia="Times New Roman" w:hAnsi="Times New Roman" w:cs="Times New Roman"/>
                <w:sz w:val="28"/>
                <w:szCs w:val="28"/>
              </w:rPr>
              <w:t>бюджет</w:t>
            </w:r>
            <w:r w:rsidRPr="00EE5BF1">
              <w:rPr>
                <w:rFonts w:ascii="Times New Roman" w:eastAsia="Times New Roman" w:hAnsi="Times New Roman" w:cs="Times New Roman"/>
                <w:sz w:val="28"/>
                <w:szCs w:val="28"/>
                <w:lang w:val="uk-UA"/>
              </w:rPr>
              <w:t xml:space="preserve"> Здолбунівської міської </w:t>
            </w:r>
            <w:proofErr w:type="spellStart"/>
            <w:r w:rsidRPr="00EE5BF1">
              <w:rPr>
                <w:rFonts w:ascii="Times New Roman" w:eastAsia="Times New Roman" w:hAnsi="Times New Roman" w:cs="Times New Roman"/>
                <w:sz w:val="28"/>
                <w:szCs w:val="28"/>
              </w:rPr>
              <w:t>територіальної</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громади</w:t>
            </w:r>
            <w:proofErr w:type="spellEnd"/>
            <w:r w:rsidRPr="00EE5BF1">
              <w:rPr>
                <w:rFonts w:ascii="Times New Roman" w:eastAsia="Times New Roman" w:hAnsi="Times New Roman" w:cs="Times New Roman"/>
                <w:sz w:val="28"/>
                <w:szCs w:val="28"/>
              </w:rPr>
              <w:t xml:space="preserve">» </w:t>
            </w:r>
            <w:r w:rsidR="00C678AF" w:rsidRPr="00EE5BF1">
              <w:rPr>
                <w:rFonts w:ascii="Times New Roman" w:eastAsia="Times New Roman" w:hAnsi="Times New Roman" w:cs="Times New Roman"/>
                <w:sz w:val="28"/>
                <w:szCs w:val="28"/>
              </w:rPr>
              <w:t xml:space="preserve">                                     </w:t>
            </w:r>
            <w:r w:rsidRPr="00EE5BF1">
              <w:rPr>
                <w:rFonts w:ascii="Times New Roman" w:eastAsia="Times New Roman" w:hAnsi="Times New Roman" w:cs="Times New Roman"/>
                <w:sz w:val="28"/>
                <w:szCs w:val="28"/>
              </w:rPr>
              <w:t xml:space="preserve">(з </w:t>
            </w:r>
            <w:proofErr w:type="spellStart"/>
            <w:r w:rsidRPr="00EE5BF1">
              <w:rPr>
                <w:rFonts w:ascii="Times New Roman" w:eastAsia="Times New Roman" w:hAnsi="Times New Roman" w:cs="Times New Roman"/>
                <w:sz w:val="28"/>
                <w:szCs w:val="28"/>
              </w:rPr>
              <w:t>урахуванням</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вимог</w:t>
            </w:r>
            <w:proofErr w:type="spellEnd"/>
            <w:r w:rsidRPr="00EE5BF1">
              <w:rPr>
                <w:rFonts w:ascii="Times New Roman" w:eastAsia="Times New Roman" w:hAnsi="Times New Roman" w:cs="Times New Roman"/>
                <w:sz w:val="28"/>
                <w:szCs w:val="28"/>
              </w:rPr>
              <w:t> </w:t>
            </w:r>
            <w:r w:rsidR="00C678AF" w:rsidRPr="00EE5BF1">
              <w:rPr>
                <w:rFonts w:ascii="Times New Roman" w:eastAsia="Times New Roman" w:hAnsi="Times New Roman" w:cs="Times New Roman"/>
                <w:sz w:val="28"/>
                <w:szCs w:val="28"/>
                <w:lang w:val="uk-UA"/>
              </w:rPr>
              <w:t xml:space="preserve"> </w:t>
            </w:r>
            <w:hyperlink r:id="rId13" w:anchor="n1270" w:tgtFrame="_blank" w:history="1">
              <w:proofErr w:type="spellStart"/>
              <w:r w:rsidRPr="00EE5BF1">
                <w:rPr>
                  <w:rFonts w:ascii="Times New Roman" w:eastAsia="Times New Roman" w:hAnsi="Times New Roman" w:cs="Times New Roman"/>
                  <w:sz w:val="28"/>
                  <w:szCs w:val="28"/>
                </w:rPr>
                <w:t>статті</w:t>
              </w:r>
              <w:proofErr w:type="spellEnd"/>
              <w:r w:rsidRPr="00EE5BF1">
                <w:rPr>
                  <w:rFonts w:ascii="Times New Roman" w:eastAsia="Times New Roman" w:hAnsi="Times New Roman" w:cs="Times New Roman"/>
                  <w:sz w:val="28"/>
                  <w:szCs w:val="28"/>
                </w:rPr>
                <w:t xml:space="preserve"> 78</w:t>
              </w:r>
            </w:hyperlink>
            <w:r w:rsidRPr="00EE5BF1">
              <w:rPr>
                <w:rFonts w:ascii="Times New Roman" w:eastAsia="Times New Roman" w:hAnsi="Times New Roman" w:cs="Times New Roman"/>
                <w:sz w:val="28"/>
                <w:szCs w:val="28"/>
              </w:rPr>
              <w:t xml:space="preserve"> Бюджетного кодексу </w:t>
            </w:r>
            <w:proofErr w:type="spellStart"/>
            <w:r w:rsidRPr="00EE5BF1">
              <w:rPr>
                <w:rFonts w:ascii="Times New Roman" w:eastAsia="Times New Roman" w:hAnsi="Times New Roman" w:cs="Times New Roman"/>
                <w:sz w:val="28"/>
                <w:szCs w:val="28"/>
              </w:rPr>
              <w:t>України</w:t>
            </w:r>
            <w:proofErr w:type="spellEnd"/>
            <w:r w:rsidRPr="00EE5BF1">
              <w:rPr>
                <w:rFonts w:ascii="Times New Roman" w:eastAsia="Times New Roman" w:hAnsi="Times New Roman" w:cs="Times New Roman"/>
                <w:sz w:val="28"/>
                <w:szCs w:val="28"/>
              </w:rPr>
              <w:t>)</w:t>
            </w:r>
          </w:p>
        </w:tc>
        <w:tc>
          <w:tcPr>
            <w:tcW w:w="822" w:type="pct"/>
            <w:tcBorders>
              <w:top w:val="single" w:sz="6" w:space="0" w:color="000000"/>
              <w:left w:val="single" w:sz="6" w:space="0" w:color="000000"/>
              <w:bottom w:val="single" w:sz="6" w:space="0" w:color="000000"/>
              <w:right w:val="single" w:sz="6" w:space="0" w:color="000000"/>
            </w:tcBorders>
            <w:hideMark/>
          </w:tcPr>
          <w:p w14:paraId="7D620573" w14:textId="77777777" w:rsidR="004021AE" w:rsidRPr="00EE5BF1" w:rsidRDefault="004021AE" w:rsidP="00C678AF">
            <w:pPr>
              <w:spacing w:after="0" w:line="240" w:lineRule="auto"/>
              <w:jc w:val="center"/>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По мірі необхідності</w:t>
            </w:r>
          </w:p>
        </w:tc>
        <w:tc>
          <w:tcPr>
            <w:tcW w:w="945" w:type="pct"/>
            <w:tcBorders>
              <w:top w:val="single" w:sz="6" w:space="0" w:color="000000"/>
              <w:left w:val="single" w:sz="6" w:space="0" w:color="000000"/>
              <w:bottom w:val="single" w:sz="6" w:space="0" w:color="000000"/>
              <w:right w:val="single" w:sz="6" w:space="0" w:color="000000"/>
            </w:tcBorders>
            <w:hideMark/>
          </w:tcPr>
          <w:p w14:paraId="34780FAE" w14:textId="2AB1B4C1" w:rsidR="004021AE" w:rsidRPr="00EE5BF1" w:rsidRDefault="004021AE" w:rsidP="006138E1">
            <w:pPr>
              <w:spacing w:after="150" w:line="240" w:lineRule="auto"/>
              <w:ind w:left="90"/>
              <w:jc w:val="both"/>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Фінансове управління</w:t>
            </w:r>
            <w:r w:rsidR="00C678AF" w:rsidRPr="00EE5BF1">
              <w:rPr>
                <w:rFonts w:ascii="Times New Roman" w:eastAsia="Times New Roman" w:hAnsi="Times New Roman" w:cs="Times New Roman"/>
                <w:sz w:val="28"/>
                <w:szCs w:val="28"/>
                <w:lang w:val="uk-UA"/>
              </w:rPr>
              <w:t xml:space="preserve"> Здолбунівської міської ради</w:t>
            </w:r>
          </w:p>
        </w:tc>
      </w:tr>
      <w:tr w:rsidR="004021AE" w:rsidRPr="00EE5BF1" w14:paraId="36693CA2" w14:textId="77777777" w:rsidTr="00FF36A3">
        <w:tc>
          <w:tcPr>
            <w:tcW w:w="294" w:type="pct"/>
            <w:tcBorders>
              <w:top w:val="single" w:sz="6" w:space="0" w:color="000000"/>
              <w:left w:val="single" w:sz="6" w:space="0" w:color="000000"/>
              <w:bottom w:val="single" w:sz="6" w:space="0" w:color="000000"/>
              <w:right w:val="single" w:sz="6" w:space="0" w:color="000000"/>
            </w:tcBorders>
            <w:hideMark/>
          </w:tcPr>
          <w:p w14:paraId="41DAD0E2" w14:textId="77777777" w:rsidR="004021AE" w:rsidRPr="00EE5BF1" w:rsidRDefault="004021AE" w:rsidP="00FF36A3">
            <w:pPr>
              <w:spacing w:before="150" w:after="0" w:line="240" w:lineRule="auto"/>
              <w:jc w:val="center"/>
              <w:rPr>
                <w:rFonts w:ascii="Times New Roman" w:eastAsia="Times New Roman" w:hAnsi="Times New Roman" w:cs="Times New Roman"/>
                <w:sz w:val="24"/>
                <w:szCs w:val="24"/>
              </w:rPr>
            </w:pPr>
            <w:r w:rsidRPr="00EE5BF1">
              <w:rPr>
                <w:rFonts w:ascii="Times New Roman" w:eastAsia="Times New Roman" w:hAnsi="Times New Roman" w:cs="Times New Roman"/>
                <w:sz w:val="24"/>
                <w:szCs w:val="24"/>
              </w:rPr>
              <w:t>1</w:t>
            </w:r>
            <w:r w:rsidRPr="00EE5BF1">
              <w:rPr>
                <w:rFonts w:ascii="Times New Roman" w:eastAsia="Times New Roman" w:hAnsi="Times New Roman" w:cs="Times New Roman"/>
                <w:sz w:val="24"/>
                <w:szCs w:val="24"/>
                <w:lang w:val="uk-UA"/>
              </w:rPr>
              <w:t>4</w:t>
            </w:r>
            <w:r w:rsidRPr="00EE5BF1">
              <w:rPr>
                <w:rFonts w:ascii="Times New Roman" w:eastAsia="Times New Roman" w:hAnsi="Times New Roman" w:cs="Times New Roman"/>
                <w:sz w:val="24"/>
                <w:szCs w:val="24"/>
              </w:rPr>
              <w:t>.</w:t>
            </w:r>
          </w:p>
        </w:tc>
        <w:tc>
          <w:tcPr>
            <w:tcW w:w="2939" w:type="pct"/>
            <w:tcBorders>
              <w:top w:val="single" w:sz="6" w:space="0" w:color="000000"/>
              <w:left w:val="single" w:sz="6" w:space="0" w:color="000000"/>
              <w:bottom w:val="single" w:sz="6" w:space="0" w:color="000000"/>
              <w:right w:val="single" w:sz="6" w:space="0" w:color="000000"/>
            </w:tcBorders>
            <w:hideMark/>
          </w:tcPr>
          <w:p w14:paraId="028C45D9" w14:textId="77777777" w:rsidR="004021AE" w:rsidRPr="00EE5BF1" w:rsidRDefault="004021AE" w:rsidP="006138E1">
            <w:pPr>
              <w:spacing w:after="150" w:line="240" w:lineRule="auto"/>
              <w:ind w:left="209" w:right="150"/>
              <w:jc w:val="both"/>
              <w:rPr>
                <w:rFonts w:ascii="Times New Roman" w:eastAsia="Times New Roman" w:hAnsi="Times New Roman" w:cs="Times New Roman"/>
                <w:sz w:val="28"/>
                <w:szCs w:val="28"/>
              </w:rPr>
            </w:pPr>
            <w:proofErr w:type="spellStart"/>
            <w:r w:rsidRPr="00EE5BF1">
              <w:rPr>
                <w:rFonts w:ascii="Times New Roman" w:eastAsia="Times New Roman" w:hAnsi="Times New Roman" w:cs="Times New Roman"/>
                <w:sz w:val="28"/>
                <w:szCs w:val="28"/>
              </w:rPr>
              <w:t>Внесення</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змін</w:t>
            </w:r>
            <w:proofErr w:type="spellEnd"/>
            <w:r w:rsidRPr="00EE5BF1">
              <w:rPr>
                <w:rFonts w:ascii="Times New Roman" w:eastAsia="Times New Roman" w:hAnsi="Times New Roman" w:cs="Times New Roman"/>
                <w:sz w:val="28"/>
                <w:szCs w:val="28"/>
              </w:rPr>
              <w:t xml:space="preserve"> до </w:t>
            </w:r>
            <w:proofErr w:type="spellStart"/>
            <w:r w:rsidRPr="00EE5BF1">
              <w:rPr>
                <w:rFonts w:ascii="Times New Roman" w:eastAsia="Times New Roman" w:hAnsi="Times New Roman" w:cs="Times New Roman"/>
                <w:sz w:val="28"/>
                <w:szCs w:val="28"/>
              </w:rPr>
              <w:t>розпису</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місцевого</w:t>
            </w:r>
            <w:proofErr w:type="spellEnd"/>
            <w:r w:rsidRPr="00EE5BF1">
              <w:rPr>
                <w:rFonts w:ascii="Times New Roman" w:eastAsia="Times New Roman" w:hAnsi="Times New Roman" w:cs="Times New Roman"/>
                <w:sz w:val="28"/>
                <w:szCs w:val="28"/>
              </w:rPr>
              <w:t xml:space="preserve"> бюджету</w:t>
            </w:r>
          </w:p>
        </w:tc>
        <w:tc>
          <w:tcPr>
            <w:tcW w:w="822" w:type="pct"/>
            <w:tcBorders>
              <w:top w:val="single" w:sz="6" w:space="0" w:color="000000"/>
              <w:left w:val="single" w:sz="6" w:space="0" w:color="000000"/>
              <w:bottom w:val="single" w:sz="6" w:space="0" w:color="000000"/>
              <w:right w:val="single" w:sz="6" w:space="0" w:color="000000"/>
            </w:tcBorders>
            <w:hideMark/>
          </w:tcPr>
          <w:p w14:paraId="5A603DD8" w14:textId="77777777" w:rsidR="004021AE" w:rsidRPr="00EE5BF1" w:rsidRDefault="004021AE" w:rsidP="00C678AF">
            <w:pPr>
              <w:spacing w:after="0" w:line="240" w:lineRule="auto"/>
              <w:jc w:val="center"/>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По мірі необхідності</w:t>
            </w:r>
          </w:p>
        </w:tc>
        <w:tc>
          <w:tcPr>
            <w:tcW w:w="945" w:type="pct"/>
            <w:tcBorders>
              <w:top w:val="single" w:sz="6" w:space="0" w:color="000000"/>
              <w:left w:val="single" w:sz="6" w:space="0" w:color="000000"/>
              <w:bottom w:val="single" w:sz="6" w:space="0" w:color="000000"/>
              <w:right w:val="single" w:sz="6" w:space="0" w:color="000000"/>
            </w:tcBorders>
            <w:hideMark/>
          </w:tcPr>
          <w:p w14:paraId="39316129" w14:textId="2BE476E8" w:rsidR="004021AE" w:rsidRPr="00EE5BF1" w:rsidRDefault="004021AE" w:rsidP="006138E1">
            <w:pPr>
              <w:spacing w:after="150" w:line="240" w:lineRule="auto"/>
              <w:ind w:left="90"/>
              <w:jc w:val="both"/>
              <w:rPr>
                <w:rFonts w:ascii="Times New Roman" w:eastAsia="Times New Roman" w:hAnsi="Times New Roman" w:cs="Times New Roman"/>
                <w:sz w:val="28"/>
                <w:szCs w:val="28"/>
              </w:rPr>
            </w:pPr>
            <w:r w:rsidRPr="00EE5BF1">
              <w:rPr>
                <w:rFonts w:ascii="Times New Roman" w:eastAsia="Times New Roman" w:hAnsi="Times New Roman" w:cs="Times New Roman"/>
                <w:sz w:val="28"/>
                <w:szCs w:val="28"/>
                <w:lang w:val="uk-UA"/>
              </w:rPr>
              <w:t>Фінансове управління</w:t>
            </w:r>
            <w:r w:rsidR="00C678AF" w:rsidRPr="00EE5BF1">
              <w:rPr>
                <w:rFonts w:ascii="Times New Roman" w:eastAsia="Times New Roman" w:hAnsi="Times New Roman" w:cs="Times New Roman"/>
                <w:sz w:val="28"/>
                <w:szCs w:val="28"/>
                <w:lang w:val="uk-UA"/>
              </w:rPr>
              <w:t xml:space="preserve"> Здолбунівської міської ради</w:t>
            </w:r>
          </w:p>
        </w:tc>
      </w:tr>
      <w:tr w:rsidR="004021AE" w:rsidRPr="00EE5BF1" w14:paraId="2D7FDED2" w14:textId="77777777" w:rsidTr="00FF36A3">
        <w:tc>
          <w:tcPr>
            <w:tcW w:w="294" w:type="pct"/>
            <w:tcBorders>
              <w:top w:val="single" w:sz="6" w:space="0" w:color="000000"/>
              <w:left w:val="single" w:sz="6" w:space="0" w:color="000000"/>
              <w:bottom w:val="single" w:sz="6" w:space="0" w:color="000000"/>
              <w:right w:val="single" w:sz="6" w:space="0" w:color="000000"/>
            </w:tcBorders>
          </w:tcPr>
          <w:p w14:paraId="7E47EB6A" w14:textId="77777777" w:rsidR="004021AE" w:rsidRPr="00EE5BF1" w:rsidRDefault="004021AE" w:rsidP="00FF36A3">
            <w:pPr>
              <w:spacing w:before="150" w:after="0" w:line="240" w:lineRule="auto"/>
              <w:jc w:val="center"/>
              <w:rPr>
                <w:rFonts w:ascii="Times New Roman" w:eastAsia="Times New Roman" w:hAnsi="Times New Roman" w:cs="Times New Roman"/>
                <w:sz w:val="24"/>
                <w:szCs w:val="24"/>
                <w:lang w:val="uk-UA"/>
              </w:rPr>
            </w:pPr>
            <w:r w:rsidRPr="00EE5BF1">
              <w:rPr>
                <w:rFonts w:ascii="Times New Roman" w:eastAsia="Times New Roman" w:hAnsi="Times New Roman" w:cs="Times New Roman"/>
                <w:sz w:val="24"/>
                <w:szCs w:val="24"/>
                <w:lang w:val="uk-UA"/>
              </w:rPr>
              <w:t>15.</w:t>
            </w:r>
          </w:p>
        </w:tc>
        <w:tc>
          <w:tcPr>
            <w:tcW w:w="2939" w:type="pct"/>
            <w:tcBorders>
              <w:top w:val="single" w:sz="6" w:space="0" w:color="000000"/>
              <w:left w:val="single" w:sz="6" w:space="0" w:color="000000"/>
              <w:bottom w:val="single" w:sz="6" w:space="0" w:color="000000"/>
              <w:right w:val="single" w:sz="6" w:space="0" w:color="000000"/>
            </w:tcBorders>
          </w:tcPr>
          <w:p w14:paraId="281F362C" w14:textId="77777777" w:rsidR="004021AE" w:rsidRPr="00EE5BF1" w:rsidRDefault="004021AE" w:rsidP="006138E1">
            <w:pPr>
              <w:spacing w:after="150" w:line="240" w:lineRule="auto"/>
              <w:ind w:left="209" w:right="150"/>
              <w:jc w:val="both"/>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Підготовка розпоряджень про виділення коштів із загального/спеціального фонду бюджету громади</w:t>
            </w:r>
          </w:p>
        </w:tc>
        <w:tc>
          <w:tcPr>
            <w:tcW w:w="822" w:type="pct"/>
            <w:tcBorders>
              <w:top w:val="single" w:sz="6" w:space="0" w:color="000000"/>
              <w:left w:val="single" w:sz="6" w:space="0" w:color="000000"/>
              <w:bottom w:val="single" w:sz="6" w:space="0" w:color="000000"/>
              <w:right w:val="single" w:sz="6" w:space="0" w:color="000000"/>
            </w:tcBorders>
          </w:tcPr>
          <w:p w14:paraId="506E08C8" w14:textId="77777777" w:rsidR="004021AE" w:rsidRPr="00EE5BF1" w:rsidRDefault="004021AE" w:rsidP="00C678AF">
            <w:pPr>
              <w:spacing w:after="0" w:line="240" w:lineRule="auto"/>
              <w:jc w:val="center"/>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Щоденно, по мірі необхідності</w:t>
            </w:r>
          </w:p>
        </w:tc>
        <w:tc>
          <w:tcPr>
            <w:tcW w:w="945" w:type="pct"/>
            <w:tcBorders>
              <w:top w:val="single" w:sz="6" w:space="0" w:color="000000"/>
              <w:left w:val="single" w:sz="6" w:space="0" w:color="000000"/>
              <w:bottom w:val="single" w:sz="6" w:space="0" w:color="000000"/>
              <w:right w:val="single" w:sz="6" w:space="0" w:color="000000"/>
            </w:tcBorders>
          </w:tcPr>
          <w:p w14:paraId="2853AF7C" w14:textId="3593227D" w:rsidR="004021AE" w:rsidRPr="00EE5BF1" w:rsidRDefault="004021AE" w:rsidP="006138E1">
            <w:pPr>
              <w:spacing w:after="150" w:line="240" w:lineRule="auto"/>
              <w:ind w:left="90"/>
              <w:jc w:val="both"/>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Фінансове управління</w:t>
            </w:r>
            <w:r w:rsidR="00C678AF" w:rsidRPr="00EE5BF1">
              <w:rPr>
                <w:rFonts w:ascii="Times New Roman" w:eastAsia="Times New Roman" w:hAnsi="Times New Roman" w:cs="Times New Roman"/>
                <w:sz w:val="28"/>
                <w:szCs w:val="28"/>
                <w:lang w:val="uk-UA"/>
              </w:rPr>
              <w:t xml:space="preserve"> Здолбунівської міської ради</w:t>
            </w:r>
          </w:p>
        </w:tc>
      </w:tr>
      <w:tr w:rsidR="004021AE" w:rsidRPr="00EE5BF1" w14:paraId="0E9817F2" w14:textId="77777777" w:rsidTr="00FF36A3">
        <w:tc>
          <w:tcPr>
            <w:tcW w:w="294" w:type="pct"/>
            <w:tcBorders>
              <w:top w:val="single" w:sz="6" w:space="0" w:color="000000"/>
              <w:left w:val="single" w:sz="6" w:space="0" w:color="000000"/>
              <w:bottom w:val="single" w:sz="6" w:space="0" w:color="000000"/>
              <w:right w:val="single" w:sz="6" w:space="0" w:color="000000"/>
            </w:tcBorders>
          </w:tcPr>
          <w:p w14:paraId="1D93EFAA" w14:textId="77777777" w:rsidR="004021AE" w:rsidRPr="00EE5BF1" w:rsidRDefault="004021AE" w:rsidP="00FF36A3">
            <w:pPr>
              <w:spacing w:before="150" w:after="0" w:line="240" w:lineRule="auto"/>
              <w:jc w:val="center"/>
              <w:rPr>
                <w:rFonts w:ascii="Times New Roman" w:eastAsia="Times New Roman" w:hAnsi="Times New Roman" w:cs="Times New Roman"/>
                <w:sz w:val="24"/>
                <w:szCs w:val="24"/>
                <w:lang w:val="uk-UA"/>
              </w:rPr>
            </w:pPr>
            <w:r w:rsidRPr="00EE5BF1">
              <w:rPr>
                <w:rFonts w:ascii="Times New Roman" w:eastAsia="Times New Roman" w:hAnsi="Times New Roman" w:cs="Times New Roman"/>
                <w:sz w:val="24"/>
                <w:szCs w:val="24"/>
                <w:lang w:val="uk-UA"/>
              </w:rPr>
              <w:t>16.</w:t>
            </w:r>
          </w:p>
        </w:tc>
        <w:tc>
          <w:tcPr>
            <w:tcW w:w="2939" w:type="pct"/>
            <w:tcBorders>
              <w:top w:val="single" w:sz="6" w:space="0" w:color="000000"/>
              <w:left w:val="single" w:sz="6" w:space="0" w:color="000000"/>
              <w:bottom w:val="single" w:sz="6" w:space="0" w:color="000000"/>
              <w:right w:val="single" w:sz="6" w:space="0" w:color="000000"/>
            </w:tcBorders>
          </w:tcPr>
          <w:p w14:paraId="4F5E0A46" w14:textId="77777777" w:rsidR="004021AE" w:rsidRPr="00EE5BF1" w:rsidRDefault="004021AE" w:rsidP="006138E1">
            <w:pPr>
              <w:spacing w:after="150" w:line="240" w:lineRule="auto"/>
              <w:ind w:left="209" w:right="150"/>
              <w:jc w:val="both"/>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Здійснення щомісячного аналізу виконання дохідної частини бюджету громади</w:t>
            </w:r>
          </w:p>
        </w:tc>
        <w:tc>
          <w:tcPr>
            <w:tcW w:w="822" w:type="pct"/>
            <w:tcBorders>
              <w:top w:val="single" w:sz="6" w:space="0" w:color="000000"/>
              <w:left w:val="single" w:sz="6" w:space="0" w:color="000000"/>
              <w:bottom w:val="single" w:sz="6" w:space="0" w:color="000000"/>
              <w:right w:val="single" w:sz="6" w:space="0" w:color="000000"/>
            </w:tcBorders>
          </w:tcPr>
          <w:p w14:paraId="65BCFE23" w14:textId="77777777" w:rsidR="004021AE" w:rsidRPr="00EE5BF1" w:rsidRDefault="004021AE" w:rsidP="00C678AF">
            <w:pPr>
              <w:spacing w:after="0" w:line="240" w:lineRule="auto"/>
              <w:jc w:val="center"/>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Щомісячно</w:t>
            </w:r>
          </w:p>
        </w:tc>
        <w:tc>
          <w:tcPr>
            <w:tcW w:w="945" w:type="pct"/>
            <w:tcBorders>
              <w:top w:val="single" w:sz="6" w:space="0" w:color="000000"/>
              <w:left w:val="single" w:sz="6" w:space="0" w:color="000000"/>
              <w:bottom w:val="single" w:sz="6" w:space="0" w:color="000000"/>
              <w:right w:val="single" w:sz="6" w:space="0" w:color="000000"/>
            </w:tcBorders>
          </w:tcPr>
          <w:p w14:paraId="1E6E7556" w14:textId="35782E79" w:rsidR="004021AE" w:rsidRPr="00EE5BF1" w:rsidRDefault="004021AE" w:rsidP="006138E1">
            <w:pPr>
              <w:spacing w:after="150" w:line="240" w:lineRule="auto"/>
              <w:ind w:left="90"/>
              <w:jc w:val="both"/>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Фінансове управління</w:t>
            </w:r>
            <w:r w:rsidR="00C678AF" w:rsidRPr="00EE5BF1">
              <w:rPr>
                <w:rFonts w:ascii="Times New Roman" w:eastAsia="Times New Roman" w:hAnsi="Times New Roman" w:cs="Times New Roman"/>
                <w:sz w:val="28"/>
                <w:szCs w:val="28"/>
                <w:lang w:val="uk-UA"/>
              </w:rPr>
              <w:t xml:space="preserve"> Здолбунівської міської ради</w:t>
            </w:r>
          </w:p>
        </w:tc>
      </w:tr>
      <w:tr w:rsidR="004021AE" w:rsidRPr="00EE5BF1" w14:paraId="41D7D311" w14:textId="77777777" w:rsidTr="00FF36A3">
        <w:tc>
          <w:tcPr>
            <w:tcW w:w="294" w:type="pct"/>
            <w:tcBorders>
              <w:top w:val="single" w:sz="6" w:space="0" w:color="000000"/>
              <w:left w:val="single" w:sz="6" w:space="0" w:color="000000"/>
              <w:bottom w:val="single" w:sz="6" w:space="0" w:color="000000"/>
              <w:right w:val="single" w:sz="6" w:space="0" w:color="000000"/>
            </w:tcBorders>
            <w:hideMark/>
          </w:tcPr>
          <w:p w14:paraId="7BDB5F20" w14:textId="77777777" w:rsidR="004021AE" w:rsidRPr="00EE5BF1" w:rsidRDefault="004021AE" w:rsidP="00FF36A3">
            <w:pPr>
              <w:spacing w:before="150" w:after="0" w:line="240" w:lineRule="auto"/>
              <w:jc w:val="center"/>
              <w:rPr>
                <w:rFonts w:ascii="Times New Roman" w:eastAsia="Times New Roman" w:hAnsi="Times New Roman" w:cs="Times New Roman"/>
                <w:sz w:val="24"/>
                <w:szCs w:val="24"/>
              </w:rPr>
            </w:pPr>
            <w:r w:rsidRPr="00EE5BF1">
              <w:rPr>
                <w:rFonts w:ascii="Times New Roman" w:eastAsia="Times New Roman" w:hAnsi="Times New Roman" w:cs="Times New Roman"/>
                <w:sz w:val="24"/>
                <w:szCs w:val="24"/>
              </w:rPr>
              <w:t>1</w:t>
            </w:r>
            <w:r w:rsidRPr="00EE5BF1">
              <w:rPr>
                <w:rFonts w:ascii="Times New Roman" w:eastAsia="Times New Roman" w:hAnsi="Times New Roman" w:cs="Times New Roman"/>
                <w:sz w:val="24"/>
                <w:szCs w:val="24"/>
                <w:lang w:val="uk-UA"/>
              </w:rPr>
              <w:t>7</w:t>
            </w:r>
            <w:r w:rsidRPr="00EE5BF1">
              <w:rPr>
                <w:rFonts w:ascii="Times New Roman" w:eastAsia="Times New Roman" w:hAnsi="Times New Roman" w:cs="Times New Roman"/>
                <w:sz w:val="24"/>
                <w:szCs w:val="24"/>
              </w:rPr>
              <w:t>.</w:t>
            </w:r>
          </w:p>
        </w:tc>
        <w:tc>
          <w:tcPr>
            <w:tcW w:w="2939" w:type="pct"/>
            <w:tcBorders>
              <w:top w:val="single" w:sz="6" w:space="0" w:color="000000"/>
              <w:left w:val="single" w:sz="6" w:space="0" w:color="000000"/>
              <w:bottom w:val="single" w:sz="6" w:space="0" w:color="000000"/>
              <w:right w:val="single" w:sz="6" w:space="0" w:color="000000"/>
            </w:tcBorders>
            <w:hideMark/>
          </w:tcPr>
          <w:p w14:paraId="29DD4204" w14:textId="77777777" w:rsidR="004021AE" w:rsidRPr="00EE5BF1" w:rsidRDefault="004021AE" w:rsidP="006138E1">
            <w:pPr>
              <w:spacing w:after="150" w:line="240" w:lineRule="auto"/>
              <w:ind w:left="209" w:right="150"/>
              <w:jc w:val="both"/>
              <w:rPr>
                <w:rFonts w:ascii="Times New Roman" w:eastAsia="Times New Roman" w:hAnsi="Times New Roman" w:cs="Times New Roman"/>
                <w:sz w:val="28"/>
                <w:szCs w:val="28"/>
                <w:lang w:val="uk-UA"/>
              </w:rPr>
            </w:pPr>
            <w:proofErr w:type="spellStart"/>
            <w:r w:rsidRPr="00EE5BF1">
              <w:rPr>
                <w:rFonts w:ascii="Times New Roman" w:eastAsia="Times New Roman" w:hAnsi="Times New Roman" w:cs="Times New Roman"/>
                <w:sz w:val="28"/>
                <w:szCs w:val="28"/>
              </w:rPr>
              <w:t>Подання</w:t>
            </w:r>
            <w:proofErr w:type="spellEnd"/>
            <w:r w:rsidRPr="00EE5BF1">
              <w:rPr>
                <w:rFonts w:ascii="Times New Roman" w:eastAsia="Times New Roman" w:hAnsi="Times New Roman" w:cs="Times New Roman"/>
                <w:sz w:val="28"/>
                <w:szCs w:val="28"/>
              </w:rPr>
              <w:t xml:space="preserve"> квартального </w:t>
            </w:r>
            <w:proofErr w:type="spellStart"/>
            <w:r w:rsidRPr="00EE5BF1">
              <w:rPr>
                <w:rFonts w:ascii="Times New Roman" w:eastAsia="Times New Roman" w:hAnsi="Times New Roman" w:cs="Times New Roman"/>
                <w:sz w:val="28"/>
                <w:szCs w:val="28"/>
              </w:rPr>
              <w:t>звіту</w:t>
            </w:r>
            <w:proofErr w:type="spellEnd"/>
            <w:r w:rsidRPr="00EE5BF1">
              <w:rPr>
                <w:rFonts w:ascii="Times New Roman" w:eastAsia="Times New Roman" w:hAnsi="Times New Roman" w:cs="Times New Roman"/>
                <w:sz w:val="28"/>
                <w:szCs w:val="28"/>
              </w:rPr>
              <w:t xml:space="preserve"> про </w:t>
            </w:r>
            <w:proofErr w:type="spellStart"/>
            <w:r w:rsidRPr="00EE5BF1">
              <w:rPr>
                <w:rFonts w:ascii="Times New Roman" w:eastAsia="Times New Roman" w:hAnsi="Times New Roman" w:cs="Times New Roman"/>
                <w:sz w:val="28"/>
                <w:szCs w:val="28"/>
              </w:rPr>
              <w:t>виконання</w:t>
            </w:r>
            <w:proofErr w:type="spellEnd"/>
            <w:r w:rsidRPr="00EE5BF1">
              <w:rPr>
                <w:rFonts w:ascii="Times New Roman" w:eastAsia="Times New Roman" w:hAnsi="Times New Roman" w:cs="Times New Roman"/>
                <w:sz w:val="28"/>
                <w:szCs w:val="28"/>
              </w:rPr>
              <w:t xml:space="preserve"> бюджету </w:t>
            </w:r>
            <w:r w:rsidRPr="00EE5BF1">
              <w:rPr>
                <w:rFonts w:ascii="Times New Roman" w:eastAsia="Times New Roman" w:hAnsi="Times New Roman" w:cs="Times New Roman"/>
                <w:sz w:val="28"/>
                <w:szCs w:val="28"/>
                <w:lang w:val="uk-UA"/>
              </w:rPr>
              <w:t>громади до міської ради</w:t>
            </w:r>
          </w:p>
        </w:tc>
        <w:tc>
          <w:tcPr>
            <w:tcW w:w="822" w:type="pct"/>
            <w:tcBorders>
              <w:top w:val="single" w:sz="6" w:space="0" w:color="000000"/>
              <w:left w:val="single" w:sz="6" w:space="0" w:color="000000"/>
              <w:bottom w:val="single" w:sz="6" w:space="0" w:color="000000"/>
              <w:right w:val="single" w:sz="6" w:space="0" w:color="000000"/>
            </w:tcBorders>
            <w:hideMark/>
          </w:tcPr>
          <w:p w14:paraId="283A62CE" w14:textId="77777777" w:rsidR="004021AE" w:rsidRPr="00EE5BF1" w:rsidRDefault="004021AE" w:rsidP="00C678AF">
            <w:pPr>
              <w:spacing w:after="0" w:line="240" w:lineRule="auto"/>
              <w:jc w:val="center"/>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У двомісячний термін після завершення відповідного періоду</w:t>
            </w:r>
          </w:p>
        </w:tc>
        <w:tc>
          <w:tcPr>
            <w:tcW w:w="945" w:type="pct"/>
            <w:tcBorders>
              <w:top w:val="single" w:sz="6" w:space="0" w:color="000000"/>
              <w:left w:val="single" w:sz="6" w:space="0" w:color="000000"/>
              <w:bottom w:val="single" w:sz="6" w:space="0" w:color="000000"/>
              <w:right w:val="single" w:sz="6" w:space="0" w:color="000000"/>
            </w:tcBorders>
            <w:hideMark/>
          </w:tcPr>
          <w:p w14:paraId="62ED3A06" w14:textId="14F27CF1" w:rsidR="004021AE" w:rsidRPr="00EE5BF1" w:rsidRDefault="004021AE" w:rsidP="006138E1">
            <w:pPr>
              <w:spacing w:after="150" w:line="240" w:lineRule="auto"/>
              <w:ind w:left="90"/>
              <w:jc w:val="both"/>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Фінансове управління</w:t>
            </w:r>
            <w:r w:rsidR="00C678AF" w:rsidRPr="00EE5BF1">
              <w:rPr>
                <w:rFonts w:ascii="Times New Roman" w:eastAsia="Times New Roman" w:hAnsi="Times New Roman" w:cs="Times New Roman"/>
                <w:sz w:val="28"/>
                <w:szCs w:val="28"/>
                <w:lang w:val="uk-UA"/>
              </w:rPr>
              <w:t xml:space="preserve"> Здолбунівської міської ради</w:t>
            </w:r>
          </w:p>
        </w:tc>
      </w:tr>
      <w:tr w:rsidR="004021AE" w:rsidRPr="00EE5BF1" w14:paraId="4A62B853" w14:textId="77777777" w:rsidTr="00FF36A3">
        <w:tc>
          <w:tcPr>
            <w:tcW w:w="294" w:type="pct"/>
            <w:tcBorders>
              <w:top w:val="single" w:sz="6" w:space="0" w:color="000000"/>
              <w:left w:val="single" w:sz="6" w:space="0" w:color="000000"/>
              <w:bottom w:val="single" w:sz="6" w:space="0" w:color="000000"/>
              <w:right w:val="single" w:sz="6" w:space="0" w:color="000000"/>
            </w:tcBorders>
            <w:hideMark/>
          </w:tcPr>
          <w:p w14:paraId="0FC919AE" w14:textId="77777777" w:rsidR="004021AE" w:rsidRPr="00EE5BF1" w:rsidRDefault="004021AE" w:rsidP="00FF36A3">
            <w:pPr>
              <w:spacing w:before="150" w:after="0" w:line="240" w:lineRule="auto"/>
              <w:jc w:val="center"/>
              <w:rPr>
                <w:rFonts w:ascii="Times New Roman" w:eastAsia="Times New Roman" w:hAnsi="Times New Roman" w:cs="Times New Roman"/>
                <w:sz w:val="24"/>
                <w:szCs w:val="24"/>
              </w:rPr>
            </w:pPr>
            <w:r w:rsidRPr="00EE5BF1">
              <w:rPr>
                <w:rFonts w:ascii="Times New Roman" w:eastAsia="Times New Roman" w:hAnsi="Times New Roman" w:cs="Times New Roman"/>
                <w:sz w:val="24"/>
                <w:szCs w:val="24"/>
                <w:lang w:val="uk-UA"/>
              </w:rPr>
              <w:t>18</w:t>
            </w:r>
            <w:r w:rsidRPr="00EE5BF1">
              <w:rPr>
                <w:rFonts w:ascii="Times New Roman" w:eastAsia="Times New Roman" w:hAnsi="Times New Roman" w:cs="Times New Roman"/>
                <w:sz w:val="24"/>
                <w:szCs w:val="24"/>
              </w:rPr>
              <w:t>.</w:t>
            </w:r>
          </w:p>
        </w:tc>
        <w:tc>
          <w:tcPr>
            <w:tcW w:w="2939" w:type="pct"/>
            <w:tcBorders>
              <w:top w:val="single" w:sz="6" w:space="0" w:color="000000"/>
              <w:left w:val="single" w:sz="6" w:space="0" w:color="000000"/>
              <w:bottom w:val="single" w:sz="6" w:space="0" w:color="000000"/>
              <w:right w:val="single" w:sz="6" w:space="0" w:color="000000"/>
            </w:tcBorders>
            <w:hideMark/>
          </w:tcPr>
          <w:p w14:paraId="30EAEE45" w14:textId="40323D37" w:rsidR="004021AE" w:rsidRPr="00EE5BF1" w:rsidRDefault="004021AE" w:rsidP="00C678AF">
            <w:pPr>
              <w:spacing w:after="150" w:line="240" w:lineRule="auto"/>
              <w:ind w:left="209" w:right="150"/>
              <w:jc w:val="both"/>
              <w:rPr>
                <w:rFonts w:ascii="Times New Roman" w:eastAsia="Times New Roman" w:hAnsi="Times New Roman" w:cs="Times New Roman"/>
                <w:sz w:val="28"/>
                <w:szCs w:val="28"/>
                <w:lang w:val="uk-UA"/>
              </w:rPr>
            </w:pPr>
            <w:proofErr w:type="spellStart"/>
            <w:r w:rsidRPr="00EE5BF1">
              <w:rPr>
                <w:rFonts w:ascii="Times New Roman" w:eastAsia="Times New Roman" w:hAnsi="Times New Roman" w:cs="Times New Roman"/>
                <w:sz w:val="28"/>
                <w:szCs w:val="28"/>
              </w:rPr>
              <w:t>Оприлюднення</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інформації</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визначеної</w:t>
            </w:r>
            <w:proofErr w:type="spellEnd"/>
            <w:r w:rsidRPr="00EE5BF1">
              <w:rPr>
                <w:rFonts w:ascii="Times New Roman" w:eastAsia="Times New Roman" w:hAnsi="Times New Roman" w:cs="Times New Roman"/>
                <w:sz w:val="28"/>
                <w:szCs w:val="28"/>
              </w:rPr>
              <w:t> </w:t>
            </w:r>
            <w:r w:rsidR="00C678AF" w:rsidRPr="00EE5BF1">
              <w:rPr>
                <w:rFonts w:ascii="Times New Roman" w:eastAsia="Times New Roman" w:hAnsi="Times New Roman" w:cs="Times New Roman"/>
                <w:sz w:val="28"/>
                <w:szCs w:val="28"/>
                <w:lang w:val="uk-UA"/>
              </w:rPr>
              <w:t xml:space="preserve"> </w:t>
            </w:r>
            <w:hyperlink r:id="rId14" w:anchor="n549" w:tgtFrame="_blank" w:history="1">
              <w:proofErr w:type="spellStart"/>
              <w:r w:rsidR="00C678AF" w:rsidRPr="00EE5BF1">
                <w:rPr>
                  <w:rFonts w:ascii="Times New Roman" w:eastAsia="Times New Roman" w:hAnsi="Times New Roman" w:cs="Times New Roman"/>
                  <w:sz w:val="28"/>
                  <w:szCs w:val="28"/>
                </w:rPr>
                <w:t>статтею</w:t>
              </w:r>
              <w:proofErr w:type="spellEnd"/>
              <w:r w:rsidR="00C678AF" w:rsidRPr="00EE5BF1">
                <w:rPr>
                  <w:rFonts w:ascii="Times New Roman" w:eastAsia="Times New Roman" w:hAnsi="Times New Roman" w:cs="Times New Roman"/>
                  <w:sz w:val="28"/>
                  <w:szCs w:val="28"/>
                </w:rPr>
                <w:t xml:space="preserve"> </w:t>
              </w:r>
              <w:r w:rsidRPr="00EE5BF1">
                <w:rPr>
                  <w:rFonts w:ascii="Times New Roman" w:eastAsia="Times New Roman" w:hAnsi="Times New Roman" w:cs="Times New Roman"/>
                  <w:sz w:val="28"/>
                  <w:szCs w:val="28"/>
                </w:rPr>
                <w:t>28</w:t>
              </w:r>
            </w:hyperlink>
            <w:r w:rsidRPr="00EE5BF1">
              <w:rPr>
                <w:rFonts w:ascii="Times New Roman" w:eastAsia="Times New Roman" w:hAnsi="Times New Roman" w:cs="Times New Roman"/>
                <w:sz w:val="28"/>
                <w:szCs w:val="28"/>
              </w:rPr>
              <w:t xml:space="preserve"> Бюджетного кодексу </w:t>
            </w:r>
            <w:proofErr w:type="spellStart"/>
            <w:r w:rsidRPr="00EE5BF1">
              <w:rPr>
                <w:rFonts w:ascii="Times New Roman" w:eastAsia="Times New Roman" w:hAnsi="Times New Roman" w:cs="Times New Roman"/>
                <w:sz w:val="28"/>
                <w:szCs w:val="28"/>
              </w:rPr>
              <w:t>України</w:t>
            </w:r>
            <w:proofErr w:type="spellEnd"/>
            <w:r w:rsidRPr="00EE5BF1">
              <w:rPr>
                <w:rFonts w:ascii="Times New Roman" w:eastAsia="Times New Roman" w:hAnsi="Times New Roman" w:cs="Times New Roman"/>
                <w:sz w:val="28"/>
                <w:szCs w:val="28"/>
              </w:rPr>
              <w:t xml:space="preserve">, з </w:t>
            </w:r>
            <w:proofErr w:type="spellStart"/>
            <w:r w:rsidRPr="00EE5BF1">
              <w:rPr>
                <w:rFonts w:ascii="Times New Roman" w:eastAsia="Times New Roman" w:hAnsi="Times New Roman" w:cs="Times New Roman"/>
                <w:sz w:val="28"/>
                <w:szCs w:val="28"/>
              </w:rPr>
              <w:t>додержанням</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вимог</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законів</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України</w:t>
            </w:r>
            <w:proofErr w:type="spellEnd"/>
            <w:r w:rsidRPr="00EE5BF1">
              <w:rPr>
                <w:rFonts w:ascii="Times New Roman" w:eastAsia="Times New Roman" w:hAnsi="Times New Roman" w:cs="Times New Roman"/>
                <w:sz w:val="28"/>
                <w:szCs w:val="28"/>
              </w:rPr>
              <w:t> </w:t>
            </w:r>
            <w:hyperlink r:id="rId15" w:tgtFrame="_blank" w:history="1">
              <w:r w:rsidR="00C678AF" w:rsidRPr="00EE5BF1">
                <w:rPr>
                  <w:rFonts w:ascii="Times New Roman" w:eastAsia="Times New Roman" w:hAnsi="Times New Roman" w:cs="Times New Roman"/>
                  <w:sz w:val="28"/>
                  <w:szCs w:val="28"/>
                  <w:lang w:val="uk-UA"/>
                </w:rPr>
                <w:t>«</w:t>
              </w:r>
              <w:r w:rsidRPr="00EE5BF1">
                <w:rPr>
                  <w:rFonts w:ascii="Times New Roman" w:eastAsia="Times New Roman" w:hAnsi="Times New Roman" w:cs="Times New Roman"/>
                  <w:sz w:val="28"/>
                  <w:szCs w:val="28"/>
                </w:rPr>
                <w:t xml:space="preserve">Про доступ до </w:t>
              </w:r>
              <w:proofErr w:type="spellStart"/>
              <w:r w:rsidRPr="00EE5BF1">
                <w:rPr>
                  <w:rFonts w:ascii="Times New Roman" w:eastAsia="Times New Roman" w:hAnsi="Times New Roman" w:cs="Times New Roman"/>
                  <w:sz w:val="28"/>
                  <w:szCs w:val="28"/>
                </w:rPr>
                <w:t>публічної</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інформації"</w:t>
              </w:r>
            </w:hyperlink>
            <w:r w:rsidRPr="00EE5BF1">
              <w:rPr>
                <w:rFonts w:ascii="Times New Roman" w:eastAsia="Times New Roman" w:hAnsi="Times New Roman" w:cs="Times New Roman"/>
                <w:sz w:val="28"/>
                <w:szCs w:val="28"/>
              </w:rPr>
              <w:t>та</w:t>
            </w:r>
            <w:proofErr w:type="spellEnd"/>
            <w:r w:rsidRPr="00EE5BF1">
              <w:rPr>
                <w:rFonts w:ascii="Times New Roman" w:eastAsia="Times New Roman" w:hAnsi="Times New Roman" w:cs="Times New Roman"/>
                <w:sz w:val="28"/>
                <w:szCs w:val="28"/>
              </w:rPr>
              <w:t> </w:t>
            </w:r>
            <w:hyperlink r:id="rId16" w:tgtFrame="_blank" w:history="1">
              <w:r w:rsidRPr="00EE5BF1">
                <w:rPr>
                  <w:rFonts w:ascii="Times New Roman" w:eastAsia="Times New Roman" w:hAnsi="Times New Roman" w:cs="Times New Roman"/>
                  <w:sz w:val="28"/>
                  <w:szCs w:val="28"/>
                </w:rPr>
                <w:t xml:space="preserve">"Про </w:t>
              </w:r>
              <w:proofErr w:type="spellStart"/>
              <w:r w:rsidRPr="00EE5BF1">
                <w:rPr>
                  <w:rFonts w:ascii="Times New Roman" w:eastAsia="Times New Roman" w:hAnsi="Times New Roman" w:cs="Times New Roman"/>
                  <w:sz w:val="28"/>
                  <w:szCs w:val="28"/>
                </w:rPr>
                <w:t>відкритість</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використання</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публічних</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коштів</w:t>
              </w:r>
              <w:proofErr w:type="spellEnd"/>
              <w:r w:rsidRPr="00EE5BF1">
                <w:rPr>
                  <w:rFonts w:ascii="Times New Roman" w:eastAsia="Times New Roman" w:hAnsi="Times New Roman" w:cs="Times New Roman"/>
                  <w:sz w:val="28"/>
                  <w:szCs w:val="28"/>
                </w:rPr>
                <w:t>"</w:t>
              </w:r>
            </w:hyperlink>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зокрема</w:t>
            </w:r>
            <w:proofErr w:type="spellEnd"/>
            <w:r w:rsidRPr="00EE5BF1">
              <w:rPr>
                <w:rFonts w:ascii="Times New Roman" w:eastAsia="Times New Roman" w:hAnsi="Times New Roman" w:cs="Times New Roman"/>
                <w:sz w:val="28"/>
                <w:szCs w:val="28"/>
              </w:rPr>
              <w:t>:</w:t>
            </w:r>
            <w:r w:rsidRPr="00EE5BF1">
              <w:rPr>
                <w:rFonts w:ascii="Times New Roman" w:eastAsia="Times New Roman" w:hAnsi="Times New Roman" w:cs="Times New Roman"/>
                <w:sz w:val="28"/>
                <w:szCs w:val="28"/>
              </w:rPr>
              <w:br/>
              <w:t xml:space="preserve">- </w:t>
            </w:r>
            <w:proofErr w:type="spellStart"/>
            <w:r w:rsidRPr="00EE5BF1">
              <w:rPr>
                <w:rFonts w:ascii="Times New Roman" w:eastAsia="Times New Roman" w:hAnsi="Times New Roman" w:cs="Times New Roman"/>
                <w:sz w:val="28"/>
                <w:szCs w:val="28"/>
              </w:rPr>
              <w:t>рішення</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місцевої</w:t>
            </w:r>
            <w:proofErr w:type="spellEnd"/>
            <w:r w:rsidRPr="00EE5BF1">
              <w:rPr>
                <w:rFonts w:ascii="Times New Roman" w:eastAsia="Times New Roman" w:hAnsi="Times New Roman" w:cs="Times New Roman"/>
                <w:sz w:val="28"/>
                <w:szCs w:val="28"/>
              </w:rPr>
              <w:t xml:space="preserve"> ради про </w:t>
            </w:r>
            <w:proofErr w:type="spellStart"/>
            <w:r w:rsidRPr="00EE5BF1">
              <w:rPr>
                <w:rFonts w:ascii="Times New Roman" w:eastAsia="Times New Roman" w:hAnsi="Times New Roman" w:cs="Times New Roman"/>
                <w:sz w:val="28"/>
                <w:szCs w:val="28"/>
              </w:rPr>
              <w:t>внесення</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змін</w:t>
            </w:r>
            <w:proofErr w:type="spellEnd"/>
            <w:r w:rsidRPr="00EE5BF1">
              <w:rPr>
                <w:rFonts w:ascii="Times New Roman" w:eastAsia="Times New Roman" w:hAnsi="Times New Roman" w:cs="Times New Roman"/>
                <w:sz w:val="28"/>
                <w:szCs w:val="28"/>
              </w:rPr>
              <w:t xml:space="preserve"> до </w:t>
            </w:r>
            <w:proofErr w:type="spellStart"/>
            <w:r w:rsidRPr="00EE5BF1">
              <w:rPr>
                <w:rFonts w:ascii="Times New Roman" w:eastAsia="Times New Roman" w:hAnsi="Times New Roman" w:cs="Times New Roman"/>
                <w:sz w:val="28"/>
                <w:szCs w:val="28"/>
              </w:rPr>
              <w:t>рішення</w:t>
            </w:r>
            <w:proofErr w:type="spellEnd"/>
            <w:r w:rsidRPr="00EE5BF1">
              <w:rPr>
                <w:rFonts w:ascii="Times New Roman" w:eastAsia="Times New Roman" w:hAnsi="Times New Roman" w:cs="Times New Roman"/>
                <w:sz w:val="28"/>
                <w:szCs w:val="28"/>
              </w:rPr>
              <w:t xml:space="preserve"> про бюджет </w:t>
            </w:r>
            <w:proofErr w:type="spellStart"/>
            <w:r w:rsidRPr="00EE5BF1">
              <w:rPr>
                <w:rFonts w:ascii="Times New Roman" w:eastAsia="Times New Roman" w:hAnsi="Times New Roman" w:cs="Times New Roman"/>
                <w:sz w:val="28"/>
                <w:szCs w:val="28"/>
              </w:rPr>
              <w:t>громади</w:t>
            </w:r>
            <w:proofErr w:type="spellEnd"/>
            <w:r w:rsidRPr="00EE5BF1">
              <w:rPr>
                <w:rFonts w:ascii="Times New Roman" w:eastAsia="Times New Roman" w:hAnsi="Times New Roman" w:cs="Times New Roman"/>
                <w:sz w:val="28"/>
                <w:szCs w:val="28"/>
              </w:rPr>
              <w:t>;</w:t>
            </w:r>
            <w:r w:rsidRPr="00EE5BF1">
              <w:rPr>
                <w:rFonts w:ascii="Times New Roman" w:eastAsia="Times New Roman" w:hAnsi="Times New Roman" w:cs="Times New Roman"/>
                <w:sz w:val="28"/>
                <w:szCs w:val="28"/>
              </w:rPr>
              <w:br/>
              <w:t xml:space="preserve">- </w:t>
            </w:r>
            <w:proofErr w:type="spellStart"/>
            <w:r w:rsidRPr="00EE5BF1">
              <w:rPr>
                <w:rFonts w:ascii="Times New Roman" w:eastAsia="Times New Roman" w:hAnsi="Times New Roman" w:cs="Times New Roman"/>
                <w:sz w:val="28"/>
                <w:szCs w:val="28"/>
              </w:rPr>
              <w:t>інформації</w:t>
            </w:r>
            <w:proofErr w:type="spellEnd"/>
            <w:r w:rsidRPr="00EE5BF1">
              <w:rPr>
                <w:rFonts w:ascii="Times New Roman" w:eastAsia="Times New Roman" w:hAnsi="Times New Roman" w:cs="Times New Roman"/>
                <w:sz w:val="28"/>
                <w:szCs w:val="28"/>
              </w:rPr>
              <w:t xml:space="preserve"> про </w:t>
            </w:r>
            <w:proofErr w:type="spellStart"/>
            <w:r w:rsidRPr="00EE5BF1">
              <w:rPr>
                <w:rFonts w:ascii="Times New Roman" w:eastAsia="Times New Roman" w:hAnsi="Times New Roman" w:cs="Times New Roman"/>
                <w:sz w:val="28"/>
                <w:szCs w:val="28"/>
              </w:rPr>
              <w:t>виконання</w:t>
            </w:r>
            <w:proofErr w:type="spellEnd"/>
            <w:r w:rsidRPr="00EE5BF1">
              <w:rPr>
                <w:rFonts w:ascii="Times New Roman" w:eastAsia="Times New Roman" w:hAnsi="Times New Roman" w:cs="Times New Roman"/>
                <w:sz w:val="28"/>
                <w:szCs w:val="28"/>
              </w:rPr>
              <w:t xml:space="preserve"> </w:t>
            </w:r>
            <w:proofErr w:type="spellStart"/>
            <w:r w:rsidRPr="00EE5BF1">
              <w:rPr>
                <w:rFonts w:ascii="Times New Roman" w:eastAsia="Times New Roman" w:hAnsi="Times New Roman" w:cs="Times New Roman"/>
                <w:sz w:val="28"/>
                <w:szCs w:val="28"/>
              </w:rPr>
              <w:t>місцевого</w:t>
            </w:r>
            <w:proofErr w:type="spellEnd"/>
            <w:r w:rsidRPr="00EE5BF1">
              <w:rPr>
                <w:rFonts w:ascii="Times New Roman" w:eastAsia="Times New Roman" w:hAnsi="Times New Roman" w:cs="Times New Roman"/>
                <w:sz w:val="28"/>
                <w:szCs w:val="28"/>
              </w:rPr>
              <w:t xml:space="preserve"> бюджету.</w:t>
            </w:r>
          </w:p>
        </w:tc>
        <w:tc>
          <w:tcPr>
            <w:tcW w:w="822" w:type="pct"/>
            <w:tcBorders>
              <w:top w:val="single" w:sz="6" w:space="0" w:color="000000"/>
              <w:left w:val="single" w:sz="6" w:space="0" w:color="000000"/>
              <w:bottom w:val="single" w:sz="6" w:space="0" w:color="000000"/>
              <w:right w:val="single" w:sz="6" w:space="0" w:color="000000"/>
            </w:tcBorders>
            <w:hideMark/>
          </w:tcPr>
          <w:p w14:paraId="3FC3A089" w14:textId="77777777" w:rsidR="004021AE" w:rsidRPr="00EE5BF1" w:rsidRDefault="004021AE" w:rsidP="00C678AF">
            <w:pPr>
              <w:spacing w:after="0" w:line="240" w:lineRule="auto"/>
              <w:jc w:val="center"/>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В 5 денний термін після прийняття</w:t>
            </w:r>
          </w:p>
        </w:tc>
        <w:tc>
          <w:tcPr>
            <w:tcW w:w="945" w:type="pct"/>
            <w:tcBorders>
              <w:top w:val="single" w:sz="6" w:space="0" w:color="000000"/>
              <w:left w:val="single" w:sz="6" w:space="0" w:color="000000"/>
              <w:bottom w:val="single" w:sz="6" w:space="0" w:color="000000"/>
              <w:right w:val="single" w:sz="6" w:space="0" w:color="000000"/>
            </w:tcBorders>
            <w:hideMark/>
          </w:tcPr>
          <w:p w14:paraId="4EF28EF2" w14:textId="77777777" w:rsidR="004021AE" w:rsidRPr="00EE5BF1" w:rsidRDefault="004021AE" w:rsidP="006138E1">
            <w:pPr>
              <w:spacing w:after="150" w:line="240" w:lineRule="auto"/>
              <w:ind w:left="90"/>
              <w:jc w:val="both"/>
              <w:rPr>
                <w:rFonts w:ascii="Times New Roman" w:eastAsia="Times New Roman" w:hAnsi="Times New Roman" w:cs="Times New Roman"/>
                <w:sz w:val="28"/>
                <w:szCs w:val="28"/>
              </w:rPr>
            </w:pPr>
            <w:proofErr w:type="spellStart"/>
            <w:r w:rsidRPr="00EE5BF1">
              <w:rPr>
                <w:rFonts w:ascii="Times New Roman" w:eastAsia="Times New Roman" w:hAnsi="Times New Roman" w:cs="Times New Roman"/>
                <w:sz w:val="28"/>
                <w:szCs w:val="28"/>
              </w:rPr>
              <w:t>Учасники</w:t>
            </w:r>
            <w:proofErr w:type="spellEnd"/>
            <w:r w:rsidRPr="00EE5BF1">
              <w:rPr>
                <w:rFonts w:ascii="Times New Roman" w:eastAsia="Times New Roman" w:hAnsi="Times New Roman" w:cs="Times New Roman"/>
                <w:sz w:val="28"/>
                <w:szCs w:val="28"/>
              </w:rPr>
              <w:t xml:space="preserve"> бюджетного </w:t>
            </w:r>
            <w:proofErr w:type="spellStart"/>
            <w:r w:rsidRPr="00EE5BF1">
              <w:rPr>
                <w:rFonts w:ascii="Times New Roman" w:eastAsia="Times New Roman" w:hAnsi="Times New Roman" w:cs="Times New Roman"/>
                <w:sz w:val="28"/>
                <w:szCs w:val="28"/>
              </w:rPr>
              <w:t>процесу</w:t>
            </w:r>
            <w:proofErr w:type="spellEnd"/>
          </w:p>
        </w:tc>
      </w:tr>
      <w:tr w:rsidR="004021AE" w:rsidRPr="00EE5BF1" w14:paraId="254A0BFA" w14:textId="77777777" w:rsidTr="00FF36A3">
        <w:tc>
          <w:tcPr>
            <w:tcW w:w="294" w:type="pct"/>
            <w:tcBorders>
              <w:top w:val="single" w:sz="6" w:space="0" w:color="000000"/>
              <w:left w:val="single" w:sz="6" w:space="0" w:color="000000"/>
              <w:bottom w:val="single" w:sz="6" w:space="0" w:color="000000"/>
              <w:right w:val="single" w:sz="6" w:space="0" w:color="000000"/>
            </w:tcBorders>
            <w:hideMark/>
          </w:tcPr>
          <w:p w14:paraId="48461CE5" w14:textId="77777777" w:rsidR="004021AE" w:rsidRPr="00EE5BF1" w:rsidRDefault="004021AE" w:rsidP="00FF36A3">
            <w:pPr>
              <w:spacing w:before="150" w:after="0" w:line="240" w:lineRule="auto"/>
              <w:jc w:val="center"/>
              <w:rPr>
                <w:rFonts w:ascii="Times New Roman" w:eastAsia="Times New Roman" w:hAnsi="Times New Roman" w:cs="Times New Roman"/>
                <w:sz w:val="24"/>
                <w:szCs w:val="24"/>
              </w:rPr>
            </w:pPr>
            <w:r w:rsidRPr="00EE5BF1">
              <w:rPr>
                <w:rFonts w:ascii="Times New Roman" w:eastAsia="Times New Roman" w:hAnsi="Times New Roman" w:cs="Times New Roman"/>
                <w:sz w:val="24"/>
                <w:szCs w:val="24"/>
                <w:lang w:val="uk-UA"/>
              </w:rPr>
              <w:t>19</w:t>
            </w:r>
            <w:r w:rsidRPr="00EE5BF1">
              <w:rPr>
                <w:rFonts w:ascii="Times New Roman" w:eastAsia="Times New Roman" w:hAnsi="Times New Roman" w:cs="Times New Roman"/>
                <w:sz w:val="24"/>
                <w:szCs w:val="24"/>
              </w:rPr>
              <w:t>.</w:t>
            </w:r>
          </w:p>
        </w:tc>
        <w:tc>
          <w:tcPr>
            <w:tcW w:w="2939" w:type="pct"/>
            <w:tcBorders>
              <w:top w:val="single" w:sz="6" w:space="0" w:color="000000"/>
              <w:left w:val="single" w:sz="6" w:space="0" w:color="000000"/>
              <w:bottom w:val="single" w:sz="6" w:space="0" w:color="000000"/>
              <w:right w:val="single" w:sz="6" w:space="0" w:color="000000"/>
            </w:tcBorders>
            <w:hideMark/>
          </w:tcPr>
          <w:p w14:paraId="44CF67BD" w14:textId="4563A0D9" w:rsidR="004021AE" w:rsidRPr="00EE5BF1" w:rsidRDefault="004021AE" w:rsidP="006138E1">
            <w:pPr>
              <w:spacing w:after="150" w:line="240" w:lineRule="auto"/>
              <w:ind w:left="209" w:right="150"/>
              <w:jc w:val="both"/>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 xml:space="preserve">Відповідно до наказу Міністерства фінансів України від 30.08.2021 </w:t>
            </w:r>
            <w:r w:rsidR="00C678AF" w:rsidRPr="00EE5BF1">
              <w:rPr>
                <w:rFonts w:ascii="Times New Roman" w:eastAsia="Times New Roman" w:hAnsi="Times New Roman" w:cs="Times New Roman"/>
                <w:sz w:val="28"/>
                <w:szCs w:val="28"/>
                <w:lang w:val="uk-UA"/>
              </w:rPr>
              <w:t xml:space="preserve">                                    </w:t>
            </w:r>
            <w:r w:rsidRPr="00EE5BF1">
              <w:rPr>
                <w:rFonts w:ascii="Times New Roman" w:eastAsia="Times New Roman" w:hAnsi="Times New Roman" w:cs="Times New Roman"/>
                <w:sz w:val="28"/>
                <w:szCs w:val="28"/>
                <w:lang w:val="uk-UA"/>
              </w:rPr>
              <w:t>№</w:t>
            </w:r>
            <w:r w:rsidR="00C678AF" w:rsidRPr="00EE5BF1">
              <w:rPr>
                <w:rFonts w:ascii="Times New Roman" w:eastAsia="Times New Roman" w:hAnsi="Times New Roman" w:cs="Times New Roman"/>
                <w:sz w:val="28"/>
                <w:szCs w:val="28"/>
                <w:lang w:val="uk-UA"/>
              </w:rPr>
              <w:t xml:space="preserve"> </w:t>
            </w:r>
            <w:r w:rsidRPr="00EE5BF1">
              <w:rPr>
                <w:rFonts w:ascii="Times New Roman" w:eastAsia="Times New Roman" w:hAnsi="Times New Roman" w:cs="Times New Roman"/>
                <w:sz w:val="28"/>
                <w:szCs w:val="28"/>
                <w:lang w:val="uk-UA"/>
              </w:rPr>
              <w:t xml:space="preserve">488 «Про затвердження Порядку обміну інформацією між </w:t>
            </w:r>
            <w:r w:rsidRPr="00EE5BF1">
              <w:rPr>
                <w:rFonts w:ascii="Times New Roman" w:eastAsia="Times New Roman" w:hAnsi="Times New Roman" w:cs="Times New Roman"/>
                <w:sz w:val="28"/>
                <w:szCs w:val="28"/>
                <w:lang w:val="uk-UA"/>
              </w:rPr>
              <w:lastRenderedPageBreak/>
              <w:t>Міністерством фінансів України та учасниками бюджетного процесу на місцевому рівні» подання інформації ла АІС «</w:t>
            </w:r>
            <w:r w:rsidRPr="00EE5BF1">
              <w:rPr>
                <w:rFonts w:ascii="Times New Roman" w:eastAsia="Times New Roman" w:hAnsi="Times New Roman" w:cs="Times New Roman"/>
                <w:sz w:val="28"/>
                <w:szCs w:val="28"/>
              </w:rPr>
              <w:t>LOGICA</w:t>
            </w:r>
            <w:r w:rsidRPr="00EE5BF1">
              <w:rPr>
                <w:rFonts w:ascii="Times New Roman" w:eastAsia="Times New Roman" w:hAnsi="Times New Roman" w:cs="Times New Roman"/>
                <w:sz w:val="28"/>
                <w:szCs w:val="28"/>
                <w:lang w:val="uk-UA"/>
              </w:rPr>
              <w:t>»</w:t>
            </w:r>
          </w:p>
        </w:tc>
        <w:tc>
          <w:tcPr>
            <w:tcW w:w="822" w:type="pct"/>
            <w:tcBorders>
              <w:top w:val="single" w:sz="6" w:space="0" w:color="000000"/>
              <w:left w:val="single" w:sz="6" w:space="0" w:color="000000"/>
              <w:bottom w:val="single" w:sz="6" w:space="0" w:color="000000"/>
              <w:right w:val="single" w:sz="6" w:space="0" w:color="000000"/>
            </w:tcBorders>
            <w:hideMark/>
          </w:tcPr>
          <w:p w14:paraId="63CBA2BD" w14:textId="77777777" w:rsidR="004021AE" w:rsidRPr="00EE5BF1" w:rsidRDefault="004021AE" w:rsidP="00C678AF">
            <w:pPr>
              <w:spacing w:after="0" w:line="240" w:lineRule="auto"/>
              <w:jc w:val="center"/>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lastRenderedPageBreak/>
              <w:t>Згідно регламенту подання</w:t>
            </w:r>
          </w:p>
        </w:tc>
        <w:tc>
          <w:tcPr>
            <w:tcW w:w="945" w:type="pct"/>
            <w:tcBorders>
              <w:top w:val="single" w:sz="6" w:space="0" w:color="000000"/>
              <w:left w:val="single" w:sz="6" w:space="0" w:color="000000"/>
              <w:bottom w:val="single" w:sz="6" w:space="0" w:color="000000"/>
              <w:right w:val="single" w:sz="6" w:space="0" w:color="000000"/>
            </w:tcBorders>
            <w:hideMark/>
          </w:tcPr>
          <w:p w14:paraId="162F07C7" w14:textId="35AFE053" w:rsidR="004021AE" w:rsidRPr="00EE5BF1" w:rsidRDefault="004021AE" w:rsidP="006138E1">
            <w:pPr>
              <w:spacing w:after="150" w:line="240" w:lineRule="auto"/>
              <w:ind w:left="90"/>
              <w:jc w:val="both"/>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 xml:space="preserve">Фінансове управління, головні </w:t>
            </w:r>
            <w:r w:rsidR="00C678AF" w:rsidRPr="00EE5BF1">
              <w:rPr>
                <w:rFonts w:ascii="Times New Roman" w:eastAsia="Times New Roman" w:hAnsi="Times New Roman" w:cs="Times New Roman"/>
                <w:sz w:val="28"/>
                <w:szCs w:val="28"/>
                <w:lang w:val="uk-UA"/>
              </w:rPr>
              <w:t xml:space="preserve">Здолбунівської </w:t>
            </w:r>
            <w:r w:rsidR="00C678AF" w:rsidRPr="00EE5BF1">
              <w:rPr>
                <w:rFonts w:ascii="Times New Roman" w:eastAsia="Times New Roman" w:hAnsi="Times New Roman" w:cs="Times New Roman"/>
                <w:sz w:val="28"/>
                <w:szCs w:val="28"/>
                <w:lang w:val="uk-UA"/>
              </w:rPr>
              <w:lastRenderedPageBreak/>
              <w:t xml:space="preserve">міської ради </w:t>
            </w:r>
            <w:r w:rsidRPr="00EE5BF1">
              <w:rPr>
                <w:rFonts w:ascii="Times New Roman" w:eastAsia="Times New Roman" w:hAnsi="Times New Roman" w:cs="Times New Roman"/>
                <w:sz w:val="28"/>
                <w:szCs w:val="28"/>
                <w:lang w:val="uk-UA"/>
              </w:rPr>
              <w:t xml:space="preserve">розпорядники коштів </w:t>
            </w:r>
          </w:p>
        </w:tc>
      </w:tr>
    </w:tbl>
    <w:p w14:paraId="24BA2F84" w14:textId="77777777" w:rsidR="004021AE" w:rsidRPr="00EE5BF1" w:rsidRDefault="004021AE" w:rsidP="004021AE">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rPr>
      </w:pPr>
      <w:bookmarkStart w:id="13" w:name="n80"/>
      <w:bookmarkStart w:id="14" w:name="n82"/>
      <w:bookmarkEnd w:id="13"/>
      <w:bookmarkEnd w:id="14"/>
    </w:p>
    <w:p w14:paraId="15BDAF8D" w14:textId="77777777" w:rsidR="004021AE" w:rsidRPr="00EE5BF1" w:rsidRDefault="004021AE" w:rsidP="004021AE">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rPr>
      </w:pPr>
    </w:p>
    <w:p w14:paraId="29046A79" w14:textId="77777777" w:rsidR="004021AE" w:rsidRPr="00EE5BF1" w:rsidRDefault="004021AE" w:rsidP="004021AE">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rPr>
      </w:pPr>
    </w:p>
    <w:p w14:paraId="29756AEA" w14:textId="77777777" w:rsidR="004021AE" w:rsidRPr="00EE5BF1" w:rsidRDefault="004021AE" w:rsidP="004021AE">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rPr>
      </w:pPr>
    </w:p>
    <w:p w14:paraId="18936D60" w14:textId="77777777" w:rsidR="004021AE" w:rsidRPr="00EE5BF1" w:rsidRDefault="004021AE" w:rsidP="004021AE">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rPr>
      </w:pPr>
    </w:p>
    <w:p w14:paraId="6AD7B199" w14:textId="77777777" w:rsidR="004021AE" w:rsidRPr="00EE5BF1" w:rsidRDefault="004021AE" w:rsidP="004021AE">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rPr>
      </w:pPr>
    </w:p>
    <w:p w14:paraId="6FC51D7C" w14:textId="77777777" w:rsidR="004021AE" w:rsidRPr="00EE5BF1" w:rsidRDefault="004021AE" w:rsidP="004021AE">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rPr>
      </w:pPr>
    </w:p>
    <w:p w14:paraId="78091541" w14:textId="77777777" w:rsidR="004021AE" w:rsidRPr="00EE5BF1" w:rsidRDefault="004021AE" w:rsidP="004021AE">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rPr>
      </w:pPr>
    </w:p>
    <w:p w14:paraId="0F815E85" w14:textId="77777777" w:rsidR="004021AE" w:rsidRPr="00EE5BF1" w:rsidRDefault="004021AE" w:rsidP="004021AE">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rPr>
      </w:pPr>
    </w:p>
    <w:p w14:paraId="7113CA30" w14:textId="77777777" w:rsidR="004021AE" w:rsidRPr="00EE5BF1" w:rsidRDefault="004021AE" w:rsidP="004021AE">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rPr>
      </w:pPr>
    </w:p>
    <w:p w14:paraId="1F408448" w14:textId="77777777" w:rsidR="004021AE" w:rsidRPr="00EE5BF1" w:rsidRDefault="004021AE" w:rsidP="004021AE">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rPr>
      </w:pPr>
    </w:p>
    <w:p w14:paraId="091F86EA" w14:textId="77777777" w:rsidR="004021AE" w:rsidRPr="00EE5BF1" w:rsidRDefault="004021AE" w:rsidP="004021AE">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rPr>
      </w:pPr>
    </w:p>
    <w:p w14:paraId="198780CC" w14:textId="77777777" w:rsidR="004021AE" w:rsidRPr="00EE5BF1" w:rsidRDefault="004021AE" w:rsidP="004021AE">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rPr>
      </w:pPr>
    </w:p>
    <w:p w14:paraId="7E64D804" w14:textId="77777777" w:rsidR="004021AE" w:rsidRPr="00EE5BF1" w:rsidRDefault="004021AE" w:rsidP="004021AE">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rPr>
      </w:pPr>
    </w:p>
    <w:p w14:paraId="7DBFFD59" w14:textId="77777777" w:rsidR="004021AE" w:rsidRPr="00EE5BF1" w:rsidRDefault="004021AE" w:rsidP="004021AE">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rPr>
      </w:pPr>
    </w:p>
    <w:p w14:paraId="49672EC0" w14:textId="77777777" w:rsidR="004021AE" w:rsidRPr="00EE5BF1" w:rsidRDefault="004021AE" w:rsidP="004021AE">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rPr>
      </w:pPr>
    </w:p>
    <w:p w14:paraId="1679597D" w14:textId="77777777" w:rsidR="004021AE" w:rsidRPr="00EE5BF1" w:rsidRDefault="004021AE" w:rsidP="004021AE">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rPr>
      </w:pPr>
    </w:p>
    <w:p w14:paraId="486ACCCD" w14:textId="77777777" w:rsidR="004021AE" w:rsidRPr="00EE5BF1" w:rsidRDefault="004021AE" w:rsidP="004021AE">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rPr>
      </w:pPr>
    </w:p>
    <w:p w14:paraId="443FBDBF" w14:textId="77777777" w:rsidR="004021AE" w:rsidRPr="00EE5BF1" w:rsidRDefault="004021AE" w:rsidP="004021AE">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rPr>
      </w:pPr>
    </w:p>
    <w:p w14:paraId="5C5F2A18" w14:textId="77777777" w:rsidR="004021AE" w:rsidRPr="00EE5BF1" w:rsidRDefault="004021AE" w:rsidP="004021AE">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rPr>
      </w:pPr>
    </w:p>
    <w:p w14:paraId="49DEAF2A" w14:textId="77777777" w:rsidR="004021AE" w:rsidRPr="00EE5BF1" w:rsidRDefault="004021AE" w:rsidP="004021AE">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rPr>
      </w:pPr>
    </w:p>
    <w:p w14:paraId="7EF2ACEE" w14:textId="5B2C1627" w:rsidR="004021AE" w:rsidRDefault="004021AE" w:rsidP="004021AE">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rPr>
      </w:pPr>
    </w:p>
    <w:p w14:paraId="455AC3A3" w14:textId="46102C84" w:rsidR="007D41CB" w:rsidRDefault="007D41CB" w:rsidP="004021AE">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rPr>
      </w:pPr>
    </w:p>
    <w:p w14:paraId="758897CC" w14:textId="143450C4" w:rsidR="007D41CB" w:rsidRDefault="007D41CB" w:rsidP="004021AE">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rPr>
      </w:pPr>
    </w:p>
    <w:p w14:paraId="360B3929" w14:textId="679C9815" w:rsidR="007D41CB" w:rsidRDefault="007D41CB" w:rsidP="004021AE">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rPr>
      </w:pPr>
    </w:p>
    <w:p w14:paraId="7D8354B0" w14:textId="3254D5D4" w:rsidR="007D41CB" w:rsidRDefault="007D41CB" w:rsidP="004021AE">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rPr>
      </w:pPr>
    </w:p>
    <w:p w14:paraId="7B9C0373" w14:textId="2B3D4006" w:rsidR="007D41CB" w:rsidRDefault="007D41CB" w:rsidP="004021AE">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rPr>
      </w:pPr>
    </w:p>
    <w:p w14:paraId="67CDF9B9" w14:textId="77777777" w:rsidR="007D41CB" w:rsidRPr="00EE5BF1" w:rsidRDefault="007D41CB" w:rsidP="004021AE">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rPr>
      </w:pPr>
    </w:p>
    <w:p w14:paraId="5CFCEBDE" w14:textId="70F5CB89" w:rsidR="004021AE" w:rsidRPr="00EE5BF1" w:rsidRDefault="004021AE" w:rsidP="004021AE">
      <w:pPr>
        <w:pStyle w:val="ad"/>
        <w:ind w:left="6480" w:firstLine="720"/>
        <w:rPr>
          <w:rFonts w:ascii="Times New Roman" w:hAnsi="Times New Roman" w:cs="Times New Roman"/>
          <w:sz w:val="28"/>
          <w:szCs w:val="28"/>
          <w:lang w:val="uk-UA"/>
        </w:rPr>
      </w:pPr>
      <w:r w:rsidRPr="00EE5BF1">
        <w:rPr>
          <w:rFonts w:ascii="Times New Roman" w:hAnsi="Times New Roman" w:cs="Times New Roman"/>
          <w:sz w:val="28"/>
          <w:szCs w:val="28"/>
          <w:lang w:val="uk-UA"/>
        </w:rPr>
        <w:lastRenderedPageBreak/>
        <w:t>Додаток 4</w:t>
      </w:r>
    </w:p>
    <w:p w14:paraId="6DF18DBF" w14:textId="272616B0" w:rsidR="004021AE" w:rsidRPr="00EE5BF1" w:rsidRDefault="004021AE" w:rsidP="004021AE">
      <w:pPr>
        <w:pStyle w:val="ad"/>
        <w:rPr>
          <w:rFonts w:ascii="Times New Roman" w:hAnsi="Times New Roman" w:cs="Times New Roman"/>
          <w:sz w:val="28"/>
          <w:szCs w:val="28"/>
          <w:lang w:val="uk-UA"/>
        </w:rPr>
      </w:pPr>
      <w:r w:rsidRPr="00EE5BF1">
        <w:rPr>
          <w:rFonts w:ascii="Times New Roman" w:hAnsi="Times New Roman" w:cs="Times New Roman"/>
          <w:sz w:val="28"/>
          <w:szCs w:val="28"/>
          <w:lang w:val="uk-UA"/>
        </w:rPr>
        <w:tab/>
      </w:r>
      <w:r w:rsidRPr="00EE5BF1">
        <w:rPr>
          <w:rFonts w:ascii="Times New Roman" w:hAnsi="Times New Roman" w:cs="Times New Roman"/>
          <w:sz w:val="28"/>
          <w:szCs w:val="28"/>
          <w:lang w:val="uk-UA"/>
        </w:rPr>
        <w:tab/>
      </w:r>
      <w:r w:rsidRPr="00EE5BF1">
        <w:rPr>
          <w:rFonts w:ascii="Times New Roman" w:hAnsi="Times New Roman" w:cs="Times New Roman"/>
          <w:sz w:val="28"/>
          <w:szCs w:val="28"/>
          <w:lang w:val="uk-UA"/>
        </w:rPr>
        <w:tab/>
      </w:r>
      <w:r w:rsidRPr="00EE5BF1">
        <w:rPr>
          <w:rFonts w:ascii="Times New Roman" w:hAnsi="Times New Roman" w:cs="Times New Roman"/>
          <w:sz w:val="28"/>
          <w:szCs w:val="28"/>
          <w:lang w:val="uk-UA"/>
        </w:rPr>
        <w:tab/>
      </w:r>
      <w:r w:rsidRPr="00EE5BF1">
        <w:rPr>
          <w:rFonts w:ascii="Times New Roman" w:hAnsi="Times New Roman" w:cs="Times New Roman"/>
          <w:sz w:val="28"/>
          <w:szCs w:val="28"/>
          <w:lang w:val="uk-UA"/>
        </w:rPr>
        <w:tab/>
      </w:r>
      <w:r w:rsidRPr="00EE5BF1">
        <w:rPr>
          <w:rFonts w:ascii="Times New Roman" w:hAnsi="Times New Roman" w:cs="Times New Roman"/>
          <w:sz w:val="28"/>
          <w:szCs w:val="28"/>
          <w:lang w:val="uk-UA"/>
        </w:rPr>
        <w:tab/>
      </w:r>
      <w:r w:rsidRPr="00EE5BF1">
        <w:rPr>
          <w:rFonts w:ascii="Times New Roman" w:hAnsi="Times New Roman" w:cs="Times New Roman"/>
          <w:sz w:val="28"/>
          <w:szCs w:val="28"/>
          <w:lang w:val="uk-UA"/>
        </w:rPr>
        <w:tab/>
      </w:r>
      <w:r w:rsidR="00C678AF" w:rsidRPr="00EE5BF1">
        <w:rPr>
          <w:rFonts w:ascii="Times New Roman" w:hAnsi="Times New Roman" w:cs="Times New Roman"/>
          <w:sz w:val="28"/>
          <w:szCs w:val="28"/>
          <w:lang w:val="ru-RU"/>
        </w:rPr>
        <w:t xml:space="preserve">               </w:t>
      </w:r>
      <w:r w:rsidR="00C678AF" w:rsidRPr="00EE5BF1">
        <w:rPr>
          <w:rFonts w:ascii="Times New Roman" w:hAnsi="Times New Roman" w:cs="Times New Roman"/>
          <w:sz w:val="28"/>
          <w:szCs w:val="28"/>
          <w:lang w:val="uk-UA"/>
        </w:rPr>
        <w:t>д</w:t>
      </w:r>
      <w:r w:rsidRPr="00EE5BF1">
        <w:rPr>
          <w:rFonts w:ascii="Times New Roman" w:hAnsi="Times New Roman" w:cs="Times New Roman"/>
          <w:sz w:val="28"/>
          <w:szCs w:val="28"/>
          <w:lang w:val="uk-UA"/>
        </w:rPr>
        <w:t>о Бюджетного регламенту</w:t>
      </w:r>
    </w:p>
    <w:p w14:paraId="7B413214" w14:textId="77777777" w:rsidR="00C678AF" w:rsidRPr="00EE5BF1" w:rsidRDefault="00C678AF" w:rsidP="004021AE">
      <w:pPr>
        <w:pStyle w:val="ad"/>
        <w:rPr>
          <w:rFonts w:ascii="Times New Roman" w:hAnsi="Times New Roman" w:cs="Times New Roman"/>
          <w:sz w:val="28"/>
          <w:szCs w:val="28"/>
          <w:lang w:val="uk-UA"/>
        </w:rPr>
      </w:pPr>
    </w:p>
    <w:p w14:paraId="66D7BA04" w14:textId="77777777" w:rsidR="004021AE" w:rsidRPr="00EE5BF1" w:rsidRDefault="004021AE" w:rsidP="004021AE">
      <w:pPr>
        <w:shd w:val="clear" w:color="auto" w:fill="FFFFFF"/>
        <w:spacing w:before="150" w:after="150" w:line="240" w:lineRule="auto"/>
        <w:ind w:left="450" w:right="450"/>
        <w:jc w:val="center"/>
        <w:rPr>
          <w:rFonts w:ascii="Times New Roman" w:eastAsia="Times New Roman" w:hAnsi="Times New Roman" w:cs="Times New Roman"/>
          <w:sz w:val="24"/>
          <w:szCs w:val="24"/>
          <w:lang w:val="uk-UA"/>
        </w:rPr>
      </w:pPr>
      <w:r w:rsidRPr="00EE5BF1">
        <w:rPr>
          <w:rFonts w:ascii="Times New Roman" w:eastAsia="Times New Roman" w:hAnsi="Times New Roman" w:cs="Times New Roman"/>
          <w:b/>
          <w:bCs/>
          <w:sz w:val="28"/>
          <w:szCs w:val="28"/>
          <w:lang w:val="uk-UA"/>
        </w:rPr>
        <w:t>ПЛАН ЗАХОДІВ</w:t>
      </w:r>
      <w:r w:rsidRPr="00EE5BF1">
        <w:rPr>
          <w:rFonts w:ascii="Times New Roman" w:eastAsia="Times New Roman" w:hAnsi="Times New Roman" w:cs="Times New Roman"/>
          <w:sz w:val="24"/>
          <w:szCs w:val="24"/>
          <w:lang w:val="uk-UA"/>
        </w:rPr>
        <w:br/>
      </w:r>
      <w:r w:rsidRPr="00EE5BF1">
        <w:rPr>
          <w:rFonts w:ascii="Times New Roman" w:eastAsia="Times New Roman" w:hAnsi="Times New Roman" w:cs="Times New Roman"/>
          <w:b/>
          <w:bCs/>
          <w:sz w:val="28"/>
          <w:szCs w:val="28"/>
          <w:lang w:val="uk-UA"/>
        </w:rPr>
        <w:t>щодо організації роботи з підготовки річної звітності про виконання бюджету громади</w:t>
      </w:r>
    </w:p>
    <w:tbl>
      <w:tblPr>
        <w:tblW w:w="5000" w:type="pct"/>
        <w:tblCellMar>
          <w:top w:w="15" w:type="dxa"/>
          <w:left w:w="15" w:type="dxa"/>
          <w:bottom w:w="15" w:type="dxa"/>
          <w:right w:w="15" w:type="dxa"/>
        </w:tblCellMar>
        <w:tblLook w:val="04A0" w:firstRow="1" w:lastRow="0" w:firstColumn="1" w:lastColumn="0" w:noHBand="0" w:noVBand="1"/>
      </w:tblPr>
      <w:tblGrid>
        <w:gridCol w:w="558"/>
        <w:gridCol w:w="4619"/>
        <w:gridCol w:w="2081"/>
        <w:gridCol w:w="2081"/>
      </w:tblGrid>
      <w:tr w:rsidR="004021AE" w:rsidRPr="00EE5BF1" w14:paraId="2413661F" w14:textId="77777777" w:rsidTr="00C678AF">
        <w:tc>
          <w:tcPr>
            <w:tcW w:w="299" w:type="pct"/>
            <w:tcBorders>
              <w:top w:val="single" w:sz="6" w:space="0" w:color="000000"/>
              <w:left w:val="single" w:sz="6" w:space="0" w:color="000000"/>
              <w:bottom w:val="single" w:sz="6" w:space="0" w:color="000000"/>
              <w:right w:val="single" w:sz="6" w:space="0" w:color="000000"/>
            </w:tcBorders>
            <w:hideMark/>
          </w:tcPr>
          <w:p w14:paraId="7D081F5D" w14:textId="77777777" w:rsidR="004021AE" w:rsidRPr="00EE5BF1" w:rsidRDefault="004021AE" w:rsidP="00FF36A3">
            <w:pPr>
              <w:spacing w:before="150" w:after="150" w:line="240" w:lineRule="auto"/>
              <w:jc w:val="center"/>
              <w:rPr>
                <w:rFonts w:ascii="Times New Roman" w:eastAsia="Times New Roman" w:hAnsi="Times New Roman" w:cs="Times New Roman"/>
                <w:sz w:val="24"/>
                <w:szCs w:val="24"/>
              </w:rPr>
            </w:pPr>
            <w:bookmarkStart w:id="15" w:name="n83"/>
            <w:bookmarkEnd w:id="15"/>
            <w:r w:rsidRPr="00EE5BF1">
              <w:rPr>
                <w:rFonts w:ascii="Times New Roman" w:eastAsia="Times New Roman" w:hAnsi="Times New Roman" w:cs="Times New Roman"/>
                <w:b/>
                <w:bCs/>
                <w:sz w:val="24"/>
                <w:szCs w:val="24"/>
              </w:rPr>
              <w:t>№ з/п</w:t>
            </w:r>
          </w:p>
        </w:tc>
        <w:tc>
          <w:tcPr>
            <w:tcW w:w="2473" w:type="pct"/>
            <w:tcBorders>
              <w:top w:val="single" w:sz="6" w:space="0" w:color="000000"/>
              <w:left w:val="single" w:sz="6" w:space="0" w:color="000000"/>
              <w:bottom w:val="single" w:sz="6" w:space="0" w:color="000000"/>
              <w:right w:val="single" w:sz="6" w:space="0" w:color="000000"/>
            </w:tcBorders>
            <w:hideMark/>
          </w:tcPr>
          <w:p w14:paraId="3BA832EA" w14:textId="77777777" w:rsidR="004021AE" w:rsidRPr="00EE5BF1" w:rsidRDefault="004021AE" w:rsidP="00FF36A3">
            <w:pPr>
              <w:spacing w:before="150" w:after="150" w:line="240" w:lineRule="auto"/>
              <w:jc w:val="center"/>
              <w:rPr>
                <w:rFonts w:ascii="Times New Roman" w:eastAsia="Times New Roman" w:hAnsi="Times New Roman" w:cs="Times New Roman"/>
                <w:sz w:val="24"/>
                <w:szCs w:val="24"/>
              </w:rPr>
            </w:pPr>
            <w:proofErr w:type="spellStart"/>
            <w:r w:rsidRPr="00EE5BF1">
              <w:rPr>
                <w:rFonts w:ascii="Times New Roman" w:eastAsia="Times New Roman" w:hAnsi="Times New Roman" w:cs="Times New Roman"/>
                <w:b/>
                <w:bCs/>
                <w:sz w:val="24"/>
                <w:szCs w:val="24"/>
              </w:rPr>
              <w:t>Зміст</w:t>
            </w:r>
            <w:proofErr w:type="spellEnd"/>
            <w:r w:rsidRPr="00EE5BF1">
              <w:rPr>
                <w:rFonts w:ascii="Times New Roman" w:eastAsia="Times New Roman" w:hAnsi="Times New Roman" w:cs="Times New Roman"/>
                <w:b/>
                <w:bCs/>
                <w:sz w:val="24"/>
                <w:szCs w:val="24"/>
              </w:rPr>
              <w:t xml:space="preserve"> </w:t>
            </w:r>
            <w:proofErr w:type="spellStart"/>
            <w:r w:rsidRPr="00EE5BF1">
              <w:rPr>
                <w:rFonts w:ascii="Times New Roman" w:eastAsia="Times New Roman" w:hAnsi="Times New Roman" w:cs="Times New Roman"/>
                <w:b/>
                <w:bCs/>
                <w:sz w:val="24"/>
                <w:szCs w:val="24"/>
              </w:rPr>
              <w:t>заходів</w:t>
            </w:r>
            <w:proofErr w:type="spellEnd"/>
          </w:p>
        </w:tc>
        <w:tc>
          <w:tcPr>
            <w:tcW w:w="1114" w:type="pct"/>
            <w:tcBorders>
              <w:top w:val="single" w:sz="6" w:space="0" w:color="000000"/>
              <w:left w:val="single" w:sz="6" w:space="0" w:color="000000"/>
              <w:bottom w:val="single" w:sz="6" w:space="0" w:color="000000"/>
              <w:right w:val="single" w:sz="6" w:space="0" w:color="000000"/>
            </w:tcBorders>
            <w:hideMark/>
          </w:tcPr>
          <w:p w14:paraId="3EB605DD" w14:textId="77777777" w:rsidR="004021AE" w:rsidRPr="00EE5BF1" w:rsidRDefault="004021AE" w:rsidP="00FF36A3">
            <w:pPr>
              <w:spacing w:before="150" w:after="150" w:line="240" w:lineRule="auto"/>
              <w:jc w:val="center"/>
              <w:rPr>
                <w:rFonts w:ascii="Times New Roman" w:eastAsia="Times New Roman" w:hAnsi="Times New Roman" w:cs="Times New Roman"/>
                <w:sz w:val="24"/>
                <w:szCs w:val="24"/>
              </w:rPr>
            </w:pPr>
            <w:proofErr w:type="spellStart"/>
            <w:r w:rsidRPr="00EE5BF1">
              <w:rPr>
                <w:rFonts w:ascii="Times New Roman" w:eastAsia="Times New Roman" w:hAnsi="Times New Roman" w:cs="Times New Roman"/>
                <w:b/>
                <w:bCs/>
                <w:sz w:val="24"/>
                <w:szCs w:val="24"/>
              </w:rPr>
              <w:t>Термін</w:t>
            </w:r>
            <w:proofErr w:type="spellEnd"/>
            <w:r w:rsidRPr="00EE5BF1">
              <w:rPr>
                <w:rFonts w:ascii="Times New Roman" w:eastAsia="Times New Roman" w:hAnsi="Times New Roman" w:cs="Times New Roman"/>
                <w:b/>
                <w:bCs/>
                <w:sz w:val="24"/>
                <w:szCs w:val="24"/>
              </w:rPr>
              <w:t xml:space="preserve"> </w:t>
            </w:r>
            <w:proofErr w:type="spellStart"/>
            <w:r w:rsidRPr="00EE5BF1">
              <w:rPr>
                <w:rFonts w:ascii="Times New Roman" w:eastAsia="Times New Roman" w:hAnsi="Times New Roman" w:cs="Times New Roman"/>
                <w:b/>
                <w:bCs/>
                <w:sz w:val="24"/>
                <w:szCs w:val="24"/>
              </w:rPr>
              <w:t>виконання</w:t>
            </w:r>
            <w:proofErr w:type="spellEnd"/>
            <w:r w:rsidRPr="00EE5BF1">
              <w:rPr>
                <w:rFonts w:ascii="Times New Roman" w:eastAsia="Times New Roman" w:hAnsi="Times New Roman" w:cs="Times New Roman"/>
                <w:b/>
                <w:bCs/>
                <w:sz w:val="24"/>
                <w:szCs w:val="24"/>
              </w:rPr>
              <w:t>*</w:t>
            </w:r>
          </w:p>
        </w:tc>
        <w:tc>
          <w:tcPr>
            <w:tcW w:w="1114" w:type="pct"/>
            <w:tcBorders>
              <w:top w:val="single" w:sz="6" w:space="0" w:color="000000"/>
              <w:left w:val="single" w:sz="6" w:space="0" w:color="000000"/>
              <w:bottom w:val="single" w:sz="6" w:space="0" w:color="000000"/>
              <w:right w:val="single" w:sz="6" w:space="0" w:color="000000"/>
            </w:tcBorders>
            <w:hideMark/>
          </w:tcPr>
          <w:p w14:paraId="680BB45E" w14:textId="77777777" w:rsidR="004021AE" w:rsidRPr="00EE5BF1" w:rsidRDefault="004021AE" w:rsidP="00FF36A3">
            <w:pPr>
              <w:spacing w:before="150" w:after="150" w:line="240" w:lineRule="auto"/>
              <w:jc w:val="center"/>
              <w:rPr>
                <w:rFonts w:ascii="Times New Roman" w:eastAsia="Times New Roman" w:hAnsi="Times New Roman" w:cs="Times New Roman"/>
                <w:sz w:val="24"/>
                <w:szCs w:val="24"/>
              </w:rPr>
            </w:pPr>
            <w:proofErr w:type="spellStart"/>
            <w:r w:rsidRPr="00EE5BF1">
              <w:rPr>
                <w:rFonts w:ascii="Times New Roman" w:eastAsia="Times New Roman" w:hAnsi="Times New Roman" w:cs="Times New Roman"/>
                <w:b/>
                <w:bCs/>
                <w:sz w:val="24"/>
                <w:szCs w:val="24"/>
              </w:rPr>
              <w:t>Відповідальні</w:t>
            </w:r>
            <w:proofErr w:type="spellEnd"/>
            <w:r w:rsidRPr="00EE5BF1">
              <w:rPr>
                <w:rFonts w:ascii="Times New Roman" w:eastAsia="Times New Roman" w:hAnsi="Times New Roman" w:cs="Times New Roman"/>
                <w:b/>
                <w:bCs/>
                <w:sz w:val="24"/>
                <w:szCs w:val="24"/>
              </w:rPr>
              <w:t xml:space="preserve"> за </w:t>
            </w:r>
            <w:proofErr w:type="spellStart"/>
            <w:r w:rsidRPr="00EE5BF1">
              <w:rPr>
                <w:rFonts w:ascii="Times New Roman" w:eastAsia="Times New Roman" w:hAnsi="Times New Roman" w:cs="Times New Roman"/>
                <w:b/>
                <w:bCs/>
                <w:sz w:val="24"/>
                <w:szCs w:val="24"/>
              </w:rPr>
              <w:t>виконання</w:t>
            </w:r>
            <w:proofErr w:type="spellEnd"/>
            <w:r w:rsidRPr="00EE5BF1">
              <w:rPr>
                <w:rFonts w:ascii="Times New Roman" w:eastAsia="Times New Roman" w:hAnsi="Times New Roman" w:cs="Times New Roman"/>
                <w:b/>
                <w:bCs/>
                <w:sz w:val="24"/>
                <w:szCs w:val="24"/>
              </w:rPr>
              <w:t>**</w:t>
            </w:r>
          </w:p>
        </w:tc>
      </w:tr>
      <w:tr w:rsidR="004021AE" w:rsidRPr="00EE5BF1" w14:paraId="388FC196" w14:textId="77777777" w:rsidTr="00C678AF">
        <w:tc>
          <w:tcPr>
            <w:tcW w:w="299" w:type="pct"/>
            <w:tcBorders>
              <w:top w:val="single" w:sz="6" w:space="0" w:color="000000"/>
              <w:left w:val="single" w:sz="6" w:space="0" w:color="000000"/>
              <w:bottom w:val="single" w:sz="6" w:space="0" w:color="000000"/>
              <w:right w:val="single" w:sz="6" w:space="0" w:color="000000"/>
            </w:tcBorders>
            <w:hideMark/>
          </w:tcPr>
          <w:p w14:paraId="1741834A" w14:textId="77777777" w:rsidR="004021AE" w:rsidRPr="00EE5BF1" w:rsidRDefault="004021AE" w:rsidP="00FF36A3">
            <w:pPr>
              <w:spacing w:before="150" w:after="150" w:line="240" w:lineRule="auto"/>
              <w:jc w:val="center"/>
              <w:rPr>
                <w:rFonts w:ascii="Times New Roman" w:eastAsia="Times New Roman" w:hAnsi="Times New Roman" w:cs="Times New Roman"/>
                <w:sz w:val="24"/>
                <w:szCs w:val="24"/>
              </w:rPr>
            </w:pPr>
            <w:r w:rsidRPr="00EE5BF1">
              <w:rPr>
                <w:rFonts w:ascii="Times New Roman" w:eastAsia="Times New Roman" w:hAnsi="Times New Roman" w:cs="Times New Roman"/>
                <w:sz w:val="24"/>
                <w:szCs w:val="24"/>
              </w:rPr>
              <w:t>1.</w:t>
            </w:r>
          </w:p>
        </w:tc>
        <w:tc>
          <w:tcPr>
            <w:tcW w:w="2473" w:type="pct"/>
            <w:tcBorders>
              <w:top w:val="single" w:sz="6" w:space="0" w:color="000000"/>
              <w:left w:val="single" w:sz="6" w:space="0" w:color="000000"/>
              <w:bottom w:val="single" w:sz="6" w:space="0" w:color="000000"/>
              <w:right w:val="single" w:sz="6" w:space="0" w:color="000000"/>
            </w:tcBorders>
            <w:hideMark/>
          </w:tcPr>
          <w:p w14:paraId="4756610F" w14:textId="77777777" w:rsidR="004021AE" w:rsidRPr="00EE5BF1" w:rsidRDefault="004021AE" w:rsidP="00C678AF">
            <w:pPr>
              <w:pStyle w:val="ad"/>
              <w:ind w:left="132" w:right="69"/>
              <w:jc w:val="both"/>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Визначення та доведення до головних розпорядників коштів бюджету громади графіків подання річної звітності та консолідованої фінансової звітності</w:t>
            </w:r>
          </w:p>
        </w:tc>
        <w:tc>
          <w:tcPr>
            <w:tcW w:w="1114" w:type="pct"/>
            <w:tcBorders>
              <w:top w:val="single" w:sz="6" w:space="0" w:color="000000"/>
              <w:left w:val="single" w:sz="6" w:space="0" w:color="000000"/>
              <w:bottom w:val="single" w:sz="6" w:space="0" w:color="000000"/>
              <w:right w:val="single" w:sz="6" w:space="0" w:color="000000"/>
            </w:tcBorders>
            <w:hideMark/>
          </w:tcPr>
          <w:p w14:paraId="57D6589C" w14:textId="77777777" w:rsidR="004021AE" w:rsidRPr="00EE5BF1" w:rsidRDefault="004021AE" w:rsidP="00C678AF">
            <w:pPr>
              <w:spacing w:after="0" w:line="240" w:lineRule="auto"/>
              <w:jc w:val="center"/>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В терміни встановлені УДКСУ у Здолбунівському районі</w:t>
            </w:r>
          </w:p>
        </w:tc>
        <w:tc>
          <w:tcPr>
            <w:tcW w:w="1114" w:type="pct"/>
            <w:tcBorders>
              <w:top w:val="single" w:sz="6" w:space="0" w:color="000000"/>
              <w:left w:val="single" w:sz="6" w:space="0" w:color="000000"/>
              <w:bottom w:val="single" w:sz="6" w:space="0" w:color="000000"/>
              <w:right w:val="single" w:sz="6" w:space="0" w:color="000000"/>
            </w:tcBorders>
            <w:hideMark/>
          </w:tcPr>
          <w:p w14:paraId="5512428B" w14:textId="77777777" w:rsidR="004021AE" w:rsidRPr="00EE5BF1" w:rsidRDefault="004021AE" w:rsidP="00C678AF">
            <w:pPr>
              <w:pStyle w:val="ad"/>
              <w:jc w:val="center"/>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УДКСУ у Здолбунівському районі</w:t>
            </w:r>
          </w:p>
        </w:tc>
      </w:tr>
      <w:tr w:rsidR="004021AE" w:rsidRPr="00EE5BF1" w14:paraId="2598DBE0" w14:textId="77777777" w:rsidTr="00C678AF">
        <w:tc>
          <w:tcPr>
            <w:tcW w:w="299" w:type="pct"/>
            <w:tcBorders>
              <w:top w:val="single" w:sz="6" w:space="0" w:color="000000"/>
              <w:left w:val="single" w:sz="6" w:space="0" w:color="000000"/>
              <w:bottom w:val="single" w:sz="6" w:space="0" w:color="000000"/>
              <w:right w:val="single" w:sz="6" w:space="0" w:color="000000"/>
            </w:tcBorders>
            <w:hideMark/>
          </w:tcPr>
          <w:p w14:paraId="7E027154" w14:textId="77777777" w:rsidR="004021AE" w:rsidRPr="00EE5BF1" w:rsidRDefault="004021AE" w:rsidP="00FF36A3">
            <w:pPr>
              <w:spacing w:before="150" w:after="150" w:line="240" w:lineRule="auto"/>
              <w:jc w:val="center"/>
              <w:rPr>
                <w:rFonts w:ascii="Times New Roman" w:eastAsia="Times New Roman" w:hAnsi="Times New Roman" w:cs="Times New Roman"/>
                <w:sz w:val="24"/>
                <w:szCs w:val="24"/>
              </w:rPr>
            </w:pPr>
            <w:r w:rsidRPr="00EE5BF1">
              <w:rPr>
                <w:rFonts w:ascii="Times New Roman" w:eastAsia="Times New Roman" w:hAnsi="Times New Roman" w:cs="Times New Roman"/>
                <w:sz w:val="24"/>
                <w:szCs w:val="24"/>
              </w:rPr>
              <w:t>2.</w:t>
            </w:r>
          </w:p>
        </w:tc>
        <w:tc>
          <w:tcPr>
            <w:tcW w:w="2473" w:type="pct"/>
            <w:tcBorders>
              <w:top w:val="single" w:sz="6" w:space="0" w:color="000000"/>
              <w:left w:val="single" w:sz="6" w:space="0" w:color="000000"/>
              <w:bottom w:val="single" w:sz="6" w:space="0" w:color="000000"/>
              <w:right w:val="single" w:sz="6" w:space="0" w:color="000000"/>
            </w:tcBorders>
            <w:hideMark/>
          </w:tcPr>
          <w:p w14:paraId="3EC29B8D" w14:textId="77777777" w:rsidR="004021AE" w:rsidRPr="00EE5BF1" w:rsidRDefault="004021AE" w:rsidP="00C678AF">
            <w:pPr>
              <w:pStyle w:val="ad"/>
              <w:ind w:left="132" w:right="69"/>
              <w:jc w:val="both"/>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Доведення до місцевих фінансових органів графіка надання їм річної звітності про виконання місцевого бюджету</w:t>
            </w:r>
          </w:p>
        </w:tc>
        <w:tc>
          <w:tcPr>
            <w:tcW w:w="1114" w:type="pct"/>
            <w:tcBorders>
              <w:top w:val="single" w:sz="6" w:space="0" w:color="000000"/>
              <w:left w:val="single" w:sz="6" w:space="0" w:color="000000"/>
              <w:bottom w:val="single" w:sz="6" w:space="0" w:color="000000"/>
              <w:right w:val="single" w:sz="6" w:space="0" w:color="000000"/>
            </w:tcBorders>
            <w:hideMark/>
          </w:tcPr>
          <w:p w14:paraId="4AD649C3" w14:textId="77777777" w:rsidR="004021AE" w:rsidRPr="00EE5BF1" w:rsidRDefault="004021AE" w:rsidP="00C678AF">
            <w:pPr>
              <w:spacing w:after="0" w:line="240" w:lineRule="auto"/>
              <w:jc w:val="center"/>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В терміни встановлені УДКСУ у Здолбунівському районі</w:t>
            </w:r>
          </w:p>
        </w:tc>
        <w:tc>
          <w:tcPr>
            <w:tcW w:w="1114" w:type="pct"/>
            <w:tcBorders>
              <w:top w:val="single" w:sz="6" w:space="0" w:color="000000"/>
              <w:left w:val="single" w:sz="6" w:space="0" w:color="000000"/>
              <w:bottom w:val="single" w:sz="6" w:space="0" w:color="000000"/>
              <w:right w:val="single" w:sz="6" w:space="0" w:color="000000"/>
            </w:tcBorders>
            <w:hideMark/>
          </w:tcPr>
          <w:p w14:paraId="19D89A01" w14:textId="77777777" w:rsidR="004021AE" w:rsidRPr="00EE5BF1" w:rsidRDefault="004021AE" w:rsidP="00C678AF">
            <w:pPr>
              <w:pStyle w:val="ad"/>
              <w:jc w:val="center"/>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УДКСУ у Здолбунівському районі</w:t>
            </w:r>
          </w:p>
        </w:tc>
      </w:tr>
      <w:tr w:rsidR="004021AE" w:rsidRPr="00EE5BF1" w14:paraId="7866E6EA" w14:textId="77777777" w:rsidTr="00C678AF">
        <w:tc>
          <w:tcPr>
            <w:tcW w:w="299" w:type="pct"/>
            <w:tcBorders>
              <w:top w:val="single" w:sz="6" w:space="0" w:color="000000"/>
              <w:left w:val="single" w:sz="6" w:space="0" w:color="000000"/>
              <w:bottom w:val="single" w:sz="6" w:space="0" w:color="000000"/>
              <w:right w:val="single" w:sz="6" w:space="0" w:color="000000"/>
            </w:tcBorders>
            <w:hideMark/>
          </w:tcPr>
          <w:p w14:paraId="7437ED19" w14:textId="77777777" w:rsidR="004021AE" w:rsidRPr="00EE5BF1" w:rsidRDefault="004021AE" w:rsidP="00FF36A3">
            <w:pPr>
              <w:spacing w:before="150" w:after="150" w:line="240" w:lineRule="auto"/>
              <w:jc w:val="center"/>
              <w:rPr>
                <w:rFonts w:ascii="Times New Roman" w:eastAsia="Times New Roman" w:hAnsi="Times New Roman" w:cs="Times New Roman"/>
                <w:sz w:val="24"/>
                <w:szCs w:val="24"/>
              </w:rPr>
            </w:pPr>
            <w:r w:rsidRPr="00EE5BF1">
              <w:rPr>
                <w:rFonts w:ascii="Times New Roman" w:eastAsia="Times New Roman" w:hAnsi="Times New Roman" w:cs="Times New Roman"/>
                <w:sz w:val="24"/>
                <w:szCs w:val="24"/>
              </w:rPr>
              <w:t>3.</w:t>
            </w:r>
          </w:p>
        </w:tc>
        <w:tc>
          <w:tcPr>
            <w:tcW w:w="2473" w:type="pct"/>
            <w:tcBorders>
              <w:top w:val="single" w:sz="6" w:space="0" w:color="000000"/>
              <w:left w:val="single" w:sz="6" w:space="0" w:color="000000"/>
              <w:bottom w:val="single" w:sz="6" w:space="0" w:color="000000"/>
              <w:right w:val="single" w:sz="6" w:space="0" w:color="000000"/>
            </w:tcBorders>
            <w:hideMark/>
          </w:tcPr>
          <w:p w14:paraId="208FD849" w14:textId="77777777" w:rsidR="004021AE" w:rsidRPr="00EE5BF1" w:rsidRDefault="004021AE" w:rsidP="00C678AF">
            <w:pPr>
              <w:pStyle w:val="ad"/>
              <w:ind w:left="132" w:right="69"/>
              <w:jc w:val="both"/>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Підготовка та подання місцевому фінансовому органу річної звітності про виконання місцевого бюджету</w:t>
            </w:r>
          </w:p>
        </w:tc>
        <w:tc>
          <w:tcPr>
            <w:tcW w:w="1114" w:type="pct"/>
            <w:tcBorders>
              <w:top w:val="single" w:sz="6" w:space="0" w:color="000000"/>
              <w:left w:val="single" w:sz="6" w:space="0" w:color="000000"/>
              <w:bottom w:val="single" w:sz="6" w:space="0" w:color="000000"/>
              <w:right w:val="single" w:sz="6" w:space="0" w:color="000000"/>
            </w:tcBorders>
            <w:hideMark/>
          </w:tcPr>
          <w:p w14:paraId="49693A44" w14:textId="77777777" w:rsidR="004021AE" w:rsidRPr="00EE5BF1" w:rsidRDefault="004021AE" w:rsidP="00C678AF">
            <w:pPr>
              <w:spacing w:after="0" w:line="240" w:lineRule="auto"/>
              <w:jc w:val="center"/>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В термін визначений МФУ</w:t>
            </w:r>
          </w:p>
        </w:tc>
        <w:tc>
          <w:tcPr>
            <w:tcW w:w="1114" w:type="pct"/>
            <w:tcBorders>
              <w:top w:val="single" w:sz="6" w:space="0" w:color="000000"/>
              <w:left w:val="single" w:sz="6" w:space="0" w:color="000000"/>
              <w:bottom w:val="single" w:sz="6" w:space="0" w:color="000000"/>
              <w:right w:val="single" w:sz="6" w:space="0" w:color="000000"/>
            </w:tcBorders>
            <w:hideMark/>
          </w:tcPr>
          <w:p w14:paraId="64ED230F" w14:textId="77777777" w:rsidR="004021AE" w:rsidRPr="00EE5BF1" w:rsidRDefault="004021AE" w:rsidP="00C678AF">
            <w:pPr>
              <w:pStyle w:val="ad"/>
              <w:jc w:val="center"/>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УДКСУ у Здолбунівському районі</w:t>
            </w:r>
          </w:p>
        </w:tc>
      </w:tr>
      <w:tr w:rsidR="004021AE" w:rsidRPr="00EE5BF1" w14:paraId="1A700F43" w14:textId="77777777" w:rsidTr="00C678AF">
        <w:tc>
          <w:tcPr>
            <w:tcW w:w="299" w:type="pct"/>
            <w:tcBorders>
              <w:top w:val="single" w:sz="6" w:space="0" w:color="000000"/>
              <w:left w:val="single" w:sz="6" w:space="0" w:color="000000"/>
              <w:bottom w:val="single" w:sz="6" w:space="0" w:color="000000"/>
              <w:right w:val="single" w:sz="6" w:space="0" w:color="000000"/>
            </w:tcBorders>
            <w:hideMark/>
          </w:tcPr>
          <w:p w14:paraId="1EB59180" w14:textId="77777777" w:rsidR="004021AE" w:rsidRPr="00EE5BF1" w:rsidRDefault="004021AE" w:rsidP="00FF36A3">
            <w:pPr>
              <w:spacing w:before="150" w:after="150" w:line="240" w:lineRule="auto"/>
              <w:jc w:val="center"/>
              <w:rPr>
                <w:rFonts w:ascii="Times New Roman" w:eastAsia="Times New Roman" w:hAnsi="Times New Roman" w:cs="Times New Roman"/>
                <w:sz w:val="24"/>
                <w:szCs w:val="24"/>
              </w:rPr>
            </w:pPr>
            <w:r w:rsidRPr="00EE5BF1">
              <w:rPr>
                <w:rFonts w:ascii="Times New Roman" w:eastAsia="Times New Roman" w:hAnsi="Times New Roman" w:cs="Times New Roman"/>
                <w:sz w:val="24"/>
                <w:szCs w:val="24"/>
              </w:rPr>
              <w:t>4.</w:t>
            </w:r>
          </w:p>
        </w:tc>
        <w:tc>
          <w:tcPr>
            <w:tcW w:w="2473" w:type="pct"/>
            <w:tcBorders>
              <w:top w:val="single" w:sz="6" w:space="0" w:color="000000"/>
              <w:left w:val="single" w:sz="6" w:space="0" w:color="000000"/>
              <w:bottom w:val="single" w:sz="6" w:space="0" w:color="000000"/>
              <w:right w:val="single" w:sz="6" w:space="0" w:color="000000"/>
            </w:tcBorders>
            <w:hideMark/>
          </w:tcPr>
          <w:p w14:paraId="369BA3F5" w14:textId="77777777" w:rsidR="004021AE" w:rsidRPr="00EE5BF1" w:rsidRDefault="004021AE" w:rsidP="00C678AF">
            <w:pPr>
              <w:pStyle w:val="ad"/>
              <w:ind w:left="132" w:right="69"/>
              <w:jc w:val="both"/>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Подання місцевому фінансовому органу звітів про виконання паспортів бюджетних програм</w:t>
            </w:r>
          </w:p>
        </w:tc>
        <w:tc>
          <w:tcPr>
            <w:tcW w:w="1114" w:type="pct"/>
            <w:tcBorders>
              <w:top w:val="single" w:sz="6" w:space="0" w:color="000000"/>
              <w:left w:val="single" w:sz="6" w:space="0" w:color="000000"/>
              <w:bottom w:val="single" w:sz="6" w:space="0" w:color="000000"/>
              <w:right w:val="single" w:sz="6" w:space="0" w:color="000000"/>
            </w:tcBorders>
            <w:hideMark/>
          </w:tcPr>
          <w:p w14:paraId="0BEDBA49" w14:textId="1D8C4239" w:rsidR="004021AE" w:rsidRPr="00EE5BF1" w:rsidRDefault="004021AE" w:rsidP="00C678AF">
            <w:pPr>
              <w:spacing w:after="0" w:line="240" w:lineRule="auto"/>
              <w:jc w:val="center"/>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До 22 січня</w:t>
            </w:r>
          </w:p>
        </w:tc>
        <w:tc>
          <w:tcPr>
            <w:tcW w:w="1114" w:type="pct"/>
            <w:tcBorders>
              <w:top w:val="single" w:sz="6" w:space="0" w:color="000000"/>
              <w:left w:val="single" w:sz="6" w:space="0" w:color="000000"/>
              <w:bottom w:val="single" w:sz="6" w:space="0" w:color="000000"/>
              <w:right w:val="single" w:sz="6" w:space="0" w:color="000000"/>
            </w:tcBorders>
            <w:hideMark/>
          </w:tcPr>
          <w:p w14:paraId="3A10328D" w14:textId="77777777" w:rsidR="004021AE" w:rsidRPr="00EE5BF1" w:rsidRDefault="004021AE" w:rsidP="00C678AF">
            <w:pPr>
              <w:pStyle w:val="ad"/>
              <w:jc w:val="center"/>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Головні розпорядники коштів</w:t>
            </w:r>
          </w:p>
        </w:tc>
      </w:tr>
      <w:tr w:rsidR="004021AE" w:rsidRPr="00EE5BF1" w14:paraId="2708056B" w14:textId="77777777" w:rsidTr="00C678AF">
        <w:tc>
          <w:tcPr>
            <w:tcW w:w="299" w:type="pct"/>
            <w:tcBorders>
              <w:top w:val="single" w:sz="6" w:space="0" w:color="000000"/>
              <w:left w:val="single" w:sz="6" w:space="0" w:color="000000"/>
              <w:bottom w:val="single" w:sz="6" w:space="0" w:color="000000"/>
              <w:right w:val="single" w:sz="6" w:space="0" w:color="000000"/>
            </w:tcBorders>
            <w:hideMark/>
          </w:tcPr>
          <w:p w14:paraId="58062E1E" w14:textId="77777777" w:rsidR="004021AE" w:rsidRPr="00EE5BF1" w:rsidRDefault="004021AE" w:rsidP="00FF36A3">
            <w:pPr>
              <w:spacing w:before="150" w:after="150" w:line="240" w:lineRule="auto"/>
              <w:jc w:val="center"/>
              <w:rPr>
                <w:rFonts w:ascii="Times New Roman" w:eastAsia="Times New Roman" w:hAnsi="Times New Roman" w:cs="Times New Roman"/>
                <w:sz w:val="24"/>
                <w:szCs w:val="24"/>
              </w:rPr>
            </w:pPr>
            <w:r w:rsidRPr="00EE5BF1">
              <w:rPr>
                <w:rFonts w:ascii="Times New Roman" w:eastAsia="Times New Roman" w:hAnsi="Times New Roman" w:cs="Times New Roman"/>
                <w:sz w:val="24"/>
                <w:szCs w:val="24"/>
              </w:rPr>
              <w:t>5.</w:t>
            </w:r>
          </w:p>
        </w:tc>
        <w:tc>
          <w:tcPr>
            <w:tcW w:w="2473" w:type="pct"/>
            <w:tcBorders>
              <w:top w:val="single" w:sz="6" w:space="0" w:color="000000"/>
              <w:left w:val="single" w:sz="6" w:space="0" w:color="000000"/>
              <w:bottom w:val="single" w:sz="6" w:space="0" w:color="000000"/>
              <w:right w:val="single" w:sz="6" w:space="0" w:color="000000"/>
            </w:tcBorders>
            <w:hideMark/>
          </w:tcPr>
          <w:p w14:paraId="00241842" w14:textId="77777777" w:rsidR="004021AE" w:rsidRPr="00EE5BF1" w:rsidRDefault="004021AE" w:rsidP="00C678AF">
            <w:pPr>
              <w:pStyle w:val="ad"/>
              <w:ind w:left="132" w:right="69"/>
              <w:jc w:val="both"/>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Підготовка пояснювальної записки та інших матеріалів до річного звіту про виконання місцевого бюджету</w:t>
            </w:r>
          </w:p>
        </w:tc>
        <w:tc>
          <w:tcPr>
            <w:tcW w:w="1114" w:type="pct"/>
            <w:tcBorders>
              <w:top w:val="single" w:sz="6" w:space="0" w:color="000000"/>
              <w:left w:val="single" w:sz="6" w:space="0" w:color="000000"/>
              <w:bottom w:val="single" w:sz="6" w:space="0" w:color="000000"/>
              <w:right w:val="single" w:sz="6" w:space="0" w:color="000000"/>
            </w:tcBorders>
            <w:hideMark/>
          </w:tcPr>
          <w:p w14:paraId="03C349E9" w14:textId="77777777" w:rsidR="004021AE" w:rsidRPr="00EE5BF1" w:rsidRDefault="004021AE" w:rsidP="00C678AF">
            <w:pPr>
              <w:spacing w:after="0" w:line="240" w:lineRule="auto"/>
              <w:jc w:val="center"/>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У двомісячний термін після завершення відповідного періоду</w:t>
            </w:r>
          </w:p>
        </w:tc>
        <w:tc>
          <w:tcPr>
            <w:tcW w:w="1114" w:type="pct"/>
            <w:tcBorders>
              <w:top w:val="single" w:sz="6" w:space="0" w:color="000000"/>
              <w:left w:val="single" w:sz="6" w:space="0" w:color="000000"/>
              <w:bottom w:val="single" w:sz="6" w:space="0" w:color="000000"/>
              <w:right w:val="single" w:sz="6" w:space="0" w:color="000000"/>
            </w:tcBorders>
            <w:hideMark/>
          </w:tcPr>
          <w:p w14:paraId="75F73062" w14:textId="77777777" w:rsidR="004021AE" w:rsidRPr="00EE5BF1" w:rsidRDefault="004021AE" w:rsidP="00C678AF">
            <w:pPr>
              <w:pStyle w:val="ad"/>
              <w:jc w:val="center"/>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Фінансове управління Здолбунівської міської ради</w:t>
            </w:r>
          </w:p>
        </w:tc>
      </w:tr>
      <w:tr w:rsidR="004021AE" w:rsidRPr="00EE5BF1" w14:paraId="2BF7E154" w14:textId="77777777" w:rsidTr="00C678AF">
        <w:tc>
          <w:tcPr>
            <w:tcW w:w="299" w:type="pct"/>
            <w:tcBorders>
              <w:top w:val="single" w:sz="6" w:space="0" w:color="000000"/>
              <w:left w:val="single" w:sz="6" w:space="0" w:color="000000"/>
              <w:bottom w:val="single" w:sz="6" w:space="0" w:color="000000"/>
              <w:right w:val="single" w:sz="6" w:space="0" w:color="000000"/>
            </w:tcBorders>
            <w:hideMark/>
          </w:tcPr>
          <w:p w14:paraId="79C49716" w14:textId="77777777" w:rsidR="004021AE" w:rsidRPr="00EE5BF1" w:rsidRDefault="004021AE" w:rsidP="00FF36A3">
            <w:pPr>
              <w:spacing w:before="150" w:after="150" w:line="240" w:lineRule="auto"/>
              <w:jc w:val="center"/>
              <w:rPr>
                <w:rFonts w:ascii="Times New Roman" w:eastAsia="Times New Roman" w:hAnsi="Times New Roman" w:cs="Times New Roman"/>
                <w:sz w:val="24"/>
                <w:szCs w:val="24"/>
              </w:rPr>
            </w:pPr>
            <w:r w:rsidRPr="00EE5BF1">
              <w:rPr>
                <w:rFonts w:ascii="Times New Roman" w:eastAsia="Times New Roman" w:hAnsi="Times New Roman" w:cs="Times New Roman"/>
                <w:sz w:val="24"/>
                <w:szCs w:val="24"/>
                <w:lang w:val="uk-UA"/>
              </w:rPr>
              <w:t>6</w:t>
            </w:r>
            <w:r w:rsidRPr="00EE5BF1">
              <w:rPr>
                <w:rFonts w:ascii="Times New Roman" w:eastAsia="Times New Roman" w:hAnsi="Times New Roman" w:cs="Times New Roman"/>
                <w:sz w:val="24"/>
                <w:szCs w:val="24"/>
              </w:rPr>
              <w:t>.</w:t>
            </w:r>
          </w:p>
        </w:tc>
        <w:tc>
          <w:tcPr>
            <w:tcW w:w="2473" w:type="pct"/>
            <w:tcBorders>
              <w:top w:val="single" w:sz="6" w:space="0" w:color="000000"/>
              <w:left w:val="single" w:sz="6" w:space="0" w:color="000000"/>
              <w:bottom w:val="single" w:sz="6" w:space="0" w:color="000000"/>
              <w:right w:val="single" w:sz="6" w:space="0" w:color="000000"/>
            </w:tcBorders>
            <w:hideMark/>
          </w:tcPr>
          <w:p w14:paraId="05E51032" w14:textId="77777777" w:rsidR="004021AE" w:rsidRPr="00EE5BF1" w:rsidRDefault="004021AE" w:rsidP="00C678AF">
            <w:pPr>
              <w:pStyle w:val="ad"/>
              <w:ind w:left="132" w:right="69"/>
              <w:jc w:val="both"/>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Підготовка та подання річного звіту по мережі, штатах і контингентах</w:t>
            </w:r>
          </w:p>
        </w:tc>
        <w:tc>
          <w:tcPr>
            <w:tcW w:w="1114" w:type="pct"/>
            <w:tcBorders>
              <w:top w:val="single" w:sz="6" w:space="0" w:color="000000"/>
              <w:left w:val="single" w:sz="6" w:space="0" w:color="000000"/>
              <w:bottom w:val="single" w:sz="6" w:space="0" w:color="000000"/>
              <w:right w:val="single" w:sz="6" w:space="0" w:color="000000"/>
            </w:tcBorders>
            <w:hideMark/>
          </w:tcPr>
          <w:p w14:paraId="3FAB028A" w14:textId="4B6038E3" w:rsidR="004021AE" w:rsidRPr="00EE5BF1" w:rsidRDefault="004021AE" w:rsidP="00EE5BF1">
            <w:pPr>
              <w:spacing w:after="0" w:line="240" w:lineRule="auto"/>
              <w:jc w:val="center"/>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У терміни встановлен</w:t>
            </w:r>
            <w:r w:rsidR="00EE5BF1">
              <w:rPr>
                <w:rFonts w:ascii="Times New Roman" w:eastAsia="Times New Roman" w:hAnsi="Times New Roman" w:cs="Times New Roman"/>
                <w:sz w:val="28"/>
                <w:szCs w:val="28"/>
                <w:lang w:val="uk-UA"/>
              </w:rPr>
              <w:t>ні</w:t>
            </w:r>
            <w:r w:rsidRPr="00EE5BF1">
              <w:rPr>
                <w:rFonts w:ascii="Times New Roman" w:eastAsia="Times New Roman" w:hAnsi="Times New Roman" w:cs="Times New Roman"/>
                <w:sz w:val="28"/>
                <w:szCs w:val="28"/>
                <w:lang w:val="uk-UA"/>
              </w:rPr>
              <w:t xml:space="preserve"> Департаментом фінансів ОДА</w:t>
            </w:r>
          </w:p>
        </w:tc>
        <w:tc>
          <w:tcPr>
            <w:tcW w:w="1114" w:type="pct"/>
            <w:tcBorders>
              <w:top w:val="single" w:sz="6" w:space="0" w:color="000000"/>
              <w:left w:val="single" w:sz="6" w:space="0" w:color="000000"/>
              <w:bottom w:val="single" w:sz="6" w:space="0" w:color="000000"/>
              <w:right w:val="single" w:sz="6" w:space="0" w:color="000000"/>
            </w:tcBorders>
            <w:hideMark/>
          </w:tcPr>
          <w:p w14:paraId="1E8D40B3" w14:textId="77777777" w:rsidR="004021AE" w:rsidRPr="00EE5BF1" w:rsidRDefault="004021AE" w:rsidP="00C678AF">
            <w:pPr>
              <w:pStyle w:val="ad"/>
              <w:jc w:val="center"/>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Фінансове управління Здолбунівської міської ради</w:t>
            </w:r>
          </w:p>
        </w:tc>
      </w:tr>
      <w:tr w:rsidR="004021AE" w:rsidRPr="00EE5BF1" w14:paraId="4CF11789" w14:textId="77777777" w:rsidTr="00C678AF">
        <w:tc>
          <w:tcPr>
            <w:tcW w:w="299" w:type="pct"/>
            <w:tcBorders>
              <w:top w:val="single" w:sz="6" w:space="0" w:color="000000"/>
              <w:left w:val="single" w:sz="6" w:space="0" w:color="000000"/>
              <w:bottom w:val="single" w:sz="6" w:space="0" w:color="000000"/>
              <w:right w:val="single" w:sz="6" w:space="0" w:color="000000"/>
            </w:tcBorders>
            <w:hideMark/>
          </w:tcPr>
          <w:p w14:paraId="5F8C263C" w14:textId="77777777" w:rsidR="004021AE" w:rsidRPr="00EE5BF1" w:rsidRDefault="004021AE" w:rsidP="00FF36A3">
            <w:pPr>
              <w:spacing w:before="150" w:after="150" w:line="240" w:lineRule="auto"/>
              <w:jc w:val="center"/>
              <w:rPr>
                <w:rFonts w:ascii="Times New Roman" w:eastAsia="Times New Roman" w:hAnsi="Times New Roman" w:cs="Times New Roman"/>
                <w:sz w:val="24"/>
                <w:szCs w:val="24"/>
              </w:rPr>
            </w:pPr>
            <w:r w:rsidRPr="00EE5BF1">
              <w:rPr>
                <w:rFonts w:ascii="Times New Roman" w:eastAsia="Times New Roman" w:hAnsi="Times New Roman" w:cs="Times New Roman"/>
                <w:sz w:val="24"/>
                <w:szCs w:val="24"/>
                <w:lang w:val="uk-UA"/>
              </w:rPr>
              <w:t>7</w:t>
            </w:r>
            <w:r w:rsidRPr="00EE5BF1">
              <w:rPr>
                <w:rFonts w:ascii="Times New Roman" w:eastAsia="Times New Roman" w:hAnsi="Times New Roman" w:cs="Times New Roman"/>
                <w:sz w:val="24"/>
                <w:szCs w:val="24"/>
              </w:rPr>
              <w:t>.</w:t>
            </w:r>
          </w:p>
        </w:tc>
        <w:tc>
          <w:tcPr>
            <w:tcW w:w="2473" w:type="pct"/>
            <w:tcBorders>
              <w:top w:val="single" w:sz="6" w:space="0" w:color="000000"/>
              <w:left w:val="single" w:sz="6" w:space="0" w:color="000000"/>
              <w:bottom w:val="single" w:sz="6" w:space="0" w:color="000000"/>
              <w:right w:val="single" w:sz="6" w:space="0" w:color="000000"/>
            </w:tcBorders>
            <w:hideMark/>
          </w:tcPr>
          <w:p w14:paraId="1EA3BA05" w14:textId="0F2B28CC" w:rsidR="004021AE" w:rsidRPr="00EE5BF1" w:rsidRDefault="004021AE" w:rsidP="00C678AF">
            <w:pPr>
              <w:pStyle w:val="ad"/>
              <w:ind w:left="132" w:right="69"/>
              <w:jc w:val="both"/>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Опублікування інформації про:</w:t>
            </w:r>
          </w:p>
          <w:p w14:paraId="0A240CB7" w14:textId="05C8D395" w:rsidR="004021AE" w:rsidRPr="00EE5BF1" w:rsidRDefault="004021AE" w:rsidP="00C678AF">
            <w:pPr>
              <w:pStyle w:val="ad"/>
              <w:ind w:left="132" w:right="69"/>
              <w:jc w:val="both"/>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 виконання місцевого бюджету за підсумками року;</w:t>
            </w:r>
          </w:p>
          <w:p w14:paraId="2408731E" w14:textId="77777777" w:rsidR="004021AE" w:rsidRPr="00EE5BF1" w:rsidRDefault="004021AE" w:rsidP="00C678AF">
            <w:pPr>
              <w:pStyle w:val="ad"/>
              <w:ind w:left="132" w:right="69"/>
              <w:jc w:val="both"/>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 час і місце публічного представлення такої інформації.</w:t>
            </w:r>
          </w:p>
        </w:tc>
        <w:tc>
          <w:tcPr>
            <w:tcW w:w="1114" w:type="pct"/>
            <w:tcBorders>
              <w:top w:val="single" w:sz="6" w:space="0" w:color="000000"/>
              <w:left w:val="single" w:sz="6" w:space="0" w:color="000000"/>
              <w:bottom w:val="single" w:sz="6" w:space="0" w:color="000000"/>
              <w:right w:val="single" w:sz="6" w:space="0" w:color="000000"/>
            </w:tcBorders>
            <w:hideMark/>
          </w:tcPr>
          <w:p w14:paraId="733506EF" w14:textId="77777777" w:rsidR="004021AE" w:rsidRPr="00EE5BF1" w:rsidRDefault="004021AE" w:rsidP="00C678AF">
            <w:pPr>
              <w:spacing w:after="0" w:line="240" w:lineRule="auto"/>
              <w:jc w:val="center"/>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До 01 березня що настає за звітним</w:t>
            </w:r>
          </w:p>
        </w:tc>
        <w:tc>
          <w:tcPr>
            <w:tcW w:w="1114" w:type="pct"/>
            <w:tcBorders>
              <w:top w:val="single" w:sz="6" w:space="0" w:color="000000"/>
              <w:left w:val="single" w:sz="6" w:space="0" w:color="000000"/>
              <w:bottom w:val="single" w:sz="6" w:space="0" w:color="000000"/>
              <w:right w:val="single" w:sz="6" w:space="0" w:color="000000"/>
            </w:tcBorders>
            <w:hideMark/>
          </w:tcPr>
          <w:p w14:paraId="5457F223" w14:textId="77777777" w:rsidR="004021AE" w:rsidRPr="00EE5BF1" w:rsidRDefault="004021AE" w:rsidP="00C678AF">
            <w:pPr>
              <w:pStyle w:val="ad"/>
              <w:jc w:val="center"/>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Здолбунівська міська рада</w:t>
            </w:r>
          </w:p>
        </w:tc>
      </w:tr>
      <w:tr w:rsidR="004021AE" w:rsidRPr="00EE5BF1" w14:paraId="10B8C859" w14:textId="77777777" w:rsidTr="00C678AF">
        <w:tc>
          <w:tcPr>
            <w:tcW w:w="299" w:type="pct"/>
            <w:tcBorders>
              <w:top w:val="single" w:sz="6" w:space="0" w:color="000000"/>
              <w:left w:val="single" w:sz="6" w:space="0" w:color="000000"/>
              <w:bottom w:val="single" w:sz="6" w:space="0" w:color="000000"/>
              <w:right w:val="single" w:sz="6" w:space="0" w:color="000000"/>
            </w:tcBorders>
            <w:hideMark/>
          </w:tcPr>
          <w:p w14:paraId="5820AF0C" w14:textId="77777777" w:rsidR="004021AE" w:rsidRPr="00EE5BF1" w:rsidRDefault="004021AE" w:rsidP="00FF36A3">
            <w:pPr>
              <w:spacing w:before="150" w:after="150" w:line="240" w:lineRule="auto"/>
              <w:jc w:val="center"/>
              <w:rPr>
                <w:rFonts w:ascii="Times New Roman" w:eastAsia="Times New Roman" w:hAnsi="Times New Roman" w:cs="Times New Roman"/>
                <w:sz w:val="24"/>
                <w:szCs w:val="24"/>
              </w:rPr>
            </w:pPr>
            <w:r w:rsidRPr="00EE5BF1">
              <w:rPr>
                <w:rFonts w:ascii="Times New Roman" w:eastAsia="Times New Roman" w:hAnsi="Times New Roman" w:cs="Times New Roman"/>
                <w:sz w:val="24"/>
                <w:szCs w:val="24"/>
                <w:lang w:val="uk-UA"/>
              </w:rPr>
              <w:t>8</w:t>
            </w:r>
            <w:r w:rsidRPr="00EE5BF1">
              <w:rPr>
                <w:rFonts w:ascii="Times New Roman" w:eastAsia="Times New Roman" w:hAnsi="Times New Roman" w:cs="Times New Roman"/>
                <w:sz w:val="24"/>
                <w:szCs w:val="24"/>
              </w:rPr>
              <w:t>.</w:t>
            </w:r>
          </w:p>
        </w:tc>
        <w:tc>
          <w:tcPr>
            <w:tcW w:w="2473" w:type="pct"/>
            <w:tcBorders>
              <w:top w:val="single" w:sz="6" w:space="0" w:color="000000"/>
              <w:left w:val="single" w:sz="6" w:space="0" w:color="000000"/>
              <w:bottom w:val="single" w:sz="6" w:space="0" w:color="000000"/>
              <w:right w:val="single" w:sz="6" w:space="0" w:color="000000"/>
            </w:tcBorders>
            <w:hideMark/>
          </w:tcPr>
          <w:p w14:paraId="78E835C0" w14:textId="77777777" w:rsidR="004021AE" w:rsidRPr="00EE5BF1" w:rsidRDefault="004021AE" w:rsidP="00C678AF">
            <w:pPr>
              <w:pStyle w:val="ad"/>
              <w:ind w:left="132" w:right="69"/>
              <w:jc w:val="both"/>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Публічне представлення Звіту про виконання місцевого бюджету за підсумками року</w:t>
            </w:r>
          </w:p>
        </w:tc>
        <w:tc>
          <w:tcPr>
            <w:tcW w:w="1114" w:type="pct"/>
            <w:tcBorders>
              <w:top w:val="single" w:sz="6" w:space="0" w:color="000000"/>
              <w:left w:val="single" w:sz="6" w:space="0" w:color="000000"/>
              <w:bottom w:val="single" w:sz="6" w:space="0" w:color="000000"/>
              <w:right w:val="single" w:sz="6" w:space="0" w:color="000000"/>
            </w:tcBorders>
            <w:hideMark/>
          </w:tcPr>
          <w:p w14:paraId="7F62F125" w14:textId="77777777" w:rsidR="004021AE" w:rsidRPr="00EE5BF1" w:rsidRDefault="004021AE" w:rsidP="00C678AF">
            <w:pPr>
              <w:spacing w:after="0" w:line="240" w:lineRule="auto"/>
              <w:jc w:val="center"/>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До 15 березня</w:t>
            </w:r>
          </w:p>
        </w:tc>
        <w:tc>
          <w:tcPr>
            <w:tcW w:w="1114" w:type="pct"/>
            <w:tcBorders>
              <w:top w:val="single" w:sz="6" w:space="0" w:color="000000"/>
              <w:left w:val="single" w:sz="6" w:space="0" w:color="000000"/>
              <w:bottom w:val="single" w:sz="6" w:space="0" w:color="000000"/>
              <w:right w:val="single" w:sz="6" w:space="0" w:color="000000"/>
            </w:tcBorders>
            <w:hideMark/>
          </w:tcPr>
          <w:p w14:paraId="11CA15F3" w14:textId="77777777" w:rsidR="004021AE" w:rsidRPr="00EE5BF1" w:rsidRDefault="004021AE" w:rsidP="00C678AF">
            <w:pPr>
              <w:pStyle w:val="ad"/>
              <w:jc w:val="center"/>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Фінансове управління</w:t>
            </w:r>
          </w:p>
        </w:tc>
      </w:tr>
      <w:tr w:rsidR="004021AE" w:rsidRPr="00DC5C05" w14:paraId="5FC9BDB4" w14:textId="77777777" w:rsidTr="00C678AF">
        <w:tc>
          <w:tcPr>
            <w:tcW w:w="299" w:type="pct"/>
            <w:tcBorders>
              <w:top w:val="single" w:sz="6" w:space="0" w:color="000000"/>
              <w:left w:val="single" w:sz="6" w:space="0" w:color="000000"/>
              <w:bottom w:val="single" w:sz="6" w:space="0" w:color="000000"/>
              <w:right w:val="single" w:sz="6" w:space="0" w:color="000000"/>
            </w:tcBorders>
          </w:tcPr>
          <w:p w14:paraId="1BEAB33C" w14:textId="77777777" w:rsidR="004021AE" w:rsidRPr="00EE5BF1" w:rsidRDefault="004021AE" w:rsidP="00FF36A3">
            <w:pPr>
              <w:spacing w:before="150" w:after="150" w:line="240" w:lineRule="auto"/>
              <w:jc w:val="center"/>
              <w:rPr>
                <w:rFonts w:ascii="Times New Roman" w:eastAsia="Times New Roman" w:hAnsi="Times New Roman" w:cs="Times New Roman"/>
                <w:sz w:val="24"/>
                <w:szCs w:val="24"/>
                <w:lang w:val="uk-UA"/>
              </w:rPr>
            </w:pPr>
            <w:r w:rsidRPr="00EE5BF1">
              <w:rPr>
                <w:rFonts w:ascii="Times New Roman" w:eastAsia="Times New Roman" w:hAnsi="Times New Roman" w:cs="Times New Roman"/>
                <w:sz w:val="24"/>
                <w:szCs w:val="24"/>
                <w:lang w:val="uk-UA"/>
              </w:rPr>
              <w:lastRenderedPageBreak/>
              <w:t>9.</w:t>
            </w:r>
          </w:p>
        </w:tc>
        <w:tc>
          <w:tcPr>
            <w:tcW w:w="2473" w:type="pct"/>
            <w:tcBorders>
              <w:top w:val="single" w:sz="6" w:space="0" w:color="000000"/>
              <w:left w:val="single" w:sz="6" w:space="0" w:color="000000"/>
              <w:bottom w:val="single" w:sz="6" w:space="0" w:color="000000"/>
              <w:right w:val="single" w:sz="6" w:space="0" w:color="000000"/>
            </w:tcBorders>
          </w:tcPr>
          <w:p w14:paraId="15EAC16B" w14:textId="77777777" w:rsidR="004021AE" w:rsidRPr="00EE5BF1" w:rsidRDefault="004021AE" w:rsidP="00C678AF">
            <w:pPr>
              <w:pStyle w:val="ad"/>
              <w:ind w:left="132" w:right="69"/>
              <w:jc w:val="both"/>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Публічне представлення Звіту про виконання програм місцевого бюджету</w:t>
            </w:r>
          </w:p>
        </w:tc>
        <w:tc>
          <w:tcPr>
            <w:tcW w:w="1114" w:type="pct"/>
            <w:tcBorders>
              <w:top w:val="single" w:sz="6" w:space="0" w:color="000000"/>
              <w:left w:val="single" w:sz="6" w:space="0" w:color="000000"/>
              <w:bottom w:val="single" w:sz="6" w:space="0" w:color="000000"/>
              <w:right w:val="single" w:sz="6" w:space="0" w:color="000000"/>
            </w:tcBorders>
          </w:tcPr>
          <w:p w14:paraId="6A0AD752" w14:textId="77777777" w:rsidR="004021AE" w:rsidRPr="00EE5BF1" w:rsidRDefault="004021AE" w:rsidP="00C678AF">
            <w:pPr>
              <w:spacing w:after="0" w:line="240" w:lineRule="auto"/>
              <w:jc w:val="center"/>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До 20 березня</w:t>
            </w:r>
          </w:p>
        </w:tc>
        <w:tc>
          <w:tcPr>
            <w:tcW w:w="1114" w:type="pct"/>
            <w:tcBorders>
              <w:top w:val="single" w:sz="6" w:space="0" w:color="000000"/>
              <w:left w:val="single" w:sz="6" w:space="0" w:color="000000"/>
              <w:bottom w:val="single" w:sz="6" w:space="0" w:color="000000"/>
              <w:right w:val="single" w:sz="6" w:space="0" w:color="000000"/>
            </w:tcBorders>
          </w:tcPr>
          <w:p w14:paraId="3CF3607F" w14:textId="77777777" w:rsidR="004021AE" w:rsidRPr="00EE5BF1" w:rsidRDefault="004021AE" w:rsidP="00C678AF">
            <w:pPr>
              <w:pStyle w:val="ad"/>
              <w:jc w:val="center"/>
              <w:rPr>
                <w:rFonts w:ascii="Times New Roman" w:eastAsia="Times New Roman" w:hAnsi="Times New Roman" w:cs="Times New Roman"/>
                <w:sz w:val="28"/>
                <w:szCs w:val="28"/>
                <w:lang w:val="uk-UA"/>
              </w:rPr>
            </w:pPr>
            <w:r w:rsidRPr="00EE5BF1">
              <w:rPr>
                <w:rFonts w:ascii="Times New Roman" w:eastAsia="Times New Roman" w:hAnsi="Times New Roman" w:cs="Times New Roman"/>
                <w:sz w:val="28"/>
                <w:szCs w:val="28"/>
                <w:lang w:val="uk-UA"/>
              </w:rPr>
              <w:t>Головні розпорядники коштів</w:t>
            </w:r>
          </w:p>
        </w:tc>
      </w:tr>
    </w:tbl>
    <w:p w14:paraId="597F8CDD" w14:textId="77777777" w:rsidR="004021AE" w:rsidRDefault="004021AE" w:rsidP="004021AE">
      <w:bookmarkStart w:id="16" w:name="n84"/>
      <w:bookmarkEnd w:id="16"/>
    </w:p>
    <w:p w14:paraId="7F6B8CA4" w14:textId="77777777" w:rsidR="004021AE" w:rsidRPr="00AB096F" w:rsidRDefault="004021AE" w:rsidP="00DD4D78">
      <w:pPr>
        <w:pStyle w:val="rvps2"/>
        <w:shd w:val="clear" w:color="auto" w:fill="FFFFFF"/>
        <w:spacing w:before="0" w:beforeAutospacing="0" w:after="0" w:afterAutospacing="0" w:line="259" w:lineRule="auto"/>
        <w:jc w:val="both"/>
        <w:rPr>
          <w:sz w:val="28"/>
          <w:szCs w:val="28"/>
          <w:lang w:eastAsia="ru-RU"/>
        </w:rPr>
      </w:pPr>
      <w:bookmarkStart w:id="17" w:name="_GoBack"/>
      <w:bookmarkEnd w:id="17"/>
    </w:p>
    <w:sectPr w:rsidR="004021AE" w:rsidRPr="00AB096F" w:rsidSect="00682ACA">
      <w:pgSz w:w="11906" w:h="16838"/>
      <w:pgMar w:top="567"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BF493" w14:textId="77777777" w:rsidR="00ED4AC1" w:rsidRDefault="00ED4AC1" w:rsidP="007D4BA5">
      <w:pPr>
        <w:spacing w:after="0" w:line="240" w:lineRule="auto"/>
      </w:pPr>
      <w:r>
        <w:separator/>
      </w:r>
    </w:p>
  </w:endnote>
  <w:endnote w:type="continuationSeparator" w:id="0">
    <w:p w14:paraId="4BB679CC" w14:textId="77777777" w:rsidR="00ED4AC1" w:rsidRDefault="00ED4AC1" w:rsidP="007D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9652B" w14:textId="77777777" w:rsidR="00ED4AC1" w:rsidRDefault="00ED4AC1" w:rsidP="007D4BA5">
      <w:pPr>
        <w:spacing w:after="0" w:line="240" w:lineRule="auto"/>
      </w:pPr>
      <w:r>
        <w:separator/>
      </w:r>
    </w:p>
  </w:footnote>
  <w:footnote w:type="continuationSeparator" w:id="0">
    <w:p w14:paraId="11300E8E" w14:textId="77777777" w:rsidR="00ED4AC1" w:rsidRDefault="00ED4AC1" w:rsidP="007D4B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37AC1296"/>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00613608"/>
    <w:multiLevelType w:val="hybridMultilevel"/>
    <w:tmpl w:val="740AFF02"/>
    <w:lvl w:ilvl="0" w:tplc="899CBDCA">
      <w:start w:val="1"/>
      <w:numFmt w:val="decimal"/>
      <w:lvlText w:val="%1)"/>
      <w:lvlJc w:val="left"/>
      <w:pPr>
        <w:ind w:left="720" w:hanging="360"/>
      </w:pPr>
      <w:rPr>
        <w:rFonts w:eastAsia="Times New Roman" w:cstheme="minorBidi"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C0B0E"/>
    <w:multiLevelType w:val="hybridMultilevel"/>
    <w:tmpl w:val="A41099A0"/>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284E43"/>
    <w:multiLevelType w:val="hybridMultilevel"/>
    <w:tmpl w:val="5B20477C"/>
    <w:lvl w:ilvl="0" w:tplc="BE5082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6856CE"/>
    <w:multiLevelType w:val="hybridMultilevel"/>
    <w:tmpl w:val="14FC4A58"/>
    <w:lvl w:ilvl="0" w:tplc="6F407F66">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10935AF"/>
    <w:multiLevelType w:val="hybridMultilevel"/>
    <w:tmpl w:val="914815DE"/>
    <w:lvl w:ilvl="0" w:tplc="C11A9682">
      <w:start w:val="1"/>
      <w:numFmt w:val="decimal"/>
      <w:lvlText w:val="%1)"/>
      <w:lvlJc w:val="left"/>
      <w:pPr>
        <w:ind w:left="644" w:hanging="360"/>
      </w:pPr>
      <w:rPr>
        <w:rFonts w:hint="default"/>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3351ECB"/>
    <w:multiLevelType w:val="hybridMultilevel"/>
    <w:tmpl w:val="59604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59769F"/>
    <w:multiLevelType w:val="hybridMultilevel"/>
    <w:tmpl w:val="22486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E42228"/>
    <w:multiLevelType w:val="hybridMultilevel"/>
    <w:tmpl w:val="08C02C88"/>
    <w:lvl w:ilvl="0" w:tplc="88A8358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C50846"/>
    <w:multiLevelType w:val="hybridMultilevel"/>
    <w:tmpl w:val="F0185E7E"/>
    <w:lvl w:ilvl="0" w:tplc="7174002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1FF771D9"/>
    <w:multiLevelType w:val="hybridMultilevel"/>
    <w:tmpl w:val="9BA46058"/>
    <w:lvl w:ilvl="0" w:tplc="0419000F">
      <w:start w:val="1"/>
      <w:numFmt w:val="decimal"/>
      <w:lvlText w:val="%1."/>
      <w:lvlJc w:val="left"/>
      <w:pPr>
        <w:ind w:left="2346" w:hanging="360"/>
      </w:pPr>
      <w:rPr>
        <w:rFonts w:hint="default"/>
      </w:rPr>
    </w:lvl>
    <w:lvl w:ilvl="1" w:tplc="04190019" w:tentative="1">
      <w:start w:val="1"/>
      <w:numFmt w:val="lowerLetter"/>
      <w:lvlText w:val="%2."/>
      <w:lvlJc w:val="left"/>
      <w:pPr>
        <w:ind w:left="3066" w:hanging="360"/>
      </w:pPr>
    </w:lvl>
    <w:lvl w:ilvl="2" w:tplc="0419001B" w:tentative="1">
      <w:start w:val="1"/>
      <w:numFmt w:val="lowerRoman"/>
      <w:lvlText w:val="%3."/>
      <w:lvlJc w:val="right"/>
      <w:pPr>
        <w:ind w:left="3786" w:hanging="180"/>
      </w:pPr>
    </w:lvl>
    <w:lvl w:ilvl="3" w:tplc="0419000F" w:tentative="1">
      <w:start w:val="1"/>
      <w:numFmt w:val="decimal"/>
      <w:lvlText w:val="%4."/>
      <w:lvlJc w:val="left"/>
      <w:pPr>
        <w:ind w:left="4506" w:hanging="360"/>
      </w:pPr>
    </w:lvl>
    <w:lvl w:ilvl="4" w:tplc="04190019" w:tentative="1">
      <w:start w:val="1"/>
      <w:numFmt w:val="lowerLetter"/>
      <w:lvlText w:val="%5."/>
      <w:lvlJc w:val="left"/>
      <w:pPr>
        <w:ind w:left="5226" w:hanging="360"/>
      </w:pPr>
    </w:lvl>
    <w:lvl w:ilvl="5" w:tplc="0419001B" w:tentative="1">
      <w:start w:val="1"/>
      <w:numFmt w:val="lowerRoman"/>
      <w:lvlText w:val="%6."/>
      <w:lvlJc w:val="right"/>
      <w:pPr>
        <w:ind w:left="5946" w:hanging="180"/>
      </w:pPr>
    </w:lvl>
    <w:lvl w:ilvl="6" w:tplc="0419000F" w:tentative="1">
      <w:start w:val="1"/>
      <w:numFmt w:val="decimal"/>
      <w:lvlText w:val="%7."/>
      <w:lvlJc w:val="left"/>
      <w:pPr>
        <w:ind w:left="6666" w:hanging="360"/>
      </w:pPr>
    </w:lvl>
    <w:lvl w:ilvl="7" w:tplc="04190019" w:tentative="1">
      <w:start w:val="1"/>
      <w:numFmt w:val="lowerLetter"/>
      <w:lvlText w:val="%8."/>
      <w:lvlJc w:val="left"/>
      <w:pPr>
        <w:ind w:left="7386" w:hanging="360"/>
      </w:pPr>
    </w:lvl>
    <w:lvl w:ilvl="8" w:tplc="0419001B" w:tentative="1">
      <w:start w:val="1"/>
      <w:numFmt w:val="lowerRoman"/>
      <w:lvlText w:val="%9."/>
      <w:lvlJc w:val="right"/>
      <w:pPr>
        <w:ind w:left="8106" w:hanging="180"/>
      </w:pPr>
    </w:lvl>
  </w:abstractNum>
  <w:abstractNum w:abstractNumId="11" w15:restartNumberingAfterBreak="0">
    <w:nsid w:val="22CD52E0"/>
    <w:multiLevelType w:val="hybridMultilevel"/>
    <w:tmpl w:val="1ED09CC0"/>
    <w:lvl w:ilvl="0" w:tplc="7F0437F6">
      <w:start w:val="10"/>
      <w:numFmt w:val="decimal"/>
      <w:lvlText w:val="%1."/>
      <w:lvlJc w:val="left"/>
      <w:pPr>
        <w:ind w:left="732" w:hanging="375"/>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2" w15:restartNumberingAfterBreak="0">
    <w:nsid w:val="23454592"/>
    <w:multiLevelType w:val="hybridMultilevel"/>
    <w:tmpl w:val="5A12DE76"/>
    <w:lvl w:ilvl="0" w:tplc="1C8EF9B6">
      <w:start w:val="1"/>
      <w:numFmt w:val="decimal"/>
      <w:lvlText w:val="%1)"/>
      <w:lvlJc w:val="left"/>
      <w:pPr>
        <w:ind w:left="644" w:hanging="360"/>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2478502C"/>
    <w:multiLevelType w:val="hybridMultilevel"/>
    <w:tmpl w:val="CE447E2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1E3ADD"/>
    <w:multiLevelType w:val="hybridMultilevel"/>
    <w:tmpl w:val="CD22349A"/>
    <w:lvl w:ilvl="0" w:tplc="7702FE56">
      <w:start w:val="1"/>
      <w:numFmt w:val="decimal"/>
      <w:lvlText w:val="%1."/>
      <w:lvlJc w:val="left"/>
      <w:pPr>
        <w:ind w:left="786" w:hanging="360"/>
      </w:pPr>
      <w:rPr>
        <w:rFonts w:hint="default"/>
        <w:b w:val="0"/>
        <w:i w:val="0"/>
        <w:sz w:val="28"/>
        <w:szCs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25D87BAB"/>
    <w:multiLevelType w:val="hybridMultilevel"/>
    <w:tmpl w:val="5B1A8784"/>
    <w:lvl w:ilvl="0" w:tplc="FFC032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4F0B3B"/>
    <w:multiLevelType w:val="hybridMultilevel"/>
    <w:tmpl w:val="03A8B9A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62303A"/>
    <w:multiLevelType w:val="hybridMultilevel"/>
    <w:tmpl w:val="182EDB5E"/>
    <w:lvl w:ilvl="0" w:tplc="10F623B4">
      <w:numFmt w:val="bullet"/>
      <w:lvlText w:val="-"/>
      <w:lvlJc w:val="left"/>
      <w:pPr>
        <w:ind w:left="786" w:hanging="360"/>
      </w:pPr>
      <w:rPr>
        <w:rFonts w:ascii="Times New Roman" w:eastAsiaTheme="minorHAnsi" w:hAnsi="Times New Roman" w:cs="Times New Roman" w:hint="default"/>
        <w:b w:val="0"/>
        <w:i w:val="0"/>
        <w:sz w:val="28"/>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8" w15:restartNumberingAfterBreak="0">
    <w:nsid w:val="386E1C5A"/>
    <w:multiLevelType w:val="hybridMultilevel"/>
    <w:tmpl w:val="6E9E06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8F24F81"/>
    <w:multiLevelType w:val="hybridMultilevel"/>
    <w:tmpl w:val="92B0D7BC"/>
    <w:lvl w:ilvl="0" w:tplc="C1183630">
      <w:start w:val="1"/>
      <w:numFmt w:val="decimal"/>
      <w:lvlText w:val="%1."/>
      <w:lvlJc w:val="left"/>
      <w:pPr>
        <w:ind w:left="720" w:hanging="360"/>
      </w:pPr>
      <w:rPr>
        <w:rFonts w:ascii="Times New Roman" w:hAnsi="Times New Roman" w:cs="Times New Roman"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237AFF"/>
    <w:multiLevelType w:val="hybridMultilevel"/>
    <w:tmpl w:val="CC88F5E2"/>
    <w:lvl w:ilvl="0" w:tplc="82D0D294">
      <w:start w:val="1"/>
      <w:numFmt w:val="decimal"/>
      <w:lvlText w:val="%1."/>
      <w:lvlJc w:val="left"/>
      <w:pPr>
        <w:ind w:left="1647" w:hanging="360"/>
      </w:pPr>
      <w:rPr>
        <w:rFonts w:hint="default"/>
        <w:b w:val="0"/>
        <w:i w:val="0"/>
        <w:color w:val="auto"/>
        <w:sz w:val="24"/>
        <w:szCs w:val="24"/>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1" w15:restartNumberingAfterBreak="0">
    <w:nsid w:val="3D1A4B21"/>
    <w:multiLevelType w:val="hybridMultilevel"/>
    <w:tmpl w:val="739CBE7C"/>
    <w:lvl w:ilvl="0" w:tplc="24BA6E7E">
      <w:start w:val="1"/>
      <w:numFmt w:val="decimal"/>
      <w:lvlText w:val="%1."/>
      <w:lvlJc w:val="left"/>
      <w:pPr>
        <w:ind w:left="1211" w:hanging="360"/>
      </w:pPr>
      <w:rPr>
        <w:rFonts w:eastAsia="Times New Roman" w:hint="default"/>
        <w:b w:val="0"/>
      </w:rPr>
    </w:lvl>
    <w:lvl w:ilvl="1" w:tplc="25E630B6">
      <w:numFmt w:val="bullet"/>
      <w:lvlText w:val="-"/>
      <w:lvlJc w:val="left"/>
      <w:pPr>
        <w:ind w:left="1364" w:hanging="360"/>
      </w:pPr>
      <w:rPr>
        <w:rFonts w:ascii="Times New Roman" w:eastAsia="Times New Roman" w:hAnsi="Times New Roman" w:cs="Times New Roman" w:hint="default"/>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3E992FC2"/>
    <w:multiLevelType w:val="hybridMultilevel"/>
    <w:tmpl w:val="7D3253BE"/>
    <w:lvl w:ilvl="0" w:tplc="648A5732">
      <w:start w:val="1"/>
      <w:numFmt w:val="decimal"/>
      <w:lvlText w:val="%1."/>
      <w:lvlJc w:val="left"/>
      <w:pPr>
        <w:ind w:left="720" w:hanging="360"/>
      </w:pPr>
      <w:rPr>
        <w:rFonts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C042C0"/>
    <w:multiLevelType w:val="hybridMultilevel"/>
    <w:tmpl w:val="4AE47B6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44053C43"/>
    <w:multiLevelType w:val="hybridMultilevel"/>
    <w:tmpl w:val="EF0891AC"/>
    <w:lvl w:ilvl="0" w:tplc="1040DB7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DB36C8"/>
    <w:multiLevelType w:val="hybridMultilevel"/>
    <w:tmpl w:val="4A3C65CC"/>
    <w:lvl w:ilvl="0" w:tplc="9D601884">
      <w:start w:val="1"/>
      <w:numFmt w:val="decimal"/>
      <w:lvlText w:val="%1."/>
      <w:lvlJc w:val="left"/>
      <w:pPr>
        <w:ind w:left="644" w:hanging="360"/>
      </w:pPr>
      <w:rPr>
        <w:rFonts w:hint="default"/>
        <w:i w:val="0"/>
        <w:sz w:val="28"/>
        <w:szCs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4CB621C0"/>
    <w:multiLevelType w:val="hybridMultilevel"/>
    <w:tmpl w:val="3FA89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340ACC"/>
    <w:multiLevelType w:val="hybridMultilevel"/>
    <w:tmpl w:val="139ED0B8"/>
    <w:lvl w:ilvl="0" w:tplc="0419000F">
      <w:start w:val="1"/>
      <w:numFmt w:val="decimal"/>
      <w:lvlText w:val="%1."/>
      <w:lvlJc w:val="left"/>
      <w:pPr>
        <w:ind w:left="644" w:hanging="360"/>
      </w:pPr>
      <w:rPr>
        <w:rFonts w:hint="default"/>
        <w:b w:val="0"/>
        <w:i w:val="0"/>
        <w:sz w:val="28"/>
        <w:szCs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4DED4D23"/>
    <w:multiLevelType w:val="hybridMultilevel"/>
    <w:tmpl w:val="54A0DC56"/>
    <w:lvl w:ilvl="0" w:tplc="8E28061A">
      <w:start w:val="1"/>
      <w:numFmt w:val="decimal"/>
      <w:lvlText w:val="%1."/>
      <w:lvlJc w:val="left"/>
      <w:pPr>
        <w:ind w:left="2345"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56703C96"/>
    <w:multiLevelType w:val="hybridMultilevel"/>
    <w:tmpl w:val="01E292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9FC7161"/>
    <w:multiLevelType w:val="hybridMultilevel"/>
    <w:tmpl w:val="16A06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646E40"/>
    <w:multiLevelType w:val="hybridMultilevel"/>
    <w:tmpl w:val="19A8B35C"/>
    <w:lvl w:ilvl="0" w:tplc="57A6E31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15:restartNumberingAfterBreak="0">
    <w:nsid w:val="5B07521F"/>
    <w:multiLevelType w:val="hybridMultilevel"/>
    <w:tmpl w:val="60FADDD0"/>
    <w:lvl w:ilvl="0" w:tplc="0E3A26CC">
      <w:start w:val="1"/>
      <w:numFmt w:val="decimal"/>
      <w:lvlText w:val="%1."/>
      <w:lvlJc w:val="left"/>
      <w:pPr>
        <w:ind w:left="6456"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3" w15:restartNumberingAfterBreak="0">
    <w:nsid w:val="5B477515"/>
    <w:multiLevelType w:val="hybridMultilevel"/>
    <w:tmpl w:val="75E8C4BA"/>
    <w:lvl w:ilvl="0" w:tplc="A7E21D24">
      <w:start w:val="1"/>
      <w:numFmt w:val="decimal"/>
      <w:lvlText w:val="%1)"/>
      <w:lvlJc w:val="left"/>
      <w:pPr>
        <w:ind w:left="1004" w:hanging="360"/>
      </w:pPr>
      <w:rPr>
        <w:rFonts w:ascii="Times New Roman" w:eastAsiaTheme="minorHAnsi" w:hAnsi="Times New Roman" w:cs="Times New Roman"/>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4" w15:restartNumberingAfterBreak="0">
    <w:nsid w:val="613C7489"/>
    <w:multiLevelType w:val="hybridMultilevel"/>
    <w:tmpl w:val="5452622E"/>
    <w:lvl w:ilvl="0" w:tplc="D7ECF060">
      <w:start w:val="1"/>
      <w:numFmt w:val="decimal"/>
      <w:lvlText w:val="%1)"/>
      <w:lvlJc w:val="left"/>
      <w:pPr>
        <w:ind w:left="712" w:hanging="360"/>
      </w:pPr>
      <w:rPr>
        <w:rFonts w:hint="default"/>
      </w:rPr>
    </w:lvl>
    <w:lvl w:ilvl="1" w:tplc="04090019" w:tentative="1">
      <w:start w:val="1"/>
      <w:numFmt w:val="lowerLetter"/>
      <w:lvlText w:val="%2."/>
      <w:lvlJc w:val="left"/>
      <w:pPr>
        <w:ind w:left="1432" w:hanging="360"/>
      </w:pPr>
    </w:lvl>
    <w:lvl w:ilvl="2" w:tplc="0409001B" w:tentative="1">
      <w:start w:val="1"/>
      <w:numFmt w:val="lowerRoman"/>
      <w:lvlText w:val="%3."/>
      <w:lvlJc w:val="right"/>
      <w:pPr>
        <w:ind w:left="2152" w:hanging="180"/>
      </w:pPr>
    </w:lvl>
    <w:lvl w:ilvl="3" w:tplc="0409000F" w:tentative="1">
      <w:start w:val="1"/>
      <w:numFmt w:val="decimal"/>
      <w:lvlText w:val="%4."/>
      <w:lvlJc w:val="left"/>
      <w:pPr>
        <w:ind w:left="2872" w:hanging="360"/>
      </w:pPr>
    </w:lvl>
    <w:lvl w:ilvl="4" w:tplc="04090019" w:tentative="1">
      <w:start w:val="1"/>
      <w:numFmt w:val="lowerLetter"/>
      <w:lvlText w:val="%5."/>
      <w:lvlJc w:val="left"/>
      <w:pPr>
        <w:ind w:left="3592" w:hanging="360"/>
      </w:pPr>
    </w:lvl>
    <w:lvl w:ilvl="5" w:tplc="0409001B" w:tentative="1">
      <w:start w:val="1"/>
      <w:numFmt w:val="lowerRoman"/>
      <w:lvlText w:val="%6."/>
      <w:lvlJc w:val="right"/>
      <w:pPr>
        <w:ind w:left="4312" w:hanging="180"/>
      </w:pPr>
    </w:lvl>
    <w:lvl w:ilvl="6" w:tplc="0409000F" w:tentative="1">
      <w:start w:val="1"/>
      <w:numFmt w:val="decimal"/>
      <w:lvlText w:val="%7."/>
      <w:lvlJc w:val="left"/>
      <w:pPr>
        <w:ind w:left="5032" w:hanging="360"/>
      </w:pPr>
    </w:lvl>
    <w:lvl w:ilvl="7" w:tplc="04090019" w:tentative="1">
      <w:start w:val="1"/>
      <w:numFmt w:val="lowerLetter"/>
      <w:lvlText w:val="%8."/>
      <w:lvlJc w:val="left"/>
      <w:pPr>
        <w:ind w:left="5752" w:hanging="360"/>
      </w:pPr>
    </w:lvl>
    <w:lvl w:ilvl="8" w:tplc="0409001B" w:tentative="1">
      <w:start w:val="1"/>
      <w:numFmt w:val="lowerRoman"/>
      <w:lvlText w:val="%9."/>
      <w:lvlJc w:val="right"/>
      <w:pPr>
        <w:ind w:left="6472" w:hanging="180"/>
      </w:pPr>
    </w:lvl>
  </w:abstractNum>
  <w:abstractNum w:abstractNumId="35" w15:restartNumberingAfterBreak="0">
    <w:nsid w:val="63A9098D"/>
    <w:multiLevelType w:val="hybridMultilevel"/>
    <w:tmpl w:val="12802876"/>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6416669F"/>
    <w:multiLevelType w:val="hybridMultilevel"/>
    <w:tmpl w:val="C2B409D6"/>
    <w:lvl w:ilvl="0" w:tplc="1310BD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936FC2"/>
    <w:multiLevelType w:val="hybridMultilevel"/>
    <w:tmpl w:val="EF0891AC"/>
    <w:lvl w:ilvl="0" w:tplc="1040DB7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2C1820"/>
    <w:multiLevelType w:val="hybridMultilevel"/>
    <w:tmpl w:val="85D6D7A6"/>
    <w:lvl w:ilvl="0" w:tplc="DD34C01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9" w15:restartNumberingAfterBreak="0">
    <w:nsid w:val="75192229"/>
    <w:multiLevelType w:val="hybridMultilevel"/>
    <w:tmpl w:val="90F46F32"/>
    <w:lvl w:ilvl="0" w:tplc="9BA0DD54">
      <w:start w:val="2"/>
      <w:numFmt w:val="bullet"/>
      <w:lvlText w:val="-"/>
      <w:lvlJc w:val="left"/>
      <w:pPr>
        <w:ind w:left="720" w:hanging="360"/>
      </w:pPr>
      <w:rPr>
        <w:rFonts w:ascii="Times New Roman" w:eastAsiaTheme="minorHAnsi" w:hAnsi="Times New Roman" w:cs="Times New Roman"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9371529"/>
    <w:multiLevelType w:val="hybridMultilevel"/>
    <w:tmpl w:val="0B6C6E1A"/>
    <w:lvl w:ilvl="0" w:tplc="C0EE0264">
      <w:start w:val="1"/>
      <w:numFmt w:val="decimal"/>
      <w:lvlText w:val="%1."/>
      <w:lvlJc w:val="left"/>
      <w:pPr>
        <w:ind w:left="1920" w:hanging="360"/>
      </w:pPr>
      <w:rPr>
        <w:rFonts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9DB062C"/>
    <w:multiLevelType w:val="hybridMultilevel"/>
    <w:tmpl w:val="AEC68640"/>
    <w:lvl w:ilvl="0" w:tplc="1FF44E00">
      <w:start w:val="7"/>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0"/>
  </w:num>
  <w:num w:numId="2">
    <w:abstractNumId w:val="12"/>
  </w:num>
  <w:num w:numId="3">
    <w:abstractNumId w:val="27"/>
  </w:num>
  <w:num w:numId="4">
    <w:abstractNumId w:val="25"/>
  </w:num>
  <w:num w:numId="5">
    <w:abstractNumId w:val="0"/>
  </w:num>
  <w:num w:numId="6">
    <w:abstractNumId w:val="14"/>
  </w:num>
  <w:num w:numId="7">
    <w:abstractNumId w:val="33"/>
  </w:num>
  <w:num w:numId="8">
    <w:abstractNumId w:val="4"/>
  </w:num>
  <w:num w:numId="9">
    <w:abstractNumId w:val="9"/>
  </w:num>
  <w:num w:numId="10">
    <w:abstractNumId w:val="31"/>
  </w:num>
  <w:num w:numId="11">
    <w:abstractNumId w:val="18"/>
  </w:num>
  <w:num w:numId="12">
    <w:abstractNumId w:val="30"/>
  </w:num>
  <w:num w:numId="13">
    <w:abstractNumId w:val="35"/>
  </w:num>
  <w:num w:numId="14">
    <w:abstractNumId w:val="23"/>
  </w:num>
  <w:num w:numId="15">
    <w:abstractNumId w:val="5"/>
  </w:num>
  <w:num w:numId="16">
    <w:abstractNumId w:val="21"/>
  </w:num>
  <w:num w:numId="17">
    <w:abstractNumId w:val="17"/>
  </w:num>
  <w:num w:numId="18">
    <w:abstractNumId w:val="3"/>
  </w:num>
  <w:num w:numId="19">
    <w:abstractNumId w:val="13"/>
  </w:num>
  <w:num w:numId="20">
    <w:abstractNumId w:val="29"/>
  </w:num>
  <w:num w:numId="21">
    <w:abstractNumId w:val="40"/>
  </w:num>
  <w:num w:numId="22">
    <w:abstractNumId w:val="39"/>
  </w:num>
  <w:num w:numId="23">
    <w:abstractNumId w:val="6"/>
  </w:num>
  <w:num w:numId="24">
    <w:abstractNumId w:val="24"/>
  </w:num>
  <w:num w:numId="25">
    <w:abstractNumId w:val="7"/>
  </w:num>
  <w:num w:numId="26">
    <w:abstractNumId w:val="32"/>
  </w:num>
  <w:num w:numId="27">
    <w:abstractNumId w:val="10"/>
  </w:num>
  <w:num w:numId="28">
    <w:abstractNumId w:val="28"/>
  </w:num>
  <w:num w:numId="29">
    <w:abstractNumId w:val="2"/>
  </w:num>
  <w:num w:numId="30">
    <w:abstractNumId w:val="37"/>
  </w:num>
  <w:num w:numId="31">
    <w:abstractNumId w:val="19"/>
  </w:num>
  <w:num w:numId="32">
    <w:abstractNumId w:val="22"/>
  </w:num>
  <w:num w:numId="33">
    <w:abstractNumId w:val="1"/>
  </w:num>
  <w:num w:numId="34">
    <w:abstractNumId w:val="11"/>
  </w:num>
  <w:num w:numId="35">
    <w:abstractNumId w:val="34"/>
  </w:num>
  <w:num w:numId="36">
    <w:abstractNumId w:val="38"/>
  </w:num>
  <w:num w:numId="37">
    <w:abstractNumId w:val="15"/>
  </w:num>
  <w:num w:numId="38">
    <w:abstractNumId w:val="26"/>
  </w:num>
  <w:num w:numId="39">
    <w:abstractNumId w:val="41"/>
  </w:num>
  <w:num w:numId="40">
    <w:abstractNumId w:val="36"/>
  </w:num>
  <w:num w:numId="41">
    <w:abstractNumId w:val="16"/>
  </w:num>
  <w:num w:numId="42">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56B"/>
    <w:rsid w:val="000137A5"/>
    <w:rsid w:val="00014963"/>
    <w:rsid w:val="00020C0C"/>
    <w:rsid w:val="00021FF4"/>
    <w:rsid w:val="00023085"/>
    <w:rsid w:val="0002590B"/>
    <w:rsid w:val="00026166"/>
    <w:rsid w:val="00026ED0"/>
    <w:rsid w:val="00027D67"/>
    <w:rsid w:val="00036546"/>
    <w:rsid w:val="000476BA"/>
    <w:rsid w:val="00051121"/>
    <w:rsid w:val="000531AE"/>
    <w:rsid w:val="00055A8D"/>
    <w:rsid w:val="00061018"/>
    <w:rsid w:val="00061261"/>
    <w:rsid w:val="00065CB8"/>
    <w:rsid w:val="00066CA5"/>
    <w:rsid w:val="00071337"/>
    <w:rsid w:val="00077F01"/>
    <w:rsid w:val="00081388"/>
    <w:rsid w:val="0008320D"/>
    <w:rsid w:val="00084600"/>
    <w:rsid w:val="000916DD"/>
    <w:rsid w:val="00092FEB"/>
    <w:rsid w:val="0009768C"/>
    <w:rsid w:val="000A014D"/>
    <w:rsid w:val="000A40DA"/>
    <w:rsid w:val="000A5D56"/>
    <w:rsid w:val="000B199D"/>
    <w:rsid w:val="000B25B1"/>
    <w:rsid w:val="000C31AD"/>
    <w:rsid w:val="000C3434"/>
    <w:rsid w:val="000C5B3F"/>
    <w:rsid w:val="000D1B15"/>
    <w:rsid w:val="000D26B3"/>
    <w:rsid w:val="000D36E6"/>
    <w:rsid w:val="000D57E5"/>
    <w:rsid w:val="000D5E0E"/>
    <w:rsid w:val="000E004B"/>
    <w:rsid w:val="000E0B5E"/>
    <w:rsid w:val="000E114E"/>
    <w:rsid w:val="000E2930"/>
    <w:rsid w:val="000E4D7A"/>
    <w:rsid w:val="000F0CF4"/>
    <w:rsid w:val="001003B1"/>
    <w:rsid w:val="0010176A"/>
    <w:rsid w:val="001019B4"/>
    <w:rsid w:val="0010328A"/>
    <w:rsid w:val="00106302"/>
    <w:rsid w:val="001074B0"/>
    <w:rsid w:val="00111390"/>
    <w:rsid w:val="0011171A"/>
    <w:rsid w:val="00116542"/>
    <w:rsid w:val="00116B7D"/>
    <w:rsid w:val="001217E0"/>
    <w:rsid w:val="001321F4"/>
    <w:rsid w:val="00132DF6"/>
    <w:rsid w:val="0013375B"/>
    <w:rsid w:val="00135560"/>
    <w:rsid w:val="00146759"/>
    <w:rsid w:val="001509C2"/>
    <w:rsid w:val="0015600C"/>
    <w:rsid w:val="0016013C"/>
    <w:rsid w:val="00173039"/>
    <w:rsid w:val="0017408B"/>
    <w:rsid w:val="00182EFA"/>
    <w:rsid w:val="0018463E"/>
    <w:rsid w:val="001866D6"/>
    <w:rsid w:val="00187122"/>
    <w:rsid w:val="00187F21"/>
    <w:rsid w:val="001A1014"/>
    <w:rsid w:val="001A5130"/>
    <w:rsid w:val="001B1763"/>
    <w:rsid w:val="001C04C0"/>
    <w:rsid w:val="001C08FC"/>
    <w:rsid w:val="001C249F"/>
    <w:rsid w:val="001C2504"/>
    <w:rsid w:val="001C53FC"/>
    <w:rsid w:val="001C613D"/>
    <w:rsid w:val="001D059A"/>
    <w:rsid w:val="001D466D"/>
    <w:rsid w:val="001D76D9"/>
    <w:rsid w:val="001E16B5"/>
    <w:rsid w:val="001E6E10"/>
    <w:rsid w:val="001E7304"/>
    <w:rsid w:val="001F5A62"/>
    <w:rsid w:val="001F5B44"/>
    <w:rsid w:val="002011E8"/>
    <w:rsid w:val="00201DD2"/>
    <w:rsid w:val="00212FD0"/>
    <w:rsid w:val="0021475E"/>
    <w:rsid w:val="00215354"/>
    <w:rsid w:val="002158AF"/>
    <w:rsid w:val="002176AA"/>
    <w:rsid w:val="00217920"/>
    <w:rsid w:val="002201CB"/>
    <w:rsid w:val="00220D93"/>
    <w:rsid w:val="00221316"/>
    <w:rsid w:val="00224A0D"/>
    <w:rsid w:val="00242D59"/>
    <w:rsid w:val="00243017"/>
    <w:rsid w:val="0024489D"/>
    <w:rsid w:val="00245185"/>
    <w:rsid w:val="00251212"/>
    <w:rsid w:val="00257B59"/>
    <w:rsid w:val="00257B86"/>
    <w:rsid w:val="0027213D"/>
    <w:rsid w:val="00273593"/>
    <w:rsid w:val="00273E1B"/>
    <w:rsid w:val="00276748"/>
    <w:rsid w:val="00276C35"/>
    <w:rsid w:val="0028145B"/>
    <w:rsid w:val="00283380"/>
    <w:rsid w:val="00283AF2"/>
    <w:rsid w:val="00292E3E"/>
    <w:rsid w:val="00293EE3"/>
    <w:rsid w:val="00297557"/>
    <w:rsid w:val="002979A4"/>
    <w:rsid w:val="002B01B5"/>
    <w:rsid w:val="002B3737"/>
    <w:rsid w:val="002B41EB"/>
    <w:rsid w:val="002C0068"/>
    <w:rsid w:val="002C3D08"/>
    <w:rsid w:val="002C6665"/>
    <w:rsid w:val="002C7E9B"/>
    <w:rsid w:val="002D3A79"/>
    <w:rsid w:val="002E2DC2"/>
    <w:rsid w:val="002E3D2A"/>
    <w:rsid w:val="002E7885"/>
    <w:rsid w:val="002F1175"/>
    <w:rsid w:val="002F2A58"/>
    <w:rsid w:val="002F2C09"/>
    <w:rsid w:val="002F4E35"/>
    <w:rsid w:val="002F5DA5"/>
    <w:rsid w:val="0030225C"/>
    <w:rsid w:val="00302C6F"/>
    <w:rsid w:val="00310ECF"/>
    <w:rsid w:val="00317813"/>
    <w:rsid w:val="00325212"/>
    <w:rsid w:val="003257AF"/>
    <w:rsid w:val="00326EC9"/>
    <w:rsid w:val="003274CF"/>
    <w:rsid w:val="00332405"/>
    <w:rsid w:val="00332BC7"/>
    <w:rsid w:val="003416BA"/>
    <w:rsid w:val="00341A7D"/>
    <w:rsid w:val="00341FC6"/>
    <w:rsid w:val="00343B9B"/>
    <w:rsid w:val="00344F91"/>
    <w:rsid w:val="0034693E"/>
    <w:rsid w:val="00347ECD"/>
    <w:rsid w:val="003540C5"/>
    <w:rsid w:val="00360F99"/>
    <w:rsid w:val="003620BF"/>
    <w:rsid w:val="00362759"/>
    <w:rsid w:val="00364872"/>
    <w:rsid w:val="0037423A"/>
    <w:rsid w:val="0038092B"/>
    <w:rsid w:val="00380D09"/>
    <w:rsid w:val="00384C55"/>
    <w:rsid w:val="00385452"/>
    <w:rsid w:val="00387C71"/>
    <w:rsid w:val="003A03E9"/>
    <w:rsid w:val="003A4A93"/>
    <w:rsid w:val="003A4F74"/>
    <w:rsid w:val="003A72D3"/>
    <w:rsid w:val="003A73EC"/>
    <w:rsid w:val="003B6A1B"/>
    <w:rsid w:val="003B6A65"/>
    <w:rsid w:val="003C298E"/>
    <w:rsid w:val="003C5F81"/>
    <w:rsid w:val="003D1AC8"/>
    <w:rsid w:val="003D2258"/>
    <w:rsid w:val="003D2E14"/>
    <w:rsid w:val="003E4462"/>
    <w:rsid w:val="00400B4F"/>
    <w:rsid w:val="004021AE"/>
    <w:rsid w:val="0040569C"/>
    <w:rsid w:val="00407BFA"/>
    <w:rsid w:val="00411D4B"/>
    <w:rsid w:val="004139B0"/>
    <w:rsid w:val="00416CA8"/>
    <w:rsid w:val="004208D0"/>
    <w:rsid w:val="00422E82"/>
    <w:rsid w:val="00430057"/>
    <w:rsid w:val="004302E4"/>
    <w:rsid w:val="004314EE"/>
    <w:rsid w:val="0043326C"/>
    <w:rsid w:val="00434071"/>
    <w:rsid w:val="00434468"/>
    <w:rsid w:val="0043483C"/>
    <w:rsid w:val="0045327E"/>
    <w:rsid w:val="0045567A"/>
    <w:rsid w:val="004560C9"/>
    <w:rsid w:val="00456A68"/>
    <w:rsid w:val="00462C11"/>
    <w:rsid w:val="0046588F"/>
    <w:rsid w:val="004678BA"/>
    <w:rsid w:val="00470751"/>
    <w:rsid w:val="0047174A"/>
    <w:rsid w:val="00477794"/>
    <w:rsid w:val="004818F3"/>
    <w:rsid w:val="00491942"/>
    <w:rsid w:val="00491A68"/>
    <w:rsid w:val="004A360A"/>
    <w:rsid w:val="004B48BD"/>
    <w:rsid w:val="004B53D0"/>
    <w:rsid w:val="004B5C81"/>
    <w:rsid w:val="004B5EF7"/>
    <w:rsid w:val="004B7FCF"/>
    <w:rsid w:val="004C020B"/>
    <w:rsid w:val="004C2078"/>
    <w:rsid w:val="004C2450"/>
    <w:rsid w:val="004C4DA3"/>
    <w:rsid w:val="004C4FCB"/>
    <w:rsid w:val="004D1093"/>
    <w:rsid w:val="004D5333"/>
    <w:rsid w:val="004D6C4B"/>
    <w:rsid w:val="004E01CD"/>
    <w:rsid w:val="004E053B"/>
    <w:rsid w:val="004F0A36"/>
    <w:rsid w:val="00500C69"/>
    <w:rsid w:val="00505D76"/>
    <w:rsid w:val="0050703C"/>
    <w:rsid w:val="0051015C"/>
    <w:rsid w:val="005125C8"/>
    <w:rsid w:val="005151D3"/>
    <w:rsid w:val="0052198A"/>
    <w:rsid w:val="005236D1"/>
    <w:rsid w:val="005258D5"/>
    <w:rsid w:val="00526695"/>
    <w:rsid w:val="005318C8"/>
    <w:rsid w:val="005335E5"/>
    <w:rsid w:val="00534AAE"/>
    <w:rsid w:val="005413D4"/>
    <w:rsid w:val="0054333A"/>
    <w:rsid w:val="00543475"/>
    <w:rsid w:val="00546F1A"/>
    <w:rsid w:val="005528AA"/>
    <w:rsid w:val="00574782"/>
    <w:rsid w:val="00574B5E"/>
    <w:rsid w:val="00583D8E"/>
    <w:rsid w:val="00584DFA"/>
    <w:rsid w:val="00586452"/>
    <w:rsid w:val="00597DDB"/>
    <w:rsid w:val="005A0171"/>
    <w:rsid w:val="005A0790"/>
    <w:rsid w:val="005A459A"/>
    <w:rsid w:val="005A58B6"/>
    <w:rsid w:val="005A5F7E"/>
    <w:rsid w:val="005A6F95"/>
    <w:rsid w:val="005A7A65"/>
    <w:rsid w:val="005B4B2C"/>
    <w:rsid w:val="005C1926"/>
    <w:rsid w:val="005D5157"/>
    <w:rsid w:val="005E19D0"/>
    <w:rsid w:val="005E78E3"/>
    <w:rsid w:val="005E7DE5"/>
    <w:rsid w:val="005F1F4F"/>
    <w:rsid w:val="005F3945"/>
    <w:rsid w:val="005F436E"/>
    <w:rsid w:val="0060063C"/>
    <w:rsid w:val="0060276A"/>
    <w:rsid w:val="00602C1B"/>
    <w:rsid w:val="0060719F"/>
    <w:rsid w:val="006138E1"/>
    <w:rsid w:val="0061543A"/>
    <w:rsid w:val="00620910"/>
    <w:rsid w:val="006237A6"/>
    <w:rsid w:val="00627D05"/>
    <w:rsid w:val="006401E2"/>
    <w:rsid w:val="006418CF"/>
    <w:rsid w:val="00644546"/>
    <w:rsid w:val="0064491A"/>
    <w:rsid w:val="00645EFB"/>
    <w:rsid w:val="00647B36"/>
    <w:rsid w:val="00647E95"/>
    <w:rsid w:val="00651212"/>
    <w:rsid w:val="006517A5"/>
    <w:rsid w:val="0065393E"/>
    <w:rsid w:val="00655437"/>
    <w:rsid w:val="00660066"/>
    <w:rsid w:val="00671749"/>
    <w:rsid w:val="006806BA"/>
    <w:rsid w:val="00682ACA"/>
    <w:rsid w:val="00683B26"/>
    <w:rsid w:val="00690531"/>
    <w:rsid w:val="00692343"/>
    <w:rsid w:val="006944B4"/>
    <w:rsid w:val="00695CDB"/>
    <w:rsid w:val="006A658C"/>
    <w:rsid w:val="006A65C5"/>
    <w:rsid w:val="006A6DC5"/>
    <w:rsid w:val="006B1636"/>
    <w:rsid w:val="006C3171"/>
    <w:rsid w:val="006C36A4"/>
    <w:rsid w:val="006C55F2"/>
    <w:rsid w:val="006D11D3"/>
    <w:rsid w:val="006D175B"/>
    <w:rsid w:val="006D1B6A"/>
    <w:rsid w:val="006D6B2D"/>
    <w:rsid w:val="006D71AA"/>
    <w:rsid w:val="006E1A2B"/>
    <w:rsid w:val="006E54BE"/>
    <w:rsid w:val="006F090F"/>
    <w:rsid w:val="006F5029"/>
    <w:rsid w:val="006F58B4"/>
    <w:rsid w:val="0070167D"/>
    <w:rsid w:val="00710722"/>
    <w:rsid w:val="00721EE7"/>
    <w:rsid w:val="00725507"/>
    <w:rsid w:val="00732119"/>
    <w:rsid w:val="00734EDB"/>
    <w:rsid w:val="0073660B"/>
    <w:rsid w:val="00740FCC"/>
    <w:rsid w:val="00742C4C"/>
    <w:rsid w:val="00765DCA"/>
    <w:rsid w:val="00770266"/>
    <w:rsid w:val="00776FB9"/>
    <w:rsid w:val="00783FAF"/>
    <w:rsid w:val="00785FE6"/>
    <w:rsid w:val="007921BD"/>
    <w:rsid w:val="00794692"/>
    <w:rsid w:val="0079585B"/>
    <w:rsid w:val="007A06F9"/>
    <w:rsid w:val="007A0A02"/>
    <w:rsid w:val="007A124B"/>
    <w:rsid w:val="007A2EDF"/>
    <w:rsid w:val="007A3FB6"/>
    <w:rsid w:val="007B0080"/>
    <w:rsid w:val="007B4A91"/>
    <w:rsid w:val="007B4AA6"/>
    <w:rsid w:val="007C189A"/>
    <w:rsid w:val="007C45E7"/>
    <w:rsid w:val="007C7289"/>
    <w:rsid w:val="007D11F2"/>
    <w:rsid w:val="007D16C9"/>
    <w:rsid w:val="007D2C38"/>
    <w:rsid w:val="007D41CB"/>
    <w:rsid w:val="007D4BA5"/>
    <w:rsid w:val="007E3AA9"/>
    <w:rsid w:val="007E66C3"/>
    <w:rsid w:val="007E6836"/>
    <w:rsid w:val="007E7BA3"/>
    <w:rsid w:val="007F33A4"/>
    <w:rsid w:val="007F34BB"/>
    <w:rsid w:val="007F532F"/>
    <w:rsid w:val="007F6D98"/>
    <w:rsid w:val="007F7260"/>
    <w:rsid w:val="00800839"/>
    <w:rsid w:val="00801F08"/>
    <w:rsid w:val="008054DB"/>
    <w:rsid w:val="00805759"/>
    <w:rsid w:val="00807CE9"/>
    <w:rsid w:val="00807F3A"/>
    <w:rsid w:val="0081071E"/>
    <w:rsid w:val="008116B5"/>
    <w:rsid w:val="00811CA5"/>
    <w:rsid w:val="008122FB"/>
    <w:rsid w:val="00814317"/>
    <w:rsid w:val="00814DE7"/>
    <w:rsid w:val="00815555"/>
    <w:rsid w:val="00817EFA"/>
    <w:rsid w:val="00822A5D"/>
    <w:rsid w:val="00822AC8"/>
    <w:rsid w:val="0082772B"/>
    <w:rsid w:val="00827F74"/>
    <w:rsid w:val="00832DC4"/>
    <w:rsid w:val="00834041"/>
    <w:rsid w:val="008350AB"/>
    <w:rsid w:val="00844C43"/>
    <w:rsid w:val="008470BE"/>
    <w:rsid w:val="00847FDD"/>
    <w:rsid w:val="008525A6"/>
    <w:rsid w:val="00852674"/>
    <w:rsid w:val="00853F41"/>
    <w:rsid w:val="00856845"/>
    <w:rsid w:val="00861CB3"/>
    <w:rsid w:val="0086244B"/>
    <w:rsid w:val="00864338"/>
    <w:rsid w:val="008662AB"/>
    <w:rsid w:val="00867F96"/>
    <w:rsid w:val="00870DAC"/>
    <w:rsid w:val="0087390A"/>
    <w:rsid w:val="008812B5"/>
    <w:rsid w:val="00882C1F"/>
    <w:rsid w:val="00891BE3"/>
    <w:rsid w:val="00892A61"/>
    <w:rsid w:val="008944CD"/>
    <w:rsid w:val="00894E74"/>
    <w:rsid w:val="008A2224"/>
    <w:rsid w:val="008A242D"/>
    <w:rsid w:val="008A4B23"/>
    <w:rsid w:val="008A63F1"/>
    <w:rsid w:val="008B1D5E"/>
    <w:rsid w:val="008B6A8E"/>
    <w:rsid w:val="008B6B54"/>
    <w:rsid w:val="008C25B0"/>
    <w:rsid w:val="008C3867"/>
    <w:rsid w:val="008D3790"/>
    <w:rsid w:val="008D55AD"/>
    <w:rsid w:val="008E24FA"/>
    <w:rsid w:val="008E68E0"/>
    <w:rsid w:val="008E69B0"/>
    <w:rsid w:val="008F2D9D"/>
    <w:rsid w:val="008F56D7"/>
    <w:rsid w:val="008F5B10"/>
    <w:rsid w:val="008F62CD"/>
    <w:rsid w:val="008F77B3"/>
    <w:rsid w:val="009002C6"/>
    <w:rsid w:val="00900C3D"/>
    <w:rsid w:val="00900F7D"/>
    <w:rsid w:val="009037B9"/>
    <w:rsid w:val="009078A1"/>
    <w:rsid w:val="00911E87"/>
    <w:rsid w:val="00912171"/>
    <w:rsid w:val="009123D7"/>
    <w:rsid w:val="009155E7"/>
    <w:rsid w:val="0091758B"/>
    <w:rsid w:val="00921BD0"/>
    <w:rsid w:val="009221A6"/>
    <w:rsid w:val="00923C3E"/>
    <w:rsid w:val="00927E59"/>
    <w:rsid w:val="00927EF4"/>
    <w:rsid w:val="0093576E"/>
    <w:rsid w:val="00935D8C"/>
    <w:rsid w:val="00935EAB"/>
    <w:rsid w:val="009413CE"/>
    <w:rsid w:val="00943EA0"/>
    <w:rsid w:val="009501CF"/>
    <w:rsid w:val="00961881"/>
    <w:rsid w:val="00962B35"/>
    <w:rsid w:val="00965D00"/>
    <w:rsid w:val="009A44D2"/>
    <w:rsid w:val="009A64A3"/>
    <w:rsid w:val="009B36B3"/>
    <w:rsid w:val="009B7926"/>
    <w:rsid w:val="009C1393"/>
    <w:rsid w:val="009C27E6"/>
    <w:rsid w:val="009E01C9"/>
    <w:rsid w:val="009E07D0"/>
    <w:rsid w:val="009E151A"/>
    <w:rsid w:val="009E4F3C"/>
    <w:rsid w:val="009E5AED"/>
    <w:rsid w:val="009E6086"/>
    <w:rsid w:val="009E7168"/>
    <w:rsid w:val="009F732A"/>
    <w:rsid w:val="00A01667"/>
    <w:rsid w:val="00A02DC8"/>
    <w:rsid w:val="00A049B0"/>
    <w:rsid w:val="00A1156B"/>
    <w:rsid w:val="00A121A2"/>
    <w:rsid w:val="00A14E86"/>
    <w:rsid w:val="00A204F9"/>
    <w:rsid w:val="00A21CFA"/>
    <w:rsid w:val="00A22C9E"/>
    <w:rsid w:val="00A24382"/>
    <w:rsid w:val="00A253FB"/>
    <w:rsid w:val="00A25532"/>
    <w:rsid w:val="00A276DD"/>
    <w:rsid w:val="00A27F6C"/>
    <w:rsid w:val="00A305DF"/>
    <w:rsid w:val="00A30E1B"/>
    <w:rsid w:val="00A31448"/>
    <w:rsid w:val="00A33B75"/>
    <w:rsid w:val="00A351A5"/>
    <w:rsid w:val="00A37153"/>
    <w:rsid w:val="00A418BC"/>
    <w:rsid w:val="00A44BE6"/>
    <w:rsid w:val="00A465D5"/>
    <w:rsid w:val="00A46E66"/>
    <w:rsid w:val="00A553C0"/>
    <w:rsid w:val="00A55E83"/>
    <w:rsid w:val="00A55E91"/>
    <w:rsid w:val="00A5629D"/>
    <w:rsid w:val="00A622FF"/>
    <w:rsid w:val="00A63819"/>
    <w:rsid w:val="00A6793E"/>
    <w:rsid w:val="00A71738"/>
    <w:rsid w:val="00A71EA6"/>
    <w:rsid w:val="00A72FD8"/>
    <w:rsid w:val="00A738E2"/>
    <w:rsid w:val="00A742CC"/>
    <w:rsid w:val="00A76341"/>
    <w:rsid w:val="00A84C17"/>
    <w:rsid w:val="00A91349"/>
    <w:rsid w:val="00A93E6B"/>
    <w:rsid w:val="00AA213B"/>
    <w:rsid w:val="00AA4AC9"/>
    <w:rsid w:val="00AB096F"/>
    <w:rsid w:val="00AB140F"/>
    <w:rsid w:val="00AB3923"/>
    <w:rsid w:val="00AB6B6C"/>
    <w:rsid w:val="00AB7CA3"/>
    <w:rsid w:val="00AC0785"/>
    <w:rsid w:val="00AC4000"/>
    <w:rsid w:val="00AC551C"/>
    <w:rsid w:val="00AD3AC3"/>
    <w:rsid w:val="00AD650C"/>
    <w:rsid w:val="00AD756B"/>
    <w:rsid w:val="00AE0B31"/>
    <w:rsid w:val="00AE0E54"/>
    <w:rsid w:val="00AE4E95"/>
    <w:rsid w:val="00AE6BC2"/>
    <w:rsid w:val="00AF1375"/>
    <w:rsid w:val="00AF210C"/>
    <w:rsid w:val="00AF5753"/>
    <w:rsid w:val="00B02E7C"/>
    <w:rsid w:val="00B055AB"/>
    <w:rsid w:val="00B07B08"/>
    <w:rsid w:val="00B12136"/>
    <w:rsid w:val="00B12B21"/>
    <w:rsid w:val="00B147A1"/>
    <w:rsid w:val="00B22865"/>
    <w:rsid w:val="00B26FF5"/>
    <w:rsid w:val="00B30F6C"/>
    <w:rsid w:val="00B31F1C"/>
    <w:rsid w:val="00B448BB"/>
    <w:rsid w:val="00B47E96"/>
    <w:rsid w:val="00B55988"/>
    <w:rsid w:val="00B607A6"/>
    <w:rsid w:val="00B637E9"/>
    <w:rsid w:val="00B6563F"/>
    <w:rsid w:val="00B65E96"/>
    <w:rsid w:val="00B66705"/>
    <w:rsid w:val="00B74E3E"/>
    <w:rsid w:val="00B750F3"/>
    <w:rsid w:val="00B7542C"/>
    <w:rsid w:val="00B81935"/>
    <w:rsid w:val="00B83A58"/>
    <w:rsid w:val="00B8612D"/>
    <w:rsid w:val="00B86365"/>
    <w:rsid w:val="00B9164D"/>
    <w:rsid w:val="00B92227"/>
    <w:rsid w:val="00B92344"/>
    <w:rsid w:val="00BA01E8"/>
    <w:rsid w:val="00BA12BD"/>
    <w:rsid w:val="00BA2131"/>
    <w:rsid w:val="00BA2A5B"/>
    <w:rsid w:val="00BA33E8"/>
    <w:rsid w:val="00BA42A4"/>
    <w:rsid w:val="00BB3DA5"/>
    <w:rsid w:val="00BB57D4"/>
    <w:rsid w:val="00BB739F"/>
    <w:rsid w:val="00BC21EA"/>
    <w:rsid w:val="00BC3226"/>
    <w:rsid w:val="00BC37EF"/>
    <w:rsid w:val="00BC6B1F"/>
    <w:rsid w:val="00BD0135"/>
    <w:rsid w:val="00BD5E9B"/>
    <w:rsid w:val="00BE079B"/>
    <w:rsid w:val="00BE55B5"/>
    <w:rsid w:val="00BF6764"/>
    <w:rsid w:val="00C012FA"/>
    <w:rsid w:val="00C105B4"/>
    <w:rsid w:val="00C13376"/>
    <w:rsid w:val="00C22C6C"/>
    <w:rsid w:val="00C2539F"/>
    <w:rsid w:val="00C34717"/>
    <w:rsid w:val="00C37205"/>
    <w:rsid w:val="00C4145A"/>
    <w:rsid w:val="00C45B5D"/>
    <w:rsid w:val="00C4735B"/>
    <w:rsid w:val="00C47672"/>
    <w:rsid w:val="00C51D19"/>
    <w:rsid w:val="00C538DB"/>
    <w:rsid w:val="00C54FED"/>
    <w:rsid w:val="00C6135F"/>
    <w:rsid w:val="00C62F83"/>
    <w:rsid w:val="00C640FA"/>
    <w:rsid w:val="00C653AA"/>
    <w:rsid w:val="00C66839"/>
    <w:rsid w:val="00C678AF"/>
    <w:rsid w:val="00C7547F"/>
    <w:rsid w:val="00C756FA"/>
    <w:rsid w:val="00C7700E"/>
    <w:rsid w:val="00C80B0F"/>
    <w:rsid w:val="00C84F80"/>
    <w:rsid w:val="00C8508A"/>
    <w:rsid w:val="00C857BD"/>
    <w:rsid w:val="00C9186F"/>
    <w:rsid w:val="00C97030"/>
    <w:rsid w:val="00C970D4"/>
    <w:rsid w:val="00CA41F0"/>
    <w:rsid w:val="00CA482F"/>
    <w:rsid w:val="00CA4850"/>
    <w:rsid w:val="00CA54D0"/>
    <w:rsid w:val="00CA5643"/>
    <w:rsid w:val="00CA76E6"/>
    <w:rsid w:val="00CB052D"/>
    <w:rsid w:val="00CB2CF3"/>
    <w:rsid w:val="00CB55ED"/>
    <w:rsid w:val="00CD0B3A"/>
    <w:rsid w:val="00CD48EF"/>
    <w:rsid w:val="00CD6FA8"/>
    <w:rsid w:val="00CE105F"/>
    <w:rsid w:val="00CE1B82"/>
    <w:rsid w:val="00CE1CF1"/>
    <w:rsid w:val="00CF231D"/>
    <w:rsid w:val="00CF3CE8"/>
    <w:rsid w:val="00D03735"/>
    <w:rsid w:val="00D06A87"/>
    <w:rsid w:val="00D06F42"/>
    <w:rsid w:val="00D0751B"/>
    <w:rsid w:val="00D1071B"/>
    <w:rsid w:val="00D148A1"/>
    <w:rsid w:val="00D16BF2"/>
    <w:rsid w:val="00D17D22"/>
    <w:rsid w:val="00D251C1"/>
    <w:rsid w:val="00D25D74"/>
    <w:rsid w:val="00D302AD"/>
    <w:rsid w:val="00D33C33"/>
    <w:rsid w:val="00D471C0"/>
    <w:rsid w:val="00D50E1D"/>
    <w:rsid w:val="00D514AE"/>
    <w:rsid w:val="00D5361B"/>
    <w:rsid w:val="00D54874"/>
    <w:rsid w:val="00D63E17"/>
    <w:rsid w:val="00D652CA"/>
    <w:rsid w:val="00D7532E"/>
    <w:rsid w:val="00D8178F"/>
    <w:rsid w:val="00D8663F"/>
    <w:rsid w:val="00D86853"/>
    <w:rsid w:val="00D92C1F"/>
    <w:rsid w:val="00D92CCD"/>
    <w:rsid w:val="00D9304B"/>
    <w:rsid w:val="00DA0302"/>
    <w:rsid w:val="00DA47AF"/>
    <w:rsid w:val="00DA6A9E"/>
    <w:rsid w:val="00DA7A3D"/>
    <w:rsid w:val="00DB4371"/>
    <w:rsid w:val="00DB584F"/>
    <w:rsid w:val="00DC0117"/>
    <w:rsid w:val="00DC2E86"/>
    <w:rsid w:val="00DC718C"/>
    <w:rsid w:val="00DC7B95"/>
    <w:rsid w:val="00DD4D78"/>
    <w:rsid w:val="00DD509B"/>
    <w:rsid w:val="00DD6330"/>
    <w:rsid w:val="00DE4949"/>
    <w:rsid w:val="00DE7678"/>
    <w:rsid w:val="00DF1315"/>
    <w:rsid w:val="00DF23C4"/>
    <w:rsid w:val="00DF2B5D"/>
    <w:rsid w:val="00DF4D34"/>
    <w:rsid w:val="00DF68CB"/>
    <w:rsid w:val="00DF7C7C"/>
    <w:rsid w:val="00E00649"/>
    <w:rsid w:val="00E06AAD"/>
    <w:rsid w:val="00E06B83"/>
    <w:rsid w:val="00E06D26"/>
    <w:rsid w:val="00E07669"/>
    <w:rsid w:val="00E25B9C"/>
    <w:rsid w:val="00E46FEC"/>
    <w:rsid w:val="00E47A22"/>
    <w:rsid w:val="00E5138A"/>
    <w:rsid w:val="00E5242C"/>
    <w:rsid w:val="00E60234"/>
    <w:rsid w:val="00E62146"/>
    <w:rsid w:val="00E73840"/>
    <w:rsid w:val="00E740A1"/>
    <w:rsid w:val="00E77146"/>
    <w:rsid w:val="00E771D3"/>
    <w:rsid w:val="00E81D37"/>
    <w:rsid w:val="00E81DE6"/>
    <w:rsid w:val="00E9161C"/>
    <w:rsid w:val="00E91AFA"/>
    <w:rsid w:val="00E94580"/>
    <w:rsid w:val="00EA003C"/>
    <w:rsid w:val="00EA06FE"/>
    <w:rsid w:val="00EA6449"/>
    <w:rsid w:val="00EA78C4"/>
    <w:rsid w:val="00EB3EB7"/>
    <w:rsid w:val="00EB573A"/>
    <w:rsid w:val="00EB6F88"/>
    <w:rsid w:val="00EC09AB"/>
    <w:rsid w:val="00ED044D"/>
    <w:rsid w:val="00ED19E1"/>
    <w:rsid w:val="00ED4AC1"/>
    <w:rsid w:val="00ED5174"/>
    <w:rsid w:val="00EE5BF1"/>
    <w:rsid w:val="00EF1803"/>
    <w:rsid w:val="00EF4A2C"/>
    <w:rsid w:val="00EF64D3"/>
    <w:rsid w:val="00EF7E53"/>
    <w:rsid w:val="00F047B4"/>
    <w:rsid w:val="00F07694"/>
    <w:rsid w:val="00F11C05"/>
    <w:rsid w:val="00F1259F"/>
    <w:rsid w:val="00F1402F"/>
    <w:rsid w:val="00F21CDE"/>
    <w:rsid w:val="00F22591"/>
    <w:rsid w:val="00F228F7"/>
    <w:rsid w:val="00F276AF"/>
    <w:rsid w:val="00F31712"/>
    <w:rsid w:val="00F3735D"/>
    <w:rsid w:val="00F40F51"/>
    <w:rsid w:val="00F4513C"/>
    <w:rsid w:val="00F50A2D"/>
    <w:rsid w:val="00F52439"/>
    <w:rsid w:val="00F526E0"/>
    <w:rsid w:val="00F52994"/>
    <w:rsid w:val="00F602A7"/>
    <w:rsid w:val="00F66E26"/>
    <w:rsid w:val="00F74741"/>
    <w:rsid w:val="00F77A6E"/>
    <w:rsid w:val="00F77D08"/>
    <w:rsid w:val="00F84BBE"/>
    <w:rsid w:val="00F86AE0"/>
    <w:rsid w:val="00F86C7A"/>
    <w:rsid w:val="00F91AA2"/>
    <w:rsid w:val="00F96CD4"/>
    <w:rsid w:val="00FA7E23"/>
    <w:rsid w:val="00FA7F7D"/>
    <w:rsid w:val="00FB105A"/>
    <w:rsid w:val="00FB1877"/>
    <w:rsid w:val="00FB30A6"/>
    <w:rsid w:val="00FB43A2"/>
    <w:rsid w:val="00FB5E46"/>
    <w:rsid w:val="00FC019D"/>
    <w:rsid w:val="00FC3F7D"/>
    <w:rsid w:val="00FC51A2"/>
    <w:rsid w:val="00FD190C"/>
    <w:rsid w:val="00FD2BC2"/>
    <w:rsid w:val="00FD54A5"/>
    <w:rsid w:val="00FD6AE2"/>
    <w:rsid w:val="00FE0D9C"/>
    <w:rsid w:val="00FE502A"/>
    <w:rsid w:val="00FE6AE4"/>
    <w:rsid w:val="00FE708D"/>
    <w:rsid w:val="00FF1380"/>
    <w:rsid w:val="00FF3278"/>
    <w:rsid w:val="00FF36A3"/>
    <w:rsid w:val="00FF574E"/>
    <w:rsid w:val="00FF6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07C5D"/>
  <w15:chartTrackingRefBased/>
  <w15:docId w15:val="{59A0C1BB-5E03-4E60-BFDC-1FFB8A0E4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AF13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58B4"/>
    <w:pPr>
      <w:ind w:left="720"/>
      <w:contextualSpacing/>
    </w:pPr>
  </w:style>
  <w:style w:type="paragraph" w:customStyle="1" w:styleId="rvps2">
    <w:name w:val="rvps2"/>
    <w:basedOn w:val="a"/>
    <w:rsid w:val="006F090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4">
    <w:name w:val="Normal (Web)"/>
    <w:aliases w:val="Обычный (Web)"/>
    <w:basedOn w:val="a"/>
    <w:uiPriority w:val="99"/>
    <w:unhideWhenUsed/>
    <w:rsid w:val="00AE0B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5">
    <w:name w:val="List Bullet 5"/>
    <w:basedOn w:val="a"/>
    <w:semiHidden/>
    <w:rsid w:val="00F52439"/>
    <w:pPr>
      <w:numPr>
        <w:numId w:val="5"/>
      </w:numPr>
      <w:spacing w:after="0" w:line="240" w:lineRule="auto"/>
    </w:pPr>
    <w:rPr>
      <w:rFonts w:ascii="Arial" w:eastAsia="Times New Roman" w:hAnsi="Arial" w:cs="Times New Roman"/>
      <w:sz w:val="28"/>
      <w:szCs w:val="20"/>
      <w:lang w:val="uk-UA" w:eastAsia="ru-RU"/>
    </w:rPr>
  </w:style>
  <w:style w:type="character" w:customStyle="1" w:styleId="rvts46">
    <w:name w:val="rvts46"/>
    <w:basedOn w:val="a0"/>
    <w:rsid w:val="00EC09AB"/>
  </w:style>
  <w:style w:type="character" w:styleId="a5">
    <w:name w:val="Hyperlink"/>
    <w:basedOn w:val="a0"/>
    <w:uiPriority w:val="99"/>
    <w:unhideWhenUsed/>
    <w:rsid w:val="00EC09AB"/>
    <w:rPr>
      <w:color w:val="0000FF"/>
      <w:u w:val="single"/>
    </w:rPr>
  </w:style>
  <w:style w:type="character" w:customStyle="1" w:styleId="rvts11">
    <w:name w:val="rvts11"/>
    <w:basedOn w:val="a0"/>
    <w:rsid w:val="00D06A87"/>
  </w:style>
  <w:style w:type="paragraph" w:styleId="HTML">
    <w:name w:val="HTML Preformatted"/>
    <w:basedOn w:val="a"/>
    <w:link w:val="HTML0"/>
    <w:uiPriority w:val="99"/>
    <w:semiHidden/>
    <w:unhideWhenUsed/>
    <w:rsid w:val="00AF5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F5753"/>
    <w:rPr>
      <w:rFonts w:ascii="Courier New" w:eastAsia="Times New Roman" w:hAnsi="Courier New" w:cs="Courier New"/>
      <w:sz w:val="20"/>
      <w:szCs w:val="20"/>
      <w:lang w:eastAsia="ru-RU"/>
    </w:rPr>
  </w:style>
  <w:style w:type="paragraph" w:customStyle="1" w:styleId="rvps7">
    <w:name w:val="rvps7"/>
    <w:basedOn w:val="a"/>
    <w:rsid w:val="00D930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D9304B"/>
  </w:style>
  <w:style w:type="character" w:customStyle="1" w:styleId="rvts37">
    <w:name w:val="rvts37"/>
    <w:basedOn w:val="a0"/>
    <w:rsid w:val="009B7926"/>
  </w:style>
  <w:style w:type="character" w:customStyle="1" w:styleId="rvts9">
    <w:name w:val="rvts9"/>
    <w:basedOn w:val="a0"/>
    <w:rsid w:val="00E06D26"/>
  </w:style>
  <w:style w:type="paragraph" w:styleId="a6">
    <w:name w:val="Balloon Text"/>
    <w:basedOn w:val="a"/>
    <w:link w:val="a7"/>
    <w:uiPriority w:val="99"/>
    <w:semiHidden/>
    <w:unhideWhenUsed/>
    <w:rsid w:val="00C538D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538DB"/>
    <w:rPr>
      <w:rFonts w:ascii="Segoe UI" w:hAnsi="Segoe UI" w:cs="Segoe UI"/>
      <w:sz w:val="18"/>
      <w:szCs w:val="18"/>
    </w:rPr>
  </w:style>
  <w:style w:type="paragraph" w:styleId="a8">
    <w:name w:val="footnote text"/>
    <w:basedOn w:val="a"/>
    <w:link w:val="a9"/>
    <w:uiPriority w:val="99"/>
    <w:semiHidden/>
    <w:unhideWhenUsed/>
    <w:rsid w:val="007D4BA5"/>
    <w:pPr>
      <w:spacing w:after="0" w:line="240" w:lineRule="auto"/>
    </w:pPr>
    <w:rPr>
      <w:sz w:val="20"/>
      <w:szCs w:val="20"/>
    </w:rPr>
  </w:style>
  <w:style w:type="character" w:customStyle="1" w:styleId="a9">
    <w:name w:val="Текст сноски Знак"/>
    <w:basedOn w:val="a0"/>
    <w:link w:val="a8"/>
    <w:uiPriority w:val="99"/>
    <w:semiHidden/>
    <w:rsid w:val="007D4BA5"/>
    <w:rPr>
      <w:sz w:val="20"/>
      <w:szCs w:val="20"/>
    </w:rPr>
  </w:style>
  <w:style w:type="character" w:styleId="aa">
    <w:name w:val="footnote reference"/>
    <w:basedOn w:val="a0"/>
    <w:uiPriority w:val="99"/>
    <w:semiHidden/>
    <w:unhideWhenUsed/>
    <w:rsid w:val="007D4BA5"/>
    <w:rPr>
      <w:vertAlign w:val="superscript"/>
    </w:rPr>
  </w:style>
  <w:style w:type="character" w:customStyle="1" w:styleId="rvts0">
    <w:name w:val="rvts0"/>
    <w:basedOn w:val="a0"/>
    <w:rsid w:val="00807F3A"/>
  </w:style>
  <w:style w:type="character" w:customStyle="1" w:styleId="20">
    <w:name w:val="Заголовок 2 Знак"/>
    <w:basedOn w:val="a0"/>
    <w:link w:val="2"/>
    <w:rsid w:val="00AF1375"/>
    <w:rPr>
      <w:rFonts w:asciiTheme="majorHAnsi" w:eastAsiaTheme="majorEastAsia" w:hAnsiTheme="majorHAnsi" w:cstheme="majorBidi"/>
      <w:color w:val="2E74B5" w:themeColor="accent1" w:themeShade="BF"/>
      <w:sz w:val="26"/>
      <w:szCs w:val="26"/>
    </w:rPr>
  </w:style>
  <w:style w:type="paragraph" w:customStyle="1" w:styleId="StyleZakonu">
    <w:name w:val="StyleZakonu"/>
    <w:basedOn w:val="a"/>
    <w:rsid w:val="009A44D2"/>
    <w:pPr>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
    <w:name w:val="Знак Знак Знак Знак Знак Знак Знак Знак Знак Знак Знак Знак Знак Знак Знак Знак Знак Знак Знак Знак Знак Знак Знак Знак1 Знак Знак"/>
    <w:basedOn w:val="a"/>
    <w:rsid w:val="00FB105A"/>
    <w:pPr>
      <w:spacing w:after="0" w:line="240" w:lineRule="auto"/>
    </w:pPr>
    <w:rPr>
      <w:rFonts w:ascii="Verdana" w:eastAsia="Times New Roman" w:hAnsi="Verdana" w:cs="Verdana"/>
      <w:sz w:val="28"/>
      <w:szCs w:val="28"/>
      <w:lang w:val="en-US"/>
    </w:rPr>
  </w:style>
  <w:style w:type="character" w:customStyle="1" w:styleId="CharStyle22">
    <w:name w:val="Char Style 22"/>
    <w:basedOn w:val="a0"/>
    <w:link w:val="Style21"/>
    <w:rsid w:val="002C0068"/>
    <w:rPr>
      <w:sz w:val="25"/>
      <w:szCs w:val="25"/>
      <w:shd w:val="clear" w:color="auto" w:fill="FFFFFF"/>
    </w:rPr>
  </w:style>
  <w:style w:type="paragraph" w:customStyle="1" w:styleId="Style21">
    <w:name w:val="Style 21"/>
    <w:basedOn w:val="a"/>
    <w:link w:val="CharStyle22"/>
    <w:rsid w:val="002C0068"/>
    <w:pPr>
      <w:widowControl w:val="0"/>
      <w:shd w:val="clear" w:color="auto" w:fill="FFFFFF"/>
      <w:spacing w:before="180" w:after="60" w:line="317" w:lineRule="exact"/>
      <w:jc w:val="both"/>
    </w:pPr>
    <w:rPr>
      <w:sz w:val="25"/>
      <w:szCs w:val="25"/>
    </w:rPr>
  </w:style>
  <w:style w:type="character" w:customStyle="1" w:styleId="mce-nbsp-wrap">
    <w:name w:val="mce-nbsp-wrap"/>
    <w:basedOn w:val="a0"/>
    <w:rsid w:val="00F31712"/>
  </w:style>
  <w:style w:type="paragraph" w:styleId="ab">
    <w:name w:val="Title"/>
    <w:basedOn w:val="a"/>
    <w:link w:val="ac"/>
    <w:qFormat/>
    <w:rsid w:val="00C37205"/>
    <w:pPr>
      <w:spacing w:after="0" w:line="240" w:lineRule="auto"/>
      <w:jc w:val="center"/>
    </w:pPr>
    <w:rPr>
      <w:rFonts w:ascii="Times New Roman" w:eastAsia="Times New Roman" w:hAnsi="Times New Roman" w:cs="Times New Roman"/>
      <w:sz w:val="36"/>
      <w:szCs w:val="20"/>
      <w:lang w:val="uk-UA" w:eastAsia="x-none"/>
    </w:rPr>
  </w:style>
  <w:style w:type="character" w:customStyle="1" w:styleId="ac">
    <w:name w:val="Заголовок Знак"/>
    <w:basedOn w:val="a0"/>
    <w:link w:val="ab"/>
    <w:rsid w:val="00C37205"/>
    <w:rPr>
      <w:rFonts w:ascii="Times New Roman" w:eastAsia="Times New Roman" w:hAnsi="Times New Roman" w:cs="Times New Roman"/>
      <w:sz w:val="36"/>
      <w:szCs w:val="20"/>
      <w:lang w:val="uk-UA" w:eastAsia="x-none"/>
    </w:rPr>
  </w:style>
  <w:style w:type="paragraph" w:customStyle="1" w:styleId="4">
    <w:name w:val="заголовок 4"/>
    <w:basedOn w:val="a"/>
    <w:next w:val="a"/>
    <w:rsid w:val="00C37205"/>
    <w:pPr>
      <w:keepNext/>
      <w:autoSpaceDE w:val="0"/>
      <w:autoSpaceDN w:val="0"/>
      <w:spacing w:after="0" w:line="240" w:lineRule="auto"/>
      <w:ind w:firstLine="1701"/>
      <w:jc w:val="both"/>
    </w:pPr>
    <w:rPr>
      <w:rFonts w:ascii="Bookman Old Style" w:eastAsia="Times New Roman" w:hAnsi="Bookman Old Style" w:cs="Times New Roman"/>
      <w:sz w:val="27"/>
      <w:szCs w:val="27"/>
      <w:lang w:eastAsia="ru-RU"/>
    </w:rPr>
  </w:style>
  <w:style w:type="paragraph" w:styleId="3">
    <w:name w:val="Body Text Indent 3"/>
    <w:basedOn w:val="a"/>
    <w:link w:val="30"/>
    <w:rsid w:val="00C37205"/>
    <w:pPr>
      <w:autoSpaceDE w:val="0"/>
      <w:autoSpaceDN w:val="0"/>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C37205"/>
    <w:rPr>
      <w:rFonts w:ascii="Times New Roman" w:eastAsia="Times New Roman" w:hAnsi="Times New Roman" w:cs="Times New Roman"/>
      <w:sz w:val="16"/>
      <w:szCs w:val="16"/>
      <w:lang w:eastAsia="ru-RU"/>
    </w:rPr>
  </w:style>
  <w:style w:type="paragraph" w:styleId="ad">
    <w:name w:val="No Spacing"/>
    <w:uiPriority w:val="1"/>
    <w:qFormat/>
    <w:rsid w:val="004021AE"/>
    <w:pPr>
      <w:spacing w:after="0" w:line="240" w:lineRule="auto"/>
    </w:pPr>
    <w:rPr>
      <w:lang w:val="en-US"/>
    </w:rPr>
  </w:style>
  <w:style w:type="paragraph" w:styleId="ae">
    <w:name w:val="header"/>
    <w:basedOn w:val="a"/>
    <w:link w:val="af"/>
    <w:uiPriority w:val="99"/>
    <w:unhideWhenUsed/>
    <w:rsid w:val="00C62F83"/>
    <w:pPr>
      <w:tabs>
        <w:tab w:val="center" w:pos="4986"/>
        <w:tab w:val="right" w:pos="9973"/>
      </w:tabs>
      <w:spacing w:after="0" w:line="240" w:lineRule="auto"/>
    </w:pPr>
  </w:style>
  <w:style w:type="character" w:customStyle="1" w:styleId="af">
    <w:name w:val="Верхний колонтитул Знак"/>
    <w:basedOn w:val="a0"/>
    <w:link w:val="ae"/>
    <w:uiPriority w:val="99"/>
    <w:rsid w:val="00C62F83"/>
  </w:style>
  <w:style w:type="paragraph" w:styleId="af0">
    <w:name w:val="footer"/>
    <w:basedOn w:val="a"/>
    <w:link w:val="af1"/>
    <w:uiPriority w:val="99"/>
    <w:unhideWhenUsed/>
    <w:rsid w:val="00C62F83"/>
    <w:pPr>
      <w:tabs>
        <w:tab w:val="center" w:pos="4986"/>
        <w:tab w:val="right" w:pos="9973"/>
      </w:tabs>
      <w:spacing w:after="0" w:line="240" w:lineRule="auto"/>
    </w:pPr>
  </w:style>
  <w:style w:type="character" w:customStyle="1" w:styleId="af1">
    <w:name w:val="Нижний колонтитул Знак"/>
    <w:basedOn w:val="a0"/>
    <w:link w:val="af0"/>
    <w:uiPriority w:val="99"/>
    <w:rsid w:val="00C62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29261">
      <w:bodyDiv w:val="1"/>
      <w:marLeft w:val="0"/>
      <w:marRight w:val="0"/>
      <w:marTop w:val="0"/>
      <w:marBottom w:val="0"/>
      <w:divBdr>
        <w:top w:val="none" w:sz="0" w:space="0" w:color="auto"/>
        <w:left w:val="none" w:sz="0" w:space="0" w:color="auto"/>
        <w:bottom w:val="none" w:sz="0" w:space="0" w:color="auto"/>
        <w:right w:val="none" w:sz="0" w:space="0" w:color="auto"/>
      </w:divBdr>
    </w:div>
    <w:div w:id="72286817">
      <w:bodyDiv w:val="1"/>
      <w:marLeft w:val="0"/>
      <w:marRight w:val="0"/>
      <w:marTop w:val="0"/>
      <w:marBottom w:val="0"/>
      <w:divBdr>
        <w:top w:val="none" w:sz="0" w:space="0" w:color="auto"/>
        <w:left w:val="none" w:sz="0" w:space="0" w:color="auto"/>
        <w:bottom w:val="none" w:sz="0" w:space="0" w:color="auto"/>
        <w:right w:val="none" w:sz="0" w:space="0" w:color="auto"/>
      </w:divBdr>
    </w:div>
    <w:div w:id="87779418">
      <w:bodyDiv w:val="1"/>
      <w:marLeft w:val="0"/>
      <w:marRight w:val="0"/>
      <w:marTop w:val="0"/>
      <w:marBottom w:val="0"/>
      <w:divBdr>
        <w:top w:val="none" w:sz="0" w:space="0" w:color="auto"/>
        <w:left w:val="none" w:sz="0" w:space="0" w:color="auto"/>
        <w:bottom w:val="none" w:sz="0" w:space="0" w:color="auto"/>
        <w:right w:val="none" w:sz="0" w:space="0" w:color="auto"/>
      </w:divBdr>
    </w:div>
    <w:div w:id="113721253">
      <w:bodyDiv w:val="1"/>
      <w:marLeft w:val="0"/>
      <w:marRight w:val="0"/>
      <w:marTop w:val="0"/>
      <w:marBottom w:val="0"/>
      <w:divBdr>
        <w:top w:val="none" w:sz="0" w:space="0" w:color="auto"/>
        <w:left w:val="none" w:sz="0" w:space="0" w:color="auto"/>
        <w:bottom w:val="none" w:sz="0" w:space="0" w:color="auto"/>
        <w:right w:val="none" w:sz="0" w:space="0" w:color="auto"/>
      </w:divBdr>
    </w:div>
    <w:div w:id="155804508">
      <w:bodyDiv w:val="1"/>
      <w:marLeft w:val="0"/>
      <w:marRight w:val="0"/>
      <w:marTop w:val="0"/>
      <w:marBottom w:val="0"/>
      <w:divBdr>
        <w:top w:val="none" w:sz="0" w:space="0" w:color="auto"/>
        <w:left w:val="none" w:sz="0" w:space="0" w:color="auto"/>
        <w:bottom w:val="none" w:sz="0" w:space="0" w:color="auto"/>
        <w:right w:val="none" w:sz="0" w:space="0" w:color="auto"/>
      </w:divBdr>
    </w:div>
    <w:div w:id="165293800">
      <w:bodyDiv w:val="1"/>
      <w:marLeft w:val="0"/>
      <w:marRight w:val="0"/>
      <w:marTop w:val="0"/>
      <w:marBottom w:val="0"/>
      <w:divBdr>
        <w:top w:val="none" w:sz="0" w:space="0" w:color="auto"/>
        <w:left w:val="none" w:sz="0" w:space="0" w:color="auto"/>
        <w:bottom w:val="none" w:sz="0" w:space="0" w:color="auto"/>
        <w:right w:val="none" w:sz="0" w:space="0" w:color="auto"/>
      </w:divBdr>
    </w:div>
    <w:div w:id="174466285">
      <w:bodyDiv w:val="1"/>
      <w:marLeft w:val="0"/>
      <w:marRight w:val="0"/>
      <w:marTop w:val="0"/>
      <w:marBottom w:val="0"/>
      <w:divBdr>
        <w:top w:val="none" w:sz="0" w:space="0" w:color="auto"/>
        <w:left w:val="none" w:sz="0" w:space="0" w:color="auto"/>
        <w:bottom w:val="none" w:sz="0" w:space="0" w:color="auto"/>
        <w:right w:val="none" w:sz="0" w:space="0" w:color="auto"/>
      </w:divBdr>
    </w:div>
    <w:div w:id="253437591">
      <w:bodyDiv w:val="1"/>
      <w:marLeft w:val="0"/>
      <w:marRight w:val="0"/>
      <w:marTop w:val="0"/>
      <w:marBottom w:val="0"/>
      <w:divBdr>
        <w:top w:val="none" w:sz="0" w:space="0" w:color="auto"/>
        <w:left w:val="none" w:sz="0" w:space="0" w:color="auto"/>
        <w:bottom w:val="none" w:sz="0" w:space="0" w:color="auto"/>
        <w:right w:val="none" w:sz="0" w:space="0" w:color="auto"/>
      </w:divBdr>
    </w:div>
    <w:div w:id="309870726">
      <w:bodyDiv w:val="1"/>
      <w:marLeft w:val="0"/>
      <w:marRight w:val="0"/>
      <w:marTop w:val="0"/>
      <w:marBottom w:val="0"/>
      <w:divBdr>
        <w:top w:val="none" w:sz="0" w:space="0" w:color="auto"/>
        <w:left w:val="none" w:sz="0" w:space="0" w:color="auto"/>
        <w:bottom w:val="none" w:sz="0" w:space="0" w:color="auto"/>
        <w:right w:val="none" w:sz="0" w:space="0" w:color="auto"/>
      </w:divBdr>
    </w:div>
    <w:div w:id="327949893">
      <w:bodyDiv w:val="1"/>
      <w:marLeft w:val="0"/>
      <w:marRight w:val="0"/>
      <w:marTop w:val="0"/>
      <w:marBottom w:val="0"/>
      <w:divBdr>
        <w:top w:val="none" w:sz="0" w:space="0" w:color="auto"/>
        <w:left w:val="none" w:sz="0" w:space="0" w:color="auto"/>
        <w:bottom w:val="none" w:sz="0" w:space="0" w:color="auto"/>
        <w:right w:val="none" w:sz="0" w:space="0" w:color="auto"/>
      </w:divBdr>
    </w:div>
    <w:div w:id="339893345">
      <w:bodyDiv w:val="1"/>
      <w:marLeft w:val="0"/>
      <w:marRight w:val="0"/>
      <w:marTop w:val="0"/>
      <w:marBottom w:val="0"/>
      <w:divBdr>
        <w:top w:val="none" w:sz="0" w:space="0" w:color="auto"/>
        <w:left w:val="none" w:sz="0" w:space="0" w:color="auto"/>
        <w:bottom w:val="none" w:sz="0" w:space="0" w:color="auto"/>
        <w:right w:val="none" w:sz="0" w:space="0" w:color="auto"/>
      </w:divBdr>
    </w:div>
    <w:div w:id="360134239">
      <w:bodyDiv w:val="1"/>
      <w:marLeft w:val="0"/>
      <w:marRight w:val="0"/>
      <w:marTop w:val="0"/>
      <w:marBottom w:val="0"/>
      <w:divBdr>
        <w:top w:val="none" w:sz="0" w:space="0" w:color="auto"/>
        <w:left w:val="none" w:sz="0" w:space="0" w:color="auto"/>
        <w:bottom w:val="none" w:sz="0" w:space="0" w:color="auto"/>
        <w:right w:val="none" w:sz="0" w:space="0" w:color="auto"/>
      </w:divBdr>
    </w:div>
    <w:div w:id="389229605">
      <w:bodyDiv w:val="1"/>
      <w:marLeft w:val="0"/>
      <w:marRight w:val="0"/>
      <w:marTop w:val="0"/>
      <w:marBottom w:val="0"/>
      <w:divBdr>
        <w:top w:val="none" w:sz="0" w:space="0" w:color="auto"/>
        <w:left w:val="none" w:sz="0" w:space="0" w:color="auto"/>
        <w:bottom w:val="none" w:sz="0" w:space="0" w:color="auto"/>
        <w:right w:val="none" w:sz="0" w:space="0" w:color="auto"/>
      </w:divBdr>
    </w:div>
    <w:div w:id="434904403">
      <w:bodyDiv w:val="1"/>
      <w:marLeft w:val="0"/>
      <w:marRight w:val="0"/>
      <w:marTop w:val="0"/>
      <w:marBottom w:val="0"/>
      <w:divBdr>
        <w:top w:val="none" w:sz="0" w:space="0" w:color="auto"/>
        <w:left w:val="none" w:sz="0" w:space="0" w:color="auto"/>
        <w:bottom w:val="none" w:sz="0" w:space="0" w:color="auto"/>
        <w:right w:val="none" w:sz="0" w:space="0" w:color="auto"/>
      </w:divBdr>
    </w:div>
    <w:div w:id="444233037">
      <w:bodyDiv w:val="1"/>
      <w:marLeft w:val="0"/>
      <w:marRight w:val="0"/>
      <w:marTop w:val="0"/>
      <w:marBottom w:val="0"/>
      <w:divBdr>
        <w:top w:val="none" w:sz="0" w:space="0" w:color="auto"/>
        <w:left w:val="none" w:sz="0" w:space="0" w:color="auto"/>
        <w:bottom w:val="none" w:sz="0" w:space="0" w:color="auto"/>
        <w:right w:val="none" w:sz="0" w:space="0" w:color="auto"/>
      </w:divBdr>
    </w:div>
    <w:div w:id="466051284">
      <w:bodyDiv w:val="1"/>
      <w:marLeft w:val="0"/>
      <w:marRight w:val="0"/>
      <w:marTop w:val="0"/>
      <w:marBottom w:val="0"/>
      <w:divBdr>
        <w:top w:val="none" w:sz="0" w:space="0" w:color="auto"/>
        <w:left w:val="none" w:sz="0" w:space="0" w:color="auto"/>
        <w:bottom w:val="none" w:sz="0" w:space="0" w:color="auto"/>
        <w:right w:val="none" w:sz="0" w:space="0" w:color="auto"/>
      </w:divBdr>
    </w:div>
    <w:div w:id="475994301">
      <w:bodyDiv w:val="1"/>
      <w:marLeft w:val="0"/>
      <w:marRight w:val="0"/>
      <w:marTop w:val="0"/>
      <w:marBottom w:val="0"/>
      <w:divBdr>
        <w:top w:val="none" w:sz="0" w:space="0" w:color="auto"/>
        <w:left w:val="none" w:sz="0" w:space="0" w:color="auto"/>
        <w:bottom w:val="none" w:sz="0" w:space="0" w:color="auto"/>
        <w:right w:val="none" w:sz="0" w:space="0" w:color="auto"/>
      </w:divBdr>
    </w:div>
    <w:div w:id="572158586">
      <w:bodyDiv w:val="1"/>
      <w:marLeft w:val="0"/>
      <w:marRight w:val="0"/>
      <w:marTop w:val="0"/>
      <w:marBottom w:val="0"/>
      <w:divBdr>
        <w:top w:val="none" w:sz="0" w:space="0" w:color="auto"/>
        <w:left w:val="none" w:sz="0" w:space="0" w:color="auto"/>
        <w:bottom w:val="none" w:sz="0" w:space="0" w:color="auto"/>
        <w:right w:val="none" w:sz="0" w:space="0" w:color="auto"/>
      </w:divBdr>
    </w:div>
    <w:div w:id="579296059">
      <w:bodyDiv w:val="1"/>
      <w:marLeft w:val="0"/>
      <w:marRight w:val="0"/>
      <w:marTop w:val="0"/>
      <w:marBottom w:val="0"/>
      <w:divBdr>
        <w:top w:val="none" w:sz="0" w:space="0" w:color="auto"/>
        <w:left w:val="none" w:sz="0" w:space="0" w:color="auto"/>
        <w:bottom w:val="none" w:sz="0" w:space="0" w:color="auto"/>
        <w:right w:val="none" w:sz="0" w:space="0" w:color="auto"/>
      </w:divBdr>
    </w:div>
    <w:div w:id="729575484">
      <w:bodyDiv w:val="1"/>
      <w:marLeft w:val="0"/>
      <w:marRight w:val="0"/>
      <w:marTop w:val="0"/>
      <w:marBottom w:val="0"/>
      <w:divBdr>
        <w:top w:val="none" w:sz="0" w:space="0" w:color="auto"/>
        <w:left w:val="none" w:sz="0" w:space="0" w:color="auto"/>
        <w:bottom w:val="none" w:sz="0" w:space="0" w:color="auto"/>
        <w:right w:val="none" w:sz="0" w:space="0" w:color="auto"/>
      </w:divBdr>
    </w:div>
    <w:div w:id="755054661">
      <w:bodyDiv w:val="1"/>
      <w:marLeft w:val="0"/>
      <w:marRight w:val="0"/>
      <w:marTop w:val="0"/>
      <w:marBottom w:val="0"/>
      <w:divBdr>
        <w:top w:val="none" w:sz="0" w:space="0" w:color="auto"/>
        <w:left w:val="none" w:sz="0" w:space="0" w:color="auto"/>
        <w:bottom w:val="none" w:sz="0" w:space="0" w:color="auto"/>
        <w:right w:val="none" w:sz="0" w:space="0" w:color="auto"/>
      </w:divBdr>
    </w:div>
    <w:div w:id="800266206">
      <w:bodyDiv w:val="1"/>
      <w:marLeft w:val="0"/>
      <w:marRight w:val="0"/>
      <w:marTop w:val="0"/>
      <w:marBottom w:val="0"/>
      <w:divBdr>
        <w:top w:val="none" w:sz="0" w:space="0" w:color="auto"/>
        <w:left w:val="none" w:sz="0" w:space="0" w:color="auto"/>
        <w:bottom w:val="none" w:sz="0" w:space="0" w:color="auto"/>
        <w:right w:val="none" w:sz="0" w:space="0" w:color="auto"/>
      </w:divBdr>
    </w:div>
    <w:div w:id="883831404">
      <w:bodyDiv w:val="1"/>
      <w:marLeft w:val="0"/>
      <w:marRight w:val="0"/>
      <w:marTop w:val="0"/>
      <w:marBottom w:val="0"/>
      <w:divBdr>
        <w:top w:val="none" w:sz="0" w:space="0" w:color="auto"/>
        <w:left w:val="none" w:sz="0" w:space="0" w:color="auto"/>
        <w:bottom w:val="none" w:sz="0" w:space="0" w:color="auto"/>
        <w:right w:val="none" w:sz="0" w:space="0" w:color="auto"/>
      </w:divBdr>
    </w:div>
    <w:div w:id="934555883">
      <w:bodyDiv w:val="1"/>
      <w:marLeft w:val="0"/>
      <w:marRight w:val="0"/>
      <w:marTop w:val="0"/>
      <w:marBottom w:val="0"/>
      <w:divBdr>
        <w:top w:val="none" w:sz="0" w:space="0" w:color="auto"/>
        <w:left w:val="none" w:sz="0" w:space="0" w:color="auto"/>
        <w:bottom w:val="none" w:sz="0" w:space="0" w:color="auto"/>
        <w:right w:val="none" w:sz="0" w:space="0" w:color="auto"/>
      </w:divBdr>
    </w:div>
    <w:div w:id="1037318109">
      <w:bodyDiv w:val="1"/>
      <w:marLeft w:val="0"/>
      <w:marRight w:val="0"/>
      <w:marTop w:val="0"/>
      <w:marBottom w:val="0"/>
      <w:divBdr>
        <w:top w:val="none" w:sz="0" w:space="0" w:color="auto"/>
        <w:left w:val="none" w:sz="0" w:space="0" w:color="auto"/>
        <w:bottom w:val="none" w:sz="0" w:space="0" w:color="auto"/>
        <w:right w:val="none" w:sz="0" w:space="0" w:color="auto"/>
      </w:divBdr>
    </w:div>
    <w:div w:id="1045523105">
      <w:bodyDiv w:val="1"/>
      <w:marLeft w:val="0"/>
      <w:marRight w:val="0"/>
      <w:marTop w:val="0"/>
      <w:marBottom w:val="0"/>
      <w:divBdr>
        <w:top w:val="none" w:sz="0" w:space="0" w:color="auto"/>
        <w:left w:val="none" w:sz="0" w:space="0" w:color="auto"/>
        <w:bottom w:val="none" w:sz="0" w:space="0" w:color="auto"/>
        <w:right w:val="none" w:sz="0" w:space="0" w:color="auto"/>
      </w:divBdr>
    </w:div>
    <w:div w:id="1049113423">
      <w:bodyDiv w:val="1"/>
      <w:marLeft w:val="0"/>
      <w:marRight w:val="0"/>
      <w:marTop w:val="0"/>
      <w:marBottom w:val="0"/>
      <w:divBdr>
        <w:top w:val="none" w:sz="0" w:space="0" w:color="auto"/>
        <w:left w:val="none" w:sz="0" w:space="0" w:color="auto"/>
        <w:bottom w:val="none" w:sz="0" w:space="0" w:color="auto"/>
        <w:right w:val="none" w:sz="0" w:space="0" w:color="auto"/>
      </w:divBdr>
    </w:div>
    <w:div w:id="1066076878">
      <w:bodyDiv w:val="1"/>
      <w:marLeft w:val="0"/>
      <w:marRight w:val="0"/>
      <w:marTop w:val="0"/>
      <w:marBottom w:val="0"/>
      <w:divBdr>
        <w:top w:val="none" w:sz="0" w:space="0" w:color="auto"/>
        <w:left w:val="none" w:sz="0" w:space="0" w:color="auto"/>
        <w:bottom w:val="none" w:sz="0" w:space="0" w:color="auto"/>
        <w:right w:val="none" w:sz="0" w:space="0" w:color="auto"/>
      </w:divBdr>
    </w:div>
    <w:div w:id="1074202781">
      <w:bodyDiv w:val="1"/>
      <w:marLeft w:val="0"/>
      <w:marRight w:val="0"/>
      <w:marTop w:val="0"/>
      <w:marBottom w:val="0"/>
      <w:divBdr>
        <w:top w:val="none" w:sz="0" w:space="0" w:color="auto"/>
        <w:left w:val="none" w:sz="0" w:space="0" w:color="auto"/>
        <w:bottom w:val="none" w:sz="0" w:space="0" w:color="auto"/>
        <w:right w:val="none" w:sz="0" w:space="0" w:color="auto"/>
      </w:divBdr>
    </w:div>
    <w:div w:id="1075280502">
      <w:bodyDiv w:val="1"/>
      <w:marLeft w:val="0"/>
      <w:marRight w:val="0"/>
      <w:marTop w:val="0"/>
      <w:marBottom w:val="0"/>
      <w:divBdr>
        <w:top w:val="none" w:sz="0" w:space="0" w:color="auto"/>
        <w:left w:val="none" w:sz="0" w:space="0" w:color="auto"/>
        <w:bottom w:val="none" w:sz="0" w:space="0" w:color="auto"/>
        <w:right w:val="none" w:sz="0" w:space="0" w:color="auto"/>
      </w:divBdr>
    </w:div>
    <w:div w:id="1212303715">
      <w:bodyDiv w:val="1"/>
      <w:marLeft w:val="0"/>
      <w:marRight w:val="0"/>
      <w:marTop w:val="0"/>
      <w:marBottom w:val="0"/>
      <w:divBdr>
        <w:top w:val="none" w:sz="0" w:space="0" w:color="auto"/>
        <w:left w:val="none" w:sz="0" w:space="0" w:color="auto"/>
        <w:bottom w:val="none" w:sz="0" w:space="0" w:color="auto"/>
        <w:right w:val="none" w:sz="0" w:space="0" w:color="auto"/>
      </w:divBdr>
    </w:div>
    <w:div w:id="1217669931">
      <w:bodyDiv w:val="1"/>
      <w:marLeft w:val="0"/>
      <w:marRight w:val="0"/>
      <w:marTop w:val="0"/>
      <w:marBottom w:val="0"/>
      <w:divBdr>
        <w:top w:val="none" w:sz="0" w:space="0" w:color="auto"/>
        <w:left w:val="none" w:sz="0" w:space="0" w:color="auto"/>
        <w:bottom w:val="none" w:sz="0" w:space="0" w:color="auto"/>
        <w:right w:val="none" w:sz="0" w:space="0" w:color="auto"/>
      </w:divBdr>
    </w:div>
    <w:div w:id="1228228150">
      <w:bodyDiv w:val="1"/>
      <w:marLeft w:val="0"/>
      <w:marRight w:val="0"/>
      <w:marTop w:val="0"/>
      <w:marBottom w:val="0"/>
      <w:divBdr>
        <w:top w:val="none" w:sz="0" w:space="0" w:color="auto"/>
        <w:left w:val="none" w:sz="0" w:space="0" w:color="auto"/>
        <w:bottom w:val="none" w:sz="0" w:space="0" w:color="auto"/>
        <w:right w:val="none" w:sz="0" w:space="0" w:color="auto"/>
      </w:divBdr>
    </w:div>
    <w:div w:id="1260720723">
      <w:bodyDiv w:val="1"/>
      <w:marLeft w:val="0"/>
      <w:marRight w:val="0"/>
      <w:marTop w:val="0"/>
      <w:marBottom w:val="0"/>
      <w:divBdr>
        <w:top w:val="none" w:sz="0" w:space="0" w:color="auto"/>
        <w:left w:val="none" w:sz="0" w:space="0" w:color="auto"/>
        <w:bottom w:val="none" w:sz="0" w:space="0" w:color="auto"/>
        <w:right w:val="none" w:sz="0" w:space="0" w:color="auto"/>
      </w:divBdr>
    </w:div>
    <w:div w:id="1274946153">
      <w:bodyDiv w:val="1"/>
      <w:marLeft w:val="0"/>
      <w:marRight w:val="0"/>
      <w:marTop w:val="0"/>
      <w:marBottom w:val="0"/>
      <w:divBdr>
        <w:top w:val="none" w:sz="0" w:space="0" w:color="auto"/>
        <w:left w:val="none" w:sz="0" w:space="0" w:color="auto"/>
        <w:bottom w:val="none" w:sz="0" w:space="0" w:color="auto"/>
        <w:right w:val="none" w:sz="0" w:space="0" w:color="auto"/>
      </w:divBdr>
    </w:div>
    <w:div w:id="1324509301">
      <w:bodyDiv w:val="1"/>
      <w:marLeft w:val="0"/>
      <w:marRight w:val="0"/>
      <w:marTop w:val="0"/>
      <w:marBottom w:val="0"/>
      <w:divBdr>
        <w:top w:val="none" w:sz="0" w:space="0" w:color="auto"/>
        <w:left w:val="none" w:sz="0" w:space="0" w:color="auto"/>
        <w:bottom w:val="none" w:sz="0" w:space="0" w:color="auto"/>
        <w:right w:val="none" w:sz="0" w:space="0" w:color="auto"/>
      </w:divBdr>
    </w:div>
    <w:div w:id="1366372679">
      <w:bodyDiv w:val="1"/>
      <w:marLeft w:val="0"/>
      <w:marRight w:val="0"/>
      <w:marTop w:val="0"/>
      <w:marBottom w:val="0"/>
      <w:divBdr>
        <w:top w:val="none" w:sz="0" w:space="0" w:color="auto"/>
        <w:left w:val="none" w:sz="0" w:space="0" w:color="auto"/>
        <w:bottom w:val="none" w:sz="0" w:space="0" w:color="auto"/>
        <w:right w:val="none" w:sz="0" w:space="0" w:color="auto"/>
      </w:divBdr>
    </w:div>
    <w:div w:id="1429034519">
      <w:bodyDiv w:val="1"/>
      <w:marLeft w:val="0"/>
      <w:marRight w:val="0"/>
      <w:marTop w:val="0"/>
      <w:marBottom w:val="0"/>
      <w:divBdr>
        <w:top w:val="none" w:sz="0" w:space="0" w:color="auto"/>
        <w:left w:val="none" w:sz="0" w:space="0" w:color="auto"/>
        <w:bottom w:val="none" w:sz="0" w:space="0" w:color="auto"/>
        <w:right w:val="none" w:sz="0" w:space="0" w:color="auto"/>
      </w:divBdr>
    </w:div>
    <w:div w:id="1436751226">
      <w:bodyDiv w:val="1"/>
      <w:marLeft w:val="0"/>
      <w:marRight w:val="0"/>
      <w:marTop w:val="0"/>
      <w:marBottom w:val="0"/>
      <w:divBdr>
        <w:top w:val="none" w:sz="0" w:space="0" w:color="auto"/>
        <w:left w:val="none" w:sz="0" w:space="0" w:color="auto"/>
        <w:bottom w:val="none" w:sz="0" w:space="0" w:color="auto"/>
        <w:right w:val="none" w:sz="0" w:space="0" w:color="auto"/>
      </w:divBdr>
    </w:div>
    <w:div w:id="1466774195">
      <w:bodyDiv w:val="1"/>
      <w:marLeft w:val="0"/>
      <w:marRight w:val="0"/>
      <w:marTop w:val="0"/>
      <w:marBottom w:val="0"/>
      <w:divBdr>
        <w:top w:val="none" w:sz="0" w:space="0" w:color="auto"/>
        <w:left w:val="none" w:sz="0" w:space="0" w:color="auto"/>
        <w:bottom w:val="none" w:sz="0" w:space="0" w:color="auto"/>
        <w:right w:val="none" w:sz="0" w:space="0" w:color="auto"/>
      </w:divBdr>
    </w:div>
    <w:div w:id="1510756824">
      <w:bodyDiv w:val="1"/>
      <w:marLeft w:val="0"/>
      <w:marRight w:val="0"/>
      <w:marTop w:val="0"/>
      <w:marBottom w:val="0"/>
      <w:divBdr>
        <w:top w:val="none" w:sz="0" w:space="0" w:color="auto"/>
        <w:left w:val="none" w:sz="0" w:space="0" w:color="auto"/>
        <w:bottom w:val="none" w:sz="0" w:space="0" w:color="auto"/>
        <w:right w:val="none" w:sz="0" w:space="0" w:color="auto"/>
      </w:divBdr>
    </w:div>
    <w:div w:id="1575122279">
      <w:bodyDiv w:val="1"/>
      <w:marLeft w:val="0"/>
      <w:marRight w:val="0"/>
      <w:marTop w:val="0"/>
      <w:marBottom w:val="0"/>
      <w:divBdr>
        <w:top w:val="none" w:sz="0" w:space="0" w:color="auto"/>
        <w:left w:val="none" w:sz="0" w:space="0" w:color="auto"/>
        <w:bottom w:val="none" w:sz="0" w:space="0" w:color="auto"/>
        <w:right w:val="none" w:sz="0" w:space="0" w:color="auto"/>
      </w:divBdr>
    </w:div>
    <w:div w:id="1603030197">
      <w:bodyDiv w:val="1"/>
      <w:marLeft w:val="0"/>
      <w:marRight w:val="0"/>
      <w:marTop w:val="0"/>
      <w:marBottom w:val="0"/>
      <w:divBdr>
        <w:top w:val="none" w:sz="0" w:space="0" w:color="auto"/>
        <w:left w:val="none" w:sz="0" w:space="0" w:color="auto"/>
        <w:bottom w:val="none" w:sz="0" w:space="0" w:color="auto"/>
        <w:right w:val="none" w:sz="0" w:space="0" w:color="auto"/>
      </w:divBdr>
    </w:div>
    <w:div w:id="1634477217">
      <w:bodyDiv w:val="1"/>
      <w:marLeft w:val="0"/>
      <w:marRight w:val="0"/>
      <w:marTop w:val="0"/>
      <w:marBottom w:val="0"/>
      <w:divBdr>
        <w:top w:val="none" w:sz="0" w:space="0" w:color="auto"/>
        <w:left w:val="none" w:sz="0" w:space="0" w:color="auto"/>
        <w:bottom w:val="none" w:sz="0" w:space="0" w:color="auto"/>
        <w:right w:val="none" w:sz="0" w:space="0" w:color="auto"/>
      </w:divBdr>
    </w:div>
    <w:div w:id="1741169856">
      <w:bodyDiv w:val="1"/>
      <w:marLeft w:val="0"/>
      <w:marRight w:val="0"/>
      <w:marTop w:val="0"/>
      <w:marBottom w:val="0"/>
      <w:divBdr>
        <w:top w:val="none" w:sz="0" w:space="0" w:color="auto"/>
        <w:left w:val="none" w:sz="0" w:space="0" w:color="auto"/>
        <w:bottom w:val="none" w:sz="0" w:space="0" w:color="auto"/>
        <w:right w:val="none" w:sz="0" w:space="0" w:color="auto"/>
      </w:divBdr>
    </w:div>
    <w:div w:id="1759984407">
      <w:bodyDiv w:val="1"/>
      <w:marLeft w:val="0"/>
      <w:marRight w:val="0"/>
      <w:marTop w:val="0"/>
      <w:marBottom w:val="0"/>
      <w:divBdr>
        <w:top w:val="none" w:sz="0" w:space="0" w:color="auto"/>
        <w:left w:val="none" w:sz="0" w:space="0" w:color="auto"/>
        <w:bottom w:val="none" w:sz="0" w:space="0" w:color="auto"/>
        <w:right w:val="none" w:sz="0" w:space="0" w:color="auto"/>
      </w:divBdr>
    </w:div>
    <w:div w:id="1825469102">
      <w:bodyDiv w:val="1"/>
      <w:marLeft w:val="0"/>
      <w:marRight w:val="0"/>
      <w:marTop w:val="0"/>
      <w:marBottom w:val="0"/>
      <w:divBdr>
        <w:top w:val="none" w:sz="0" w:space="0" w:color="auto"/>
        <w:left w:val="none" w:sz="0" w:space="0" w:color="auto"/>
        <w:bottom w:val="none" w:sz="0" w:space="0" w:color="auto"/>
        <w:right w:val="none" w:sz="0" w:space="0" w:color="auto"/>
      </w:divBdr>
    </w:div>
    <w:div w:id="1847400327">
      <w:bodyDiv w:val="1"/>
      <w:marLeft w:val="0"/>
      <w:marRight w:val="0"/>
      <w:marTop w:val="0"/>
      <w:marBottom w:val="0"/>
      <w:divBdr>
        <w:top w:val="none" w:sz="0" w:space="0" w:color="auto"/>
        <w:left w:val="none" w:sz="0" w:space="0" w:color="auto"/>
        <w:bottom w:val="none" w:sz="0" w:space="0" w:color="auto"/>
        <w:right w:val="none" w:sz="0" w:space="0" w:color="auto"/>
      </w:divBdr>
    </w:div>
    <w:div w:id="1923104293">
      <w:bodyDiv w:val="1"/>
      <w:marLeft w:val="0"/>
      <w:marRight w:val="0"/>
      <w:marTop w:val="0"/>
      <w:marBottom w:val="0"/>
      <w:divBdr>
        <w:top w:val="none" w:sz="0" w:space="0" w:color="auto"/>
        <w:left w:val="none" w:sz="0" w:space="0" w:color="auto"/>
        <w:bottom w:val="none" w:sz="0" w:space="0" w:color="auto"/>
        <w:right w:val="none" w:sz="0" w:space="0" w:color="auto"/>
      </w:divBdr>
    </w:div>
    <w:div w:id="2014409689">
      <w:bodyDiv w:val="1"/>
      <w:marLeft w:val="0"/>
      <w:marRight w:val="0"/>
      <w:marTop w:val="0"/>
      <w:marBottom w:val="0"/>
      <w:divBdr>
        <w:top w:val="none" w:sz="0" w:space="0" w:color="auto"/>
        <w:left w:val="none" w:sz="0" w:space="0" w:color="auto"/>
        <w:bottom w:val="none" w:sz="0" w:space="0" w:color="auto"/>
        <w:right w:val="none" w:sz="0" w:space="0" w:color="auto"/>
      </w:divBdr>
    </w:div>
    <w:div w:id="2022706446">
      <w:bodyDiv w:val="1"/>
      <w:marLeft w:val="0"/>
      <w:marRight w:val="0"/>
      <w:marTop w:val="0"/>
      <w:marBottom w:val="0"/>
      <w:divBdr>
        <w:top w:val="none" w:sz="0" w:space="0" w:color="auto"/>
        <w:left w:val="none" w:sz="0" w:space="0" w:color="auto"/>
        <w:bottom w:val="none" w:sz="0" w:space="0" w:color="auto"/>
        <w:right w:val="none" w:sz="0" w:space="0" w:color="auto"/>
      </w:divBdr>
    </w:div>
    <w:div w:id="2129547445">
      <w:bodyDiv w:val="1"/>
      <w:marLeft w:val="0"/>
      <w:marRight w:val="0"/>
      <w:marTop w:val="0"/>
      <w:marBottom w:val="0"/>
      <w:divBdr>
        <w:top w:val="none" w:sz="0" w:space="0" w:color="auto"/>
        <w:left w:val="none" w:sz="0" w:space="0" w:color="auto"/>
        <w:bottom w:val="none" w:sz="0" w:space="0" w:color="auto"/>
        <w:right w:val="none" w:sz="0" w:space="0" w:color="auto"/>
      </w:divBdr>
    </w:div>
    <w:div w:id="214357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on.rada.gov.ua/rada/show/2456-1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rada/show/228-2002-%D0%B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rada.gov.ua/rada/show/183-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rada/show/2456-17" TargetMode="External"/><Relationship Id="rId5" Type="http://schemas.openxmlformats.org/officeDocument/2006/relationships/webSettings" Target="webSettings.xml"/><Relationship Id="rId15" Type="http://schemas.openxmlformats.org/officeDocument/2006/relationships/hyperlink" Target="https://zakon.rada.gov.ua/rada/show/2939-17" TargetMode="External"/><Relationship Id="rId10" Type="http://schemas.openxmlformats.org/officeDocument/2006/relationships/hyperlink" Target="http://zakon.rada.gov.ua/laws/show/2456-17" TargetMode="External"/><Relationship Id="rId4" Type="http://schemas.openxmlformats.org/officeDocument/2006/relationships/settings" Target="settings.xml"/><Relationship Id="rId9" Type="http://schemas.openxmlformats.org/officeDocument/2006/relationships/hyperlink" Target="http://zakon5.rada.gov.ua/laws/show/2456-17/paran796" TargetMode="External"/><Relationship Id="rId14" Type="http://schemas.openxmlformats.org/officeDocument/2006/relationships/hyperlink" Target="https://zakon.rada.gov.ua/rada/show/2456-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04F94-653F-40BD-B736-B0ADA5322AB5}">
  <ds:schemaRefs>
    <ds:schemaRef ds:uri="http://schemas.openxmlformats.org/officeDocument/2006/bibliography"/>
  </ds:schemaRefs>
</ds:datastoreItem>
</file>

<file path=docMetadata/LabelInfo.xml><?xml version="1.0" encoding="utf-8"?>
<clbl:labelList xmlns:clbl="http://schemas.microsoft.com/office/2020/mipLabelMetadata">
  <clbl:label id="{7107113d-e20b-4c20-a4ce-553cabbf686d}" enabled="0" method="" siteId="{7107113d-e20b-4c20-a4ce-553cabbf686d}" removed="1"/>
</clbl:labelList>
</file>

<file path=docProps/app.xml><?xml version="1.0" encoding="utf-8"?>
<Properties xmlns="http://schemas.openxmlformats.org/officeDocument/2006/extended-properties" xmlns:vt="http://schemas.openxmlformats.org/officeDocument/2006/docPropsVTypes">
  <Template>Normal</Template>
  <TotalTime>30</TotalTime>
  <Pages>26</Pages>
  <Words>7008</Words>
  <Characters>39952</Characters>
  <Application>Microsoft Office Word</Application>
  <DocSecurity>0</DocSecurity>
  <Lines>332</Lines>
  <Paragraphs>93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Користувач Lenovo</cp:lastModifiedBy>
  <cp:revision>14</cp:revision>
  <cp:lastPrinted>2019-01-14T08:39:00Z</cp:lastPrinted>
  <dcterms:created xsi:type="dcterms:W3CDTF">2024-10-07T09:33:00Z</dcterms:created>
  <dcterms:modified xsi:type="dcterms:W3CDTF">2024-10-28T08:10:00Z</dcterms:modified>
</cp:coreProperties>
</file>