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CA7756" w:rsidRDefault="00A25A18" w:rsidP="00A25A18">
      <w:pPr>
        <w:pStyle w:val="a5"/>
        <w:spacing w:line="0" w:lineRule="atLeas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</w:t>
      </w:r>
      <w:r w:rsidR="00F97471" w:rsidRPr="00CA7756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</w:p>
    <w:p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E44B61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0E5D37" w:rsidRDefault="004C1C29" w:rsidP="00ED53DE">
      <w:pPr>
        <w:pStyle w:val="2"/>
        <w:rPr>
          <w:b/>
        </w:rPr>
      </w:pPr>
      <w:r>
        <w:rPr>
          <w:b/>
          <w:lang w:val="ru-RU"/>
        </w:rPr>
        <w:t>1</w:t>
      </w:r>
      <w:r w:rsidR="00381529">
        <w:rPr>
          <w:b/>
          <w:lang w:val="ru-RU"/>
        </w:rPr>
        <w:t>2</w:t>
      </w:r>
      <w:r w:rsidR="00FC01E5">
        <w:rPr>
          <w:b/>
          <w:lang w:val="ru-RU"/>
        </w:rPr>
        <w:t xml:space="preserve"> </w:t>
      </w:r>
      <w:r w:rsidR="00381529">
        <w:rPr>
          <w:b/>
          <w:lang w:val="ru-RU"/>
        </w:rPr>
        <w:t>грудня</w:t>
      </w:r>
      <w:r w:rsidR="00296A68">
        <w:rPr>
          <w:b/>
          <w:lang w:val="ru-RU"/>
        </w:rPr>
        <w:t xml:space="preserve"> 202</w:t>
      </w:r>
      <w:r w:rsidR="00A25A18">
        <w:rPr>
          <w:b/>
          <w:lang w:val="ru-RU"/>
        </w:rPr>
        <w:t>4</w:t>
      </w:r>
      <w:r w:rsidR="000E5D37" w:rsidRPr="000E5D37">
        <w:rPr>
          <w:b/>
          <w:lang w:val="ru-RU"/>
        </w:rPr>
        <w:t xml:space="preserve"> року</w:t>
      </w:r>
      <w:r w:rsidR="00C84F2C" w:rsidRPr="000E5D37">
        <w:rPr>
          <w:b/>
          <w:lang w:val="ru-RU"/>
        </w:rPr>
        <w:t xml:space="preserve">                                       </w:t>
      </w:r>
      <w:r w:rsidR="00676DFB" w:rsidRPr="000E5D37">
        <w:rPr>
          <w:b/>
          <w:lang w:val="ru-RU"/>
        </w:rPr>
        <w:t xml:space="preserve">             </w:t>
      </w:r>
      <w:r w:rsidR="00C84F2C" w:rsidRPr="000E5D37">
        <w:rPr>
          <w:b/>
          <w:lang w:val="ru-RU"/>
        </w:rPr>
        <w:t xml:space="preserve">             № ________</w:t>
      </w:r>
    </w:p>
    <w:p w:rsidR="000E5D37" w:rsidRDefault="000E5D37" w:rsidP="000E5D37">
      <w:pPr>
        <w:pStyle w:val="aa"/>
        <w:ind w:right="4676"/>
        <w:jc w:val="both"/>
        <w:rPr>
          <w:bCs/>
          <w:sz w:val="28"/>
        </w:rPr>
      </w:pPr>
    </w:p>
    <w:p w:rsidR="00381529" w:rsidRDefault="00381529" w:rsidP="002006A5">
      <w:pPr>
        <w:widowControl w:val="0"/>
        <w:suppressAutoHyphens/>
        <w:autoSpaceDE w:val="0"/>
        <w:spacing w:after="0" w:line="240" w:lineRule="auto"/>
        <w:ind w:right="5243"/>
        <w:jc w:val="both"/>
        <w:rPr>
          <w:rFonts w:ascii="Times New Roman" w:hAnsi="Times New Roman"/>
          <w:bCs/>
          <w:sz w:val="28"/>
          <w:szCs w:val="24"/>
          <w:lang w:eastAsia="ar-SA"/>
        </w:rPr>
      </w:pPr>
      <w:r w:rsidRPr="006C743A">
        <w:rPr>
          <w:rFonts w:ascii="Times New Roman" w:hAnsi="Times New Roman"/>
          <w:bCs/>
          <w:sz w:val="28"/>
          <w:szCs w:val="24"/>
          <w:lang w:eastAsia="ar-SA"/>
        </w:rPr>
        <w:t xml:space="preserve">Про </w:t>
      </w:r>
      <w:bookmarkStart w:id="0" w:name="_Hlk59446421"/>
      <w:r>
        <w:rPr>
          <w:rFonts w:ascii="Times New Roman" w:hAnsi="Times New Roman"/>
          <w:bCs/>
          <w:sz w:val="28"/>
          <w:szCs w:val="24"/>
          <w:lang w:val="uk-UA" w:eastAsia="ar-SA"/>
        </w:rPr>
        <w:t xml:space="preserve">схвалення </w:t>
      </w:r>
      <w:r>
        <w:rPr>
          <w:rFonts w:ascii="Times New Roman" w:hAnsi="Times New Roman"/>
          <w:bCs/>
          <w:sz w:val="28"/>
          <w:szCs w:val="24"/>
          <w:lang w:eastAsia="ar-SA"/>
        </w:rPr>
        <w:t xml:space="preserve">місцевої цільової програми «Здолбунівський спротив»  </w:t>
      </w:r>
    </w:p>
    <w:p w:rsidR="00381529" w:rsidRPr="006C743A" w:rsidRDefault="00381529" w:rsidP="002006A5">
      <w:pPr>
        <w:widowControl w:val="0"/>
        <w:suppressAutoHyphens/>
        <w:autoSpaceDE w:val="0"/>
        <w:spacing w:after="0" w:line="240" w:lineRule="auto"/>
        <w:ind w:right="5243"/>
        <w:jc w:val="both"/>
        <w:rPr>
          <w:rFonts w:ascii="Times New Roman" w:hAnsi="Times New Roman"/>
          <w:bCs/>
          <w:sz w:val="28"/>
          <w:szCs w:val="24"/>
          <w:lang w:eastAsia="ar-SA"/>
        </w:rPr>
      </w:pPr>
      <w:r>
        <w:rPr>
          <w:rFonts w:ascii="Times New Roman" w:hAnsi="Times New Roman"/>
          <w:bCs/>
          <w:sz w:val="28"/>
          <w:szCs w:val="24"/>
          <w:lang w:eastAsia="ar-SA"/>
        </w:rPr>
        <w:t>на</w:t>
      </w:r>
      <w:r>
        <w:rPr>
          <w:rFonts w:ascii="Times New Roman" w:hAnsi="Times New Roman"/>
          <w:bCs/>
          <w:sz w:val="28"/>
          <w:szCs w:val="24"/>
          <w:lang w:val="uk-UA" w:eastAsia="ar-SA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ar-SA"/>
        </w:rPr>
        <w:t>202</w:t>
      </w:r>
      <w:r>
        <w:rPr>
          <w:rFonts w:ascii="Times New Roman" w:hAnsi="Times New Roman"/>
          <w:bCs/>
          <w:sz w:val="28"/>
          <w:szCs w:val="28"/>
          <w:lang w:val="uk-UA" w:eastAsia="ar-SA"/>
        </w:rPr>
        <w:t>5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– 202</w:t>
      </w:r>
      <w:r>
        <w:rPr>
          <w:rFonts w:ascii="Times New Roman" w:hAnsi="Times New Roman"/>
          <w:bCs/>
          <w:sz w:val="28"/>
          <w:szCs w:val="28"/>
          <w:lang w:val="uk-UA" w:eastAsia="ar-SA"/>
        </w:rPr>
        <w:t>7</w:t>
      </w:r>
      <w:r w:rsidRPr="006C743A">
        <w:rPr>
          <w:rFonts w:ascii="Times New Roman" w:hAnsi="Times New Roman"/>
          <w:bCs/>
          <w:sz w:val="28"/>
          <w:szCs w:val="28"/>
          <w:lang w:eastAsia="ar-SA"/>
        </w:rPr>
        <w:t xml:space="preserve"> рок</w:t>
      </w:r>
      <w:bookmarkEnd w:id="0"/>
      <w:r>
        <w:rPr>
          <w:rFonts w:ascii="Times New Roman" w:hAnsi="Times New Roman"/>
          <w:bCs/>
          <w:sz w:val="28"/>
          <w:szCs w:val="28"/>
          <w:lang w:eastAsia="ar-SA"/>
        </w:rPr>
        <w:t>и</w:t>
      </w:r>
    </w:p>
    <w:p w:rsidR="00381529" w:rsidRPr="0030176A" w:rsidRDefault="00381529" w:rsidP="00381529">
      <w:pPr>
        <w:pStyle w:val="af4"/>
        <w:jc w:val="left"/>
        <w:rPr>
          <w:sz w:val="28"/>
          <w:lang w:val="ru-RU"/>
        </w:rPr>
      </w:pPr>
    </w:p>
    <w:p w:rsidR="00381529" w:rsidRDefault="003B7000" w:rsidP="000523CE">
      <w:pPr>
        <w:pStyle w:val="2"/>
        <w:ind w:firstLine="708"/>
        <w:jc w:val="both"/>
      </w:pPr>
      <w:r>
        <w:rPr>
          <w:lang w:eastAsia="ar-SA"/>
        </w:rPr>
        <w:t>В</w:t>
      </w:r>
      <w:r w:rsidRPr="00381529">
        <w:rPr>
          <w:lang w:eastAsia="ar-SA"/>
        </w:rPr>
        <w:t>ідповідно до стат</w:t>
      </w:r>
      <w:r>
        <w:rPr>
          <w:lang w:eastAsia="ar-SA"/>
        </w:rPr>
        <w:t>ті</w:t>
      </w:r>
      <w:r w:rsidRPr="00381529">
        <w:rPr>
          <w:lang w:eastAsia="ar-SA"/>
        </w:rPr>
        <w:t xml:space="preserve"> 18 Закону України «Про мобілізаційну підготовку та мобілізацію»,</w:t>
      </w:r>
      <w:r w:rsidRPr="003B7000">
        <w:rPr>
          <w:lang w:eastAsia="ar-SA"/>
        </w:rPr>
        <w:t xml:space="preserve"> </w:t>
      </w:r>
      <w:r w:rsidRPr="00381529">
        <w:rPr>
          <w:lang w:eastAsia="ar-SA"/>
        </w:rPr>
        <w:t>статті 15 Закону України «Про  оборону України»</w:t>
      </w:r>
      <w:r>
        <w:rPr>
          <w:lang w:eastAsia="ar-SA"/>
        </w:rPr>
        <w:t>,</w:t>
      </w:r>
      <w:r w:rsidR="003B1131">
        <w:rPr>
          <w:lang w:eastAsia="ar-SA"/>
        </w:rPr>
        <w:t xml:space="preserve"> статті 52 Закону України «Про місцеве самоврядування в Україні», Закону України «Про затвердження</w:t>
      </w:r>
      <w:r w:rsidR="00381529" w:rsidRPr="00381529">
        <w:t xml:space="preserve"> Указу Президента України</w:t>
      </w:r>
      <w:r w:rsidR="003B1131">
        <w:t xml:space="preserve"> «Про введення воєнного стану  в Україні», Указу Президента України </w:t>
      </w:r>
      <w:r w:rsidR="00381529" w:rsidRPr="00381529">
        <w:t>від 24 лютого 2022 року  № 64/</w:t>
      </w:r>
      <w:r w:rsidR="00CA7756">
        <w:t>20</w:t>
      </w:r>
      <w:r w:rsidR="00381529" w:rsidRPr="00381529">
        <w:t>22 "Про введення воєнного стану в Україні"</w:t>
      </w:r>
      <w:r w:rsidR="003B1131">
        <w:t xml:space="preserve"> (зі змінами), </w:t>
      </w:r>
      <w:r w:rsidRPr="00445198">
        <w:rPr>
          <w:szCs w:val="28"/>
        </w:rPr>
        <w:t>розпорядження Здолбу</w:t>
      </w:r>
      <w:r>
        <w:rPr>
          <w:szCs w:val="28"/>
        </w:rPr>
        <w:t>нівського міського голови від 20</w:t>
      </w:r>
      <w:r w:rsidRPr="00445198">
        <w:rPr>
          <w:szCs w:val="28"/>
        </w:rPr>
        <w:t xml:space="preserve"> </w:t>
      </w:r>
      <w:r>
        <w:rPr>
          <w:szCs w:val="28"/>
        </w:rPr>
        <w:t>листопада</w:t>
      </w:r>
      <w:r w:rsidRPr="00445198">
        <w:rPr>
          <w:szCs w:val="28"/>
        </w:rPr>
        <w:t xml:space="preserve"> 2024 року № 1</w:t>
      </w:r>
      <w:r>
        <w:rPr>
          <w:szCs w:val="28"/>
        </w:rPr>
        <w:t>29</w:t>
      </w:r>
      <w:r w:rsidRPr="00445198">
        <w:rPr>
          <w:szCs w:val="28"/>
        </w:rPr>
        <w:t>-рк «Про продовження тимчасового виконання повноважень Здолбунівського міського голови»</w:t>
      </w:r>
      <w:r>
        <w:rPr>
          <w:szCs w:val="28"/>
        </w:rPr>
        <w:t xml:space="preserve"> та </w:t>
      </w:r>
      <w:r w:rsidR="00381529" w:rsidRPr="00381529">
        <w:rPr>
          <w:lang w:eastAsia="ar-SA"/>
        </w:rPr>
        <w:t>з метою забезпечення повноцінної роботи</w:t>
      </w:r>
      <w:r w:rsidR="00381529" w:rsidRPr="00381529">
        <w:rPr>
          <w:sz w:val="24"/>
        </w:rPr>
        <w:t xml:space="preserve"> </w:t>
      </w:r>
      <w:r w:rsidR="00381529" w:rsidRPr="00381529">
        <w:t>добровольч</w:t>
      </w:r>
      <w:r w:rsidR="00D61B79">
        <w:t>ого</w:t>
      </w:r>
      <w:r w:rsidR="00381529" w:rsidRPr="00381529">
        <w:t xml:space="preserve"> формуван</w:t>
      </w:r>
      <w:r w:rsidR="00D61B79">
        <w:t>ня</w:t>
      </w:r>
      <w:r w:rsidR="00381529" w:rsidRPr="00381529">
        <w:t xml:space="preserve"> Здолбунівської міської територіальної громади</w:t>
      </w:r>
      <w:r w:rsidR="00D61B79">
        <w:t xml:space="preserve">, виконавчий комітет Здолбунівської міської ради  </w:t>
      </w:r>
    </w:p>
    <w:p w:rsidR="00D61B79" w:rsidRPr="007969DE" w:rsidRDefault="00D61B79" w:rsidP="00381529">
      <w:pPr>
        <w:pStyle w:val="32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:rsidR="00381529" w:rsidRPr="007969DE" w:rsidRDefault="00381529" w:rsidP="00D61B7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 xml:space="preserve">В И Р І Ш И </w:t>
      </w:r>
      <w:r w:rsidR="00D61B79">
        <w:rPr>
          <w:rFonts w:ascii="Times New Roman" w:hAnsi="Times New Roman"/>
          <w:sz w:val="28"/>
          <w:szCs w:val="28"/>
          <w:lang w:val="uk-UA"/>
        </w:rPr>
        <w:t>В</w:t>
      </w:r>
      <w:r w:rsidRPr="007969DE">
        <w:rPr>
          <w:rFonts w:ascii="Times New Roman" w:hAnsi="Times New Roman"/>
          <w:sz w:val="28"/>
          <w:szCs w:val="28"/>
        </w:rPr>
        <w:t>:</w:t>
      </w:r>
    </w:p>
    <w:p w:rsidR="00381529" w:rsidRPr="007969DE" w:rsidRDefault="00381529" w:rsidP="003815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5338" w:rsidRPr="002006A5" w:rsidRDefault="00381529" w:rsidP="002006A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C743A">
        <w:rPr>
          <w:rFonts w:ascii="Times New Roman" w:hAnsi="Times New Roman"/>
          <w:sz w:val="28"/>
          <w:szCs w:val="28"/>
          <w:lang w:eastAsia="ar-SA"/>
        </w:rPr>
        <w:t xml:space="preserve">1. </w:t>
      </w:r>
      <w:r w:rsidR="00D61B79">
        <w:rPr>
          <w:rFonts w:ascii="Times New Roman" w:hAnsi="Times New Roman"/>
          <w:sz w:val="28"/>
          <w:szCs w:val="28"/>
          <w:lang w:val="uk-UA" w:eastAsia="ar-SA"/>
        </w:rPr>
        <w:t xml:space="preserve">Схалити </w:t>
      </w:r>
      <w:r w:rsidRPr="006C743A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місцеву цільову </w:t>
      </w:r>
      <w:r w:rsidRPr="006C743A">
        <w:rPr>
          <w:rFonts w:ascii="Times New Roman" w:hAnsi="Times New Roman"/>
          <w:bCs/>
          <w:sz w:val="28"/>
          <w:szCs w:val="28"/>
          <w:lang w:eastAsia="ar-SA"/>
        </w:rPr>
        <w:t xml:space="preserve">Програму </w:t>
      </w:r>
      <w:r>
        <w:rPr>
          <w:rFonts w:ascii="Times New Roman" w:hAnsi="Times New Roman"/>
          <w:bCs/>
          <w:sz w:val="28"/>
          <w:szCs w:val="28"/>
          <w:lang w:eastAsia="ar-SA"/>
        </w:rPr>
        <w:t>«Здолбунівський спротив» на 202</w:t>
      </w:r>
      <w:r w:rsidR="00D61B79">
        <w:rPr>
          <w:rFonts w:ascii="Times New Roman" w:hAnsi="Times New Roman"/>
          <w:bCs/>
          <w:sz w:val="28"/>
          <w:szCs w:val="28"/>
          <w:lang w:val="uk-UA" w:eastAsia="ar-SA"/>
        </w:rPr>
        <w:t>5</w:t>
      </w:r>
      <w:r>
        <w:rPr>
          <w:rFonts w:ascii="Times New Roman" w:hAnsi="Times New Roman"/>
          <w:bCs/>
          <w:sz w:val="28"/>
          <w:szCs w:val="28"/>
          <w:lang w:eastAsia="ar-SA"/>
        </w:rPr>
        <w:t>-202</w:t>
      </w:r>
      <w:r w:rsidR="00D61B79">
        <w:rPr>
          <w:rFonts w:ascii="Times New Roman" w:hAnsi="Times New Roman"/>
          <w:bCs/>
          <w:sz w:val="28"/>
          <w:szCs w:val="28"/>
          <w:lang w:val="uk-UA" w:eastAsia="ar-SA"/>
        </w:rPr>
        <w:t>7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роки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C743A">
        <w:rPr>
          <w:rFonts w:ascii="Times New Roman" w:hAnsi="Times New Roman"/>
          <w:sz w:val="28"/>
          <w:szCs w:val="28"/>
          <w:lang w:eastAsia="ar-SA"/>
        </w:rPr>
        <w:t>(далі – Програма), що додається.</w:t>
      </w:r>
    </w:p>
    <w:p w:rsidR="00156FBB" w:rsidRPr="002006A5" w:rsidRDefault="002A5338" w:rsidP="002006A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2. Подати на затвердження Здолбунівській міській раді місцеву цільову програму «Здолбунівський спротив» на 2025-2027 роки. </w:t>
      </w:r>
    </w:p>
    <w:p w:rsidR="00156FBB" w:rsidRPr="002006A5" w:rsidRDefault="002A5338" w:rsidP="002006A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3</w:t>
      </w:r>
      <w:r w:rsidR="00381529" w:rsidRPr="006C743A">
        <w:rPr>
          <w:rFonts w:ascii="Times New Roman" w:hAnsi="Times New Roman"/>
          <w:sz w:val="28"/>
          <w:szCs w:val="28"/>
          <w:lang w:eastAsia="ar-SA"/>
        </w:rPr>
        <w:t xml:space="preserve">. Фінансовому управлінню </w:t>
      </w:r>
      <w:r w:rsidR="00381529">
        <w:rPr>
          <w:rFonts w:ascii="Times New Roman" w:hAnsi="Times New Roman"/>
          <w:sz w:val="28"/>
          <w:szCs w:val="28"/>
          <w:lang w:eastAsia="ar-SA"/>
        </w:rPr>
        <w:t>Здолбунівсько</w:t>
      </w:r>
      <w:r w:rsidR="00381529" w:rsidRPr="006C743A">
        <w:rPr>
          <w:rFonts w:ascii="Times New Roman" w:hAnsi="Times New Roman"/>
          <w:sz w:val="28"/>
          <w:szCs w:val="28"/>
          <w:lang w:eastAsia="ar-SA"/>
        </w:rPr>
        <w:t xml:space="preserve">ї міської ради передбачити в межах наявних фінансових ресурсів кошти на реалізацію Програми.  </w:t>
      </w:r>
      <w:bookmarkStart w:id="1" w:name="_GoBack"/>
      <w:bookmarkEnd w:id="1"/>
    </w:p>
    <w:p w:rsidR="00381529" w:rsidRPr="00326706" w:rsidRDefault="002A5338" w:rsidP="00381529">
      <w:pPr>
        <w:keepNext/>
        <w:spacing w:after="0" w:line="240" w:lineRule="auto"/>
        <w:ind w:firstLine="708"/>
        <w:jc w:val="both"/>
        <w:outlineLvl w:val="3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  <w:lang w:val="uk-UA"/>
        </w:rPr>
        <w:t>4</w:t>
      </w:r>
      <w:r w:rsidR="00381529" w:rsidRPr="00FA663C">
        <w:rPr>
          <w:rFonts w:ascii="Times New Roman" w:eastAsia="Arial Unicode MS" w:hAnsi="Times New Roman"/>
          <w:bCs/>
          <w:sz w:val="28"/>
          <w:szCs w:val="28"/>
        </w:rPr>
        <w:t xml:space="preserve">. </w:t>
      </w:r>
      <w:r w:rsidR="00381529" w:rsidRPr="007969DE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</w:t>
      </w:r>
      <w:r w:rsidR="00381529">
        <w:rPr>
          <w:rFonts w:ascii="Times New Roman" w:hAnsi="Times New Roman"/>
          <w:sz w:val="28"/>
          <w:szCs w:val="28"/>
        </w:rPr>
        <w:t xml:space="preserve">на заступника міського голови з питань діяльності виконавчих органів ради </w:t>
      </w:r>
      <w:r w:rsidR="006A7ED8">
        <w:rPr>
          <w:rFonts w:ascii="Times New Roman" w:hAnsi="Times New Roman"/>
          <w:sz w:val="28"/>
          <w:szCs w:val="28"/>
          <w:lang w:val="uk-UA"/>
        </w:rPr>
        <w:t>Ю.Сосюка</w:t>
      </w:r>
      <w:r w:rsidR="00381529">
        <w:rPr>
          <w:rFonts w:ascii="Times New Roman" w:hAnsi="Times New Roman"/>
          <w:sz w:val="28"/>
          <w:szCs w:val="28"/>
        </w:rPr>
        <w:t>.</w:t>
      </w:r>
    </w:p>
    <w:p w:rsidR="00381529" w:rsidRPr="00016F1D" w:rsidRDefault="00381529" w:rsidP="00381529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E108C4" w:rsidRPr="009A5486" w:rsidRDefault="00E108C4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5486" w:rsidRPr="009A5486" w:rsidRDefault="001B3A69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  <w:t>Валентина КАПІТУЛА</w:t>
      </w:r>
    </w:p>
    <w:p w:rsidR="006F3EF0" w:rsidRDefault="006F3EF0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:rsidR="003E36FE" w:rsidRPr="00F43659" w:rsidRDefault="003E36FE" w:rsidP="00CA7756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  <w:lang w:val="uk-UA"/>
        </w:rPr>
      </w:pPr>
    </w:p>
    <w:sectPr w:rsidR="003E36FE" w:rsidRPr="00F43659" w:rsidSect="00A67C04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0F6" w:rsidRDefault="00A920F6" w:rsidP="00F15FE6">
      <w:pPr>
        <w:spacing w:after="0" w:line="240" w:lineRule="auto"/>
      </w:pPr>
      <w:r>
        <w:separator/>
      </w:r>
    </w:p>
  </w:endnote>
  <w:endnote w:type="continuationSeparator" w:id="0">
    <w:p w:rsidR="00A920F6" w:rsidRDefault="00A920F6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0F6" w:rsidRDefault="00A920F6" w:rsidP="00F15FE6">
      <w:pPr>
        <w:spacing w:after="0" w:line="240" w:lineRule="auto"/>
      </w:pPr>
      <w:r>
        <w:separator/>
      </w:r>
    </w:p>
  </w:footnote>
  <w:footnote w:type="continuationSeparator" w:id="0">
    <w:p w:rsidR="00A920F6" w:rsidRDefault="00A920F6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1F0C"/>
    <w:multiLevelType w:val="hybridMultilevel"/>
    <w:tmpl w:val="8D78A80A"/>
    <w:lvl w:ilvl="0" w:tplc="B5563436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523CE"/>
    <w:rsid w:val="0006735C"/>
    <w:rsid w:val="00085130"/>
    <w:rsid w:val="000A0D90"/>
    <w:rsid w:val="000C3945"/>
    <w:rsid w:val="000D01E2"/>
    <w:rsid w:val="000E5D37"/>
    <w:rsid w:val="000F525A"/>
    <w:rsid w:val="000F7A91"/>
    <w:rsid w:val="00110C64"/>
    <w:rsid w:val="00112F53"/>
    <w:rsid w:val="00114ECF"/>
    <w:rsid w:val="00115003"/>
    <w:rsid w:val="0013707A"/>
    <w:rsid w:val="00156FBB"/>
    <w:rsid w:val="00171447"/>
    <w:rsid w:val="00185B8B"/>
    <w:rsid w:val="00194AFD"/>
    <w:rsid w:val="001B3A69"/>
    <w:rsid w:val="001C7FD9"/>
    <w:rsid w:val="001E5B0B"/>
    <w:rsid w:val="001F1599"/>
    <w:rsid w:val="002006A5"/>
    <w:rsid w:val="00200F4A"/>
    <w:rsid w:val="00202030"/>
    <w:rsid w:val="00207EC7"/>
    <w:rsid w:val="00223363"/>
    <w:rsid w:val="002255B5"/>
    <w:rsid w:val="002363CE"/>
    <w:rsid w:val="0023679F"/>
    <w:rsid w:val="00272120"/>
    <w:rsid w:val="00296A68"/>
    <w:rsid w:val="00297273"/>
    <w:rsid w:val="002A5338"/>
    <w:rsid w:val="002D1F06"/>
    <w:rsid w:val="002E2669"/>
    <w:rsid w:val="002E2B52"/>
    <w:rsid w:val="00302616"/>
    <w:rsid w:val="00316347"/>
    <w:rsid w:val="003205C0"/>
    <w:rsid w:val="003438CB"/>
    <w:rsid w:val="00381529"/>
    <w:rsid w:val="003841F4"/>
    <w:rsid w:val="003B1131"/>
    <w:rsid w:val="003B7000"/>
    <w:rsid w:val="003C09FF"/>
    <w:rsid w:val="003C1A05"/>
    <w:rsid w:val="003C5549"/>
    <w:rsid w:val="003E36FE"/>
    <w:rsid w:val="003F5B03"/>
    <w:rsid w:val="004008DC"/>
    <w:rsid w:val="00432C96"/>
    <w:rsid w:val="00437E58"/>
    <w:rsid w:val="004408A8"/>
    <w:rsid w:val="00463371"/>
    <w:rsid w:val="004724BD"/>
    <w:rsid w:val="00491F00"/>
    <w:rsid w:val="00493FAD"/>
    <w:rsid w:val="004A3DE3"/>
    <w:rsid w:val="004B66D5"/>
    <w:rsid w:val="004C1C29"/>
    <w:rsid w:val="004D5A98"/>
    <w:rsid w:val="004D61C4"/>
    <w:rsid w:val="004F76EC"/>
    <w:rsid w:val="00522B3C"/>
    <w:rsid w:val="00522F93"/>
    <w:rsid w:val="005325D4"/>
    <w:rsid w:val="00541270"/>
    <w:rsid w:val="0056584A"/>
    <w:rsid w:val="0059796A"/>
    <w:rsid w:val="00612E97"/>
    <w:rsid w:val="00624750"/>
    <w:rsid w:val="006265DE"/>
    <w:rsid w:val="00671E34"/>
    <w:rsid w:val="00676DFB"/>
    <w:rsid w:val="006801D9"/>
    <w:rsid w:val="00696899"/>
    <w:rsid w:val="006A7ED8"/>
    <w:rsid w:val="006C1573"/>
    <w:rsid w:val="006C51A0"/>
    <w:rsid w:val="006F38E2"/>
    <w:rsid w:val="006F3EF0"/>
    <w:rsid w:val="00711CC1"/>
    <w:rsid w:val="00714CD1"/>
    <w:rsid w:val="00721251"/>
    <w:rsid w:val="00724502"/>
    <w:rsid w:val="007346D4"/>
    <w:rsid w:val="00741B55"/>
    <w:rsid w:val="00747366"/>
    <w:rsid w:val="00754A1C"/>
    <w:rsid w:val="00761D38"/>
    <w:rsid w:val="00764466"/>
    <w:rsid w:val="00767E61"/>
    <w:rsid w:val="0077217B"/>
    <w:rsid w:val="00780AF1"/>
    <w:rsid w:val="007843AC"/>
    <w:rsid w:val="00791ABA"/>
    <w:rsid w:val="007B3450"/>
    <w:rsid w:val="007C5C05"/>
    <w:rsid w:val="007C7110"/>
    <w:rsid w:val="007C73AE"/>
    <w:rsid w:val="007D3A25"/>
    <w:rsid w:val="007E550E"/>
    <w:rsid w:val="008167D7"/>
    <w:rsid w:val="008575A4"/>
    <w:rsid w:val="00860DAC"/>
    <w:rsid w:val="00864521"/>
    <w:rsid w:val="008A0CDE"/>
    <w:rsid w:val="008A1F49"/>
    <w:rsid w:val="008B0C6B"/>
    <w:rsid w:val="0098135F"/>
    <w:rsid w:val="009921C1"/>
    <w:rsid w:val="009A5486"/>
    <w:rsid w:val="009A6230"/>
    <w:rsid w:val="009B6073"/>
    <w:rsid w:val="009D7C24"/>
    <w:rsid w:val="009F0032"/>
    <w:rsid w:val="00A25A18"/>
    <w:rsid w:val="00A25B17"/>
    <w:rsid w:val="00A2743F"/>
    <w:rsid w:val="00A401E2"/>
    <w:rsid w:val="00A43872"/>
    <w:rsid w:val="00A6597A"/>
    <w:rsid w:val="00A67C04"/>
    <w:rsid w:val="00A81177"/>
    <w:rsid w:val="00A831A3"/>
    <w:rsid w:val="00A842CF"/>
    <w:rsid w:val="00A844AC"/>
    <w:rsid w:val="00A86687"/>
    <w:rsid w:val="00A920F6"/>
    <w:rsid w:val="00AA20A7"/>
    <w:rsid w:val="00AA4520"/>
    <w:rsid w:val="00AE7329"/>
    <w:rsid w:val="00B0772F"/>
    <w:rsid w:val="00B1449B"/>
    <w:rsid w:val="00B14826"/>
    <w:rsid w:val="00B64B8E"/>
    <w:rsid w:val="00B758E1"/>
    <w:rsid w:val="00B77A98"/>
    <w:rsid w:val="00BF505F"/>
    <w:rsid w:val="00BF56EA"/>
    <w:rsid w:val="00C1345B"/>
    <w:rsid w:val="00C17186"/>
    <w:rsid w:val="00C23507"/>
    <w:rsid w:val="00C23A43"/>
    <w:rsid w:val="00C30850"/>
    <w:rsid w:val="00C63DBF"/>
    <w:rsid w:val="00C84F2C"/>
    <w:rsid w:val="00CA7756"/>
    <w:rsid w:val="00CC2E18"/>
    <w:rsid w:val="00CD2A78"/>
    <w:rsid w:val="00D13A00"/>
    <w:rsid w:val="00D60C51"/>
    <w:rsid w:val="00D61B79"/>
    <w:rsid w:val="00D85EFF"/>
    <w:rsid w:val="00D969E9"/>
    <w:rsid w:val="00DB1B5B"/>
    <w:rsid w:val="00DB3C4D"/>
    <w:rsid w:val="00DC0197"/>
    <w:rsid w:val="00DC2575"/>
    <w:rsid w:val="00DD01A2"/>
    <w:rsid w:val="00DE07BD"/>
    <w:rsid w:val="00DE30A2"/>
    <w:rsid w:val="00E02F19"/>
    <w:rsid w:val="00E108C4"/>
    <w:rsid w:val="00E44622"/>
    <w:rsid w:val="00E44B61"/>
    <w:rsid w:val="00E74870"/>
    <w:rsid w:val="00E8418E"/>
    <w:rsid w:val="00EA379C"/>
    <w:rsid w:val="00EC5738"/>
    <w:rsid w:val="00ED3347"/>
    <w:rsid w:val="00ED53DE"/>
    <w:rsid w:val="00EE12E9"/>
    <w:rsid w:val="00F06759"/>
    <w:rsid w:val="00F15FE6"/>
    <w:rsid w:val="00F30269"/>
    <w:rsid w:val="00F65018"/>
    <w:rsid w:val="00F8597E"/>
    <w:rsid w:val="00F87914"/>
    <w:rsid w:val="00F97471"/>
    <w:rsid w:val="00FB63EA"/>
    <w:rsid w:val="00FC01E5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3752"/>
  <w15:chartTrackingRefBased/>
  <w15:docId w15:val="{CFCEAFD7-6306-4F9A-BB73-ECAF272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38152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381529"/>
    <w:rPr>
      <w:sz w:val="16"/>
      <w:szCs w:val="16"/>
    </w:rPr>
  </w:style>
  <w:style w:type="paragraph" w:customStyle="1" w:styleId="af4">
    <w:basedOn w:val="a"/>
    <w:next w:val="aa"/>
    <w:link w:val="af5"/>
    <w:qFormat/>
    <w:rsid w:val="00381529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5">
    <w:name w:val="Название Знак"/>
    <w:link w:val="af4"/>
    <w:rsid w:val="00381529"/>
    <w:rPr>
      <w:rFonts w:ascii="Times New Roman" w:eastAsia="Times New Roman" w:hAnsi="Times New Roman"/>
      <w:sz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19</cp:revision>
  <cp:lastPrinted>2024-12-10T08:48:00Z</cp:lastPrinted>
  <dcterms:created xsi:type="dcterms:W3CDTF">2023-04-04T07:27:00Z</dcterms:created>
  <dcterms:modified xsi:type="dcterms:W3CDTF">2024-12-11T09:10:00Z</dcterms:modified>
</cp:coreProperties>
</file>