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34" w:rsidRDefault="006E1FAF" w:rsidP="00C770C4">
      <w:pPr>
        <w:pStyle w:val="a7"/>
        <w:jc w:val="right"/>
      </w:pPr>
      <w:r>
        <w:t xml:space="preserve">                                                         </w:t>
      </w:r>
      <w:r w:rsidR="00C770C4">
        <w:t xml:space="preserve">                             </w:t>
      </w:r>
      <w:proofErr w:type="spellStart"/>
      <w:r w:rsidR="00C770C4">
        <w:t>Проєкт</w:t>
      </w:r>
      <w:proofErr w:type="spellEnd"/>
    </w:p>
    <w:p w:rsidR="00444034" w:rsidRDefault="006E1FAF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4034" w:rsidRDefault="006E1FAF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444034" w:rsidRDefault="006E1F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444034" w:rsidRDefault="006E1F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444034" w:rsidRDefault="004440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4034" w:rsidRPr="006D0AC9" w:rsidRDefault="006E1FAF" w:rsidP="006D0AC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6D0AC9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 І Ш Е Н </w:t>
      </w:r>
      <w:proofErr w:type="spellStart"/>
      <w:r w:rsidRPr="006D0AC9">
        <w:rPr>
          <w:rFonts w:ascii="Times New Roman" w:eastAsia="Times New Roman" w:hAnsi="Times New Roman" w:cs="Times New Roman"/>
          <w:b/>
          <w:smallCaps/>
          <w:sz w:val="28"/>
          <w:szCs w:val="28"/>
        </w:rPr>
        <w:t>Н</w:t>
      </w:r>
      <w:proofErr w:type="spellEnd"/>
      <w:r w:rsidRPr="006D0AC9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Я</w:t>
      </w:r>
    </w:p>
    <w:p w:rsidR="00444034" w:rsidRDefault="006E1FA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44034" w:rsidRDefault="006E1FAF">
      <w:pPr>
        <w:pStyle w:val="2"/>
      </w:pPr>
      <w:r>
        <w:rPr>
          <w:b/>
        </w:rPr>
        <w:t>20 грудня 2024 року                                                                        №________</w:t>
      </w:r>
    </w:p>
    <w:p w:rsidR="00444034" w:rsidRDefault="00444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6E1FAF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 соціальних послуг жителям Здолбунівської міської територіальної громади </w:t>
      </w:r>
    </w:p>
    <w:p w:rsidR="00444034" w:rsidRDefault="00444034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6E1FAF" w:rsidP="00C770C4">
      <w:pPr>
        <w:shd w:val="clear" w:color="auto" w:fill="FFFFFF"/>
        <w:spacing w:after="0" w:line="240" w:lineRule="auto"/>
        <w:ind w:right="-2" w:firstLine="99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територіальних центрів соціального обслуговування (надання соціальних послуг)», від 01 червня 2020 року                 № 429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Порядку установлення диференційованої плати за надання соціальних послуг»,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01 червня 2020 року № 587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організацію 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розпорядження Здолбунівського міського голови від 27 вересня 2024 року № 107-рк «Про продовження тимчасового виконання повноважень Здолбунівського міського голови»,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соціальними послугами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осіб/сімей,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виконавчий комітет Здолбунівської міської ради </w:t>
      </w:r>
    </w:p>
    <w:p w:rsidR="00444034" w:rsidRDefault="00444034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6E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44034" w:rsidRDefault="00444034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6E1F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про надання соціальних послуг:</w:t>
      </w:r>
    </w:p>
    <w:p w:rsidR="00444034" w:rsidRDefault="00444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708"/>
        <w:gridCol w:w="3544"/>
        <w:gridCol w:w="3691"/>
      </w:tblGrid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Росквас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Володимирович</w:t>
            </w:r>
          </w:p>
          <w:p w:rsidR="006D0AC9" w:rsidRDefault="006D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6D0AC9">
              <w:rPr>
                <w:rFonts w:ascii="Times New Roman" w:eastAsia="Times New Roman" w:hAnsi="Times New Roman" w:cs="Times New Roman"/>
                <w:sz w:val="28"/>
                <w:szCs w:val="28"/>
              </w:rPr>
              <w:t>*, будинок*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6D0AC9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Василівна</w:t>
            </w: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Цуканова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Олегівна</w:t>
            </w:r>
          </w:p>
        </w:tc>
        <w:tc>
          <w:tcPr>
            <w:tcW w:w="3691" w:type="dxa"/>
          </w:tcPr>
          <w:p w:rsidR="00444034" w:rsidRDefault="006D0AC9" w:rsidP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C770C4" w:rsidTr="006D0AC9">
        <w:tc>
          <w:tcPr>
            <w:tcW w:w="1555" w:type="dxa"/>
          </w:tcPr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770C4" w:rsidRDefault="00C7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70C4" w:rsidRDefault="00C7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Гаврилюк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Володимирович</w:t>
            </w:r>
          </w:p>
          <w:p w:rsidR="006D0AC9" w:rsidRDefault="006D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будинок*, село*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Лебедєв </w:t>
            </w:r>
          </w:p>
          <w:p w:rsidR="00444034" w:rsidRDefault="00C7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Олександр 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</w:p>
          <w:p w:rsidR="00C770C4" w:rsidRDefault="00C7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D0AC9" w:rsidP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о*</w:t>
            </w: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Хількевич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Алла Михайлівна</w:t>
            </w:r>
          </w:p>
          <w:p w:rsidR="00C770C4" w:rsidRDefault="00C7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Власюк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Вікторівна</w:t>
            </w:r>
          </w:p>
          <w:p w:rsidR="006D0AC9" w:rsidRDefault="006D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будинок*, село*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Віра Михайлівна</w:t>
            </w:r>
          </w:p>
          <w:p w:rsidR="006D0AC9" w:rsidRDefault="006D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будинок*, місто*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Теребійчук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 Володимирович</w:t>
            </w:r>
          </w:p>
          <w:p w:rsidR="006D0AC9" w:rsidRDefault="006D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будинок*, село*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Котик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 Федорівна</w:t>
            </w:r>
          </w:p>
          <w:p w:rsidR="006D0AC9" w:rsidRDefault="006D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Антонович</w:t>
            </w:r>
          </w:p>
        </w:tc>
        <w:tc>
          <w:tcPr>
            <w:tcW w:w="3691" w:type="dxa"/>
          </w:tcPr>
          <w:p w:rsidR="00444034" w:rsidRDefault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 місто*</w:t>
            </w:r>
          </w:p>
          <w:p w:rsidR="00C770C4" w:rsidRDefault="00C7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034" w:rsidTr="006D0AC9">
        <w:tc>
          <w:tcPr>
            <w:tcW w:w="1555" w:type="dxa"/>
          </w:tcPr>
          <w:p w:rsidR="00444034" w:rsidRDefault="006E1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708" w:type="dxa"/>
          </w:tcPr>
          <w:p w:rsidR="00444034" w:rsidRDefault="006E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544" w:type="dxa"/>
          </w:tcPr>
          <w:p w:rsidR="00C770C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4034" w:rsidRDefault="006E1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Анатоліївна</w:t>
            </w:r>
          </w:p>
        </w:tc>
        <w:tc>
          <w:tcPr>
            <w:tcW w:w="3691" w:type="dxa"/>
          </w:tcPr>
          <w:p w:rsidR="00444034" w:rsidRDefault="006D0AC9" w:rsidP="006D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вулиця*, будинок*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6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44034" w:rsidTr="006D0AC9">
        <w:tc>
          <w:tcPr>
            <w:tcW w:w="1555" w:type="dxa"/>
          </w:tcPr>
          <w:p w:rsidR="00444034" w:rsidRDefault="00444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44034" w:rsidRDefault="0044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44034" w:rsidRDefault="0044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44034" w:rsidRDefault="00444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4034" w:rsidRDefault="006E1F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виконанням </w:t>
      </w:r>
      <w:r w:rsidR="00C770C4">
        <w:rPr>
          <w:rFonts w:ascii="Times New Roman" w:eastAsia="Times New Roman" w:hAnsi="Times New Roman" w:cs="Times New Roman"/>
          <w:sz w:val="28"/>
          <w:szCs w:val="28"/>
        </w:rPr>
        <w:t xml:space="preserve">даного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444034" w:rsidRDefault="00444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4440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6E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</w:t>
      </w:r>
      <w:r w:rsidR="006D0A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Валентина КАПІТУЛА</w:t>
      </w:r>
    </w:p>
    <w:p w:rsidR="00444034" w:rsidRDefault="00444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444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444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444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4034" w:rsidRDefault="00444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44034">
      <w:headerReference w:type="default" r:id="rId9"/>
      <w:pgSz w:w="11906" w:h="16838"/>
      <w:pgMar w:top="709" w:right="709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50" w:rsidRDefault="009E5550">
      <w:pPr>
        <w:spacing w:after="0" w:line="240" w:lineRule="auto"/>
      </w:pPr>
      <w:r>
        <w:separator/>
      </w:r>
    </w:p>
  </w:endnote>
  <w:endnote w:type="continuationSeparator" w:id="0">
    <w:p w:rsidR="009E5550" w:rsidRDefault="009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50" w:rsidRDefault="009E5550">
      <w:pPr>
        <w:spacing w:after="0" w:line="240" w:lineRule="auto"/>
      </w:pPr>
      <w:r>
        <w:separator/>
      </w:r>
    </w:p>
  </w:footnote>
  <w:footnote w:type="continuationSeparator" w:id="0">
    <w:p w:rsidR="009E5550" w:rsidRDefault="009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034" w:rsidRDefault="006E1F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D0AC9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53F68"/>
    <w:multiLevelType w:val="multilevel"/>
    <w:tmpl w:val="76D2F23E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34"/>
    <w:rsid w:val="00444034"/>
    <w:rsid w:val="006D0AC9"/>
    <w:rsid w:val="006E1FAF"/>
    <w:rsid w:val="009E5550"/>
    <w:rsid w:val="00C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7C96"/>
  <w15:docId w15:val="{7662AB8D-8B52-4677-AB1D-1DAE59E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Normal (Web)"/>
    <w:basedOn w:val="a"/>
    <w:uiPriority w:val="99"/>
    <w:unhideWhenUsed/>
    <w:rsid w:val="001F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KgWDwrLPdnVJ+5B8a7hba7eUQ==">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1743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2024-12-19T08:54:00Z</dcterms:modified>
</cp:coreProperties>
</file>