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55" w:rsidRDefault="0016552C" w:rsidP="00623D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right"/>
        <w:rPr>
          <w:color w:val="000000"/>
          <w:sz w:val="36"/>
          <w:szCs w:val="36"/>
        </w:rPr>
      </w:pPr>
      <w:proofErr w:type="spellStart"/>
      <w:r>
        <w:rPr>
          <w:sz w:val="36"/>
          <w:szCs w:val="36"/>
        </w:rPr>
        <w:t>Проєкт</w:t>
      </w:r>
      <w:proofErr w:type="spellEnd"/>
    </w:p>
    <w:p w:rsidR="00607955" w:rsidRDefault="0016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29260" cy="603250"/>
            <wp:effectExtent l="0" t="0" r="0" b="0"/>
            <wp:docPr id="1026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36"/>
          <w:szCs w:val="36"/>
        </w:rPr>
        <w:t xml:space="preserve">           </w:t>
      </w:r>
    </w:p>
    <w:p w:rsidR="00607955" w:rsidRDefault="0016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:rsidR="00607955" w:rsidRDefault="00165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 xml:space="preserve">РІВНЕНСЬКОГО РАЙОНУ </w:t>
      </w:r>
      <w:proofErr w:type="gramStart"/>
      <w:r>
        <w:rPr>
          <w:b/>
          <w:smallCaps/>
          <w:color w:val="000000"/>
          <w:sz w:val="28"/>
          <w:szCs w:val="28"/>
        </w:rPr>
        <w:t>РІВНЕНСЬКОЇ  ОБЛАСТІ</w:t>
      </w:r>
      <w:proofErr w:type="gramEnd"/>
    </w:p>
    <w:p w:rsidR="00607955" w:rsidRDefault="00165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:rsidR="00607955" w:rsidRDefault="006079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607955" w:rsidRDefault="0016552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b/>
          <w:color w:val="000000"/>
          <w:sz w:val="28"/>
          <w:szCs w:val="28"/>
        </w:rPr>
        <w:t>Н</w:t>
      </w:r>
      <w:proofErr w:type="spellEnd"/>
      <w:r>
        <w:rPr>
          <w:b/>
          <w:color w:val="000000"/>
          <w:sz w:val="28"/>
          <w:szCs w:val="28"/>
        </w:rPr>
        <w:t xml:space="preserve"> Я</w:t>
      </w:r>
    </w:p>
    <w:p w:rsidR="00607955" w:rsidRDefault="00607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607955" w:rsidRDefault="00607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607955" w:rsidRDefault="005853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62" w:hanging="3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12 </w:t>
      </w:r>
      <w:proofErr w:type="spellStart"/>
      <w:proofErr w:type="gramStart"/>
      <w:r>
        <w:rPr>
          <w:b/>
          <w:sz w:val="28"/>
          <w:szCs w:val="28"/>
        </w:rPr>
        <w:t>грудня</w:t>
      </w:r>
      <w:proofErr w:type="spellEnd"/>
      <w:r w:rsidR="0016552C">
        <w:rPr>
          <w:b/>
          <w:color w:val="000000"/>
          <w:sz w:val="28"/>
          <w:szCs w:val="28"/>
        </w:rPr>
        <w:t xml:space="preserve">  2024</w:t>
      </w:r>
      <w:proofErr w:type="gramEnd"/>
      <w:r w:rsidR="0016552C">
        <w:rPr>
          <w:b/>
          <w:color w:val="000000"/>
          <w:sz w:val="28"/>
          <w:szCs w:val="28"/>
        </w:rPr>
        <w:t xml:space="preserve"> року                                                                              № </w:t>
      </w:r>
      <w:r w:rsidR="0016552C">
        <w:rPr>
          <w:b/>
          <w:sz w:val="28"/>
          <w:szCs w:val="28"/>
        </w:rPr>
        <w:t>_______</w:t>
      </w:r>
    </w:p>
    <w:p w:rsidR="00607955" w:rsidRDefault="00607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62" w:hanging="3"/>
        <w:rPr>
          <w:color w:val="000000"/>
          <w:sz w:val="28"/>
          <w:szCs w:val="28"/>
        </w:rPr>
      </w:pPr>
    </w:p>
    <w:tbl>
      <w:tblPr>
        <w:tblStyle w:val="af8"/>
        <w:tblW w:w="610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108"/>
      </w:tblGrid>
      <w:tr w:rsidR="00607955" w:rsidRPr="000F0FC7">
        <w:trPr>
          <w:trHeight w:val="1648"/>
        </w:trPr>
        <w:tc>
          <w:tcPr>
            <w:tcW w:w="6108" w:type="dxa"/>
          </w:tcPr>
          <w:p w:rsidR="00607955" w:rsidRPr="00FD5CFA" w:rsidRDefault="00B22074" w:rsidP="00FD5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" w:hanging="3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</w:t>
            </w:r>
            <w:r w:rsidR="000F0FC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85374">
              <w:rPr>
                <w:bCs/>
                <w:iCs/>
                <w:color w:val="000000"/>
                <w:sz w:val="28"/>
                <w:szCs w:val="28"/>
              </w:rPr>
              <w:t>схвал</w:t>
            </w:r>
            <w:r w:rsidR="00585374" w:rsidRPr="00585374">
              <w:rPr>
                <w:bCs/>
                <w:iCs/>
                <w:color w:val="000000"/>
                <w:sz w:val="28"/>
                <w:szCs w:val="28"/>
              </w:rPr>
              <w:t>ення</w:t>
            </w:r>
            <w:proofErr w:type="spellEnd"/>
            <w:r w:rsidR="00A032FD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032FD">
              <w:rPr>
                <w:bCs/>
                <w:iCs/>
                <w:color w:val="000000"/>
                <w:sz w:val="28"/>
                <w:szCs w:val="28"/>
                <w:lang w:val="uk-UA"/>
              </w:rPr>
              <w:t>проєкту</w:t>
            </w:r>
            <w:proofErr w:type="spellEnd"/>
            <w:r w:rsidR="00585374" w:rsidRPr="00585374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>Програми</w:t>
            </w:r>
            <w:proofErr w:type="spellEnd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>щодо</w:t>
            </w:r>
            <w:proofErr w:type="spellEnd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>приведення</w:t>
            </w:r>
            <w:proofErr w:type="spellEnd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>готовність</w:t>
            </w:r>
            <w:proofErr w:type="spellEnd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>укриття</w:t>
            </w:r>
            <w:proofErr w:type="spellEnd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>населення</w:t>
            </w:r>
            <w:proofErr w:type="spellEnd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>захисних</w:t>
            </w:r>
            <w:proofErr w:type="spellEnd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>споруд</w:t>
            </w:r>
            <w:proofErr w:type="spellEnd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>цивільного</w:t>
            </w:r>
            <w:proofErr w:type="spellEnd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>захисту</w:t>
            </w:r>
            <w:proofErr w:type="spellEnd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>Здолбунівської</w:t>
            </w:r>
            <w:proofErr w:type="spellEnd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>місько</w:t>
            </w:r>
            <w:r w:rsidR="00481390">
              <w:rPr>
                <w:bCs/>
                <w:iCs/>
                <w:color w:val="000000"/>
                <w:sz w:val="28"/>
                <w:szCs w:val="28"/>
              </w:rPr>
              <w:t>ї</w:t>
            </w:r>
            <w:proofErr w:type="spellEnd"/>
            <w:r w:rsidR="0048139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1390">
              <w:rPr>
                <w:bCs/>
                <w:iCs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="0048139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1390">
              <w:rPr>
                <w:bCs/>
                <w:iCs/>
                <w:color w:val="000000"/>
                <w:sz w:val="28"/>
                <w:szCs w:val="28"/>
              </w:rPr>
              <w:t>громади</w:t>
            </w:r>
            <w:proofErr w:type="spellEnd"/>
            <w:r w:rsidR="00481390">
              <w:rPr>
                <w:bCs/>
                <w:iCs/>
                <w:color w:val="000000"/>
                <w:sz w:val="28"/>
                <w:szCs w:val="28"/>
              </w:rPr>
              <w:t xml:space="preserve"> на 2025-2027</w:t>
            </w:r>
            <w:r w:rsidR="00481390" w:rsidRPr="00481390">
              <w:rPr>
                <w:bCs/>
                <w:iCs/>
                <w:color w:val="000000"/>
                <w:sz w:val="28"/>
                <w:szCs w:val="28"/>
              </w:rPr>
              <w:t xml:space="preserve"> роки   </w:t>
            </w:r>
          </w:p>
        </w:tc>
      </w:tr>
    </w:tbl>
    <w:p w:rsidR="00607955" w:rsidRPr="000F0FC7" w:rsidRDefault="00607955" w:rsidP="005A44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607955" w:rsidRPr="000F0FC7" w:rsidRDefault="00C9768C" w:rsidP="005A44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ab/>
      </w:r>
      <w:r w:rsidR="00481390">
        <w:rPr>
          <w:position w:val="0"/>
          <w:sz w:val="28"/>
          <w:szCs w:val="28"/>
          <w:lang w:val="uk-UA"/>
        </w:rPr>
        <w:t xml:space="preserve">Керуючись </w:t>
      </w:r>
      <w:r w:rsidR="00481390" w:rsidRPr="00481390">
        <w:rPr>
          <w:position w:val="0"/>
          <w:sz w:val="28"/>
          <w:szCs w:val="28"/>
          <w:lang w:val="uk-UA"/>
        </w:rPr>
        <w:t xml:space="preserve">Кодексом цивільного захисту України, </w:t>
      </w:r>
      <w:r w:rsidR="00A57A9E">
        <w:rPr>
          <w:position w:val="0"/>
          <w:sz w:val="28"/>
          <w:szCs w:val="28"/>
          <w:lang w:val="uk-UA" w:bidi="uk-UA"/>
        </w:rPr>
        <w:t>статт</w:t>
      </w:r>
      <w:bookmarkStart w:id="0" w:name="_GoBack"/>
      <w:bookmarkEnd w:id="0"/>
      <w:r w:rsidR="00A57A9E">
        <w:rPr>
          <w:position w:val="0"/>
          <w:sz w:val="28"/>
          <w:szCs w:val="28"/>
          <w:lang w:val="uk-UA" w:bidi="uk-UA"/>
        </w:rPr>
        <w:t>ею 52</w:t>
      </w:r>
      <w:r w:rsidR="00481390" w:rsidRPr="00481390">
        <w:rPr>
          <w:position w:val="0"/>
          <w:sz w:val="28"/>
          <w:szCs w:val="28"/>
          <w:lang w:val="uk-UA" w:bidi="uk-UA"/>
        </w:rPr>
        <w:t xml:space="preserve"> </w:t>
      </w:r>
      <w:r w:rsidR="00481390" w:rsidRPr="00481390">
        <w:rPr>
          <w:position w:val="0"/>
          <w:sz w:val="28"/>
          <w:szCs w:val="28"/>
          <w:lang w:val="uk-UA"/>
        </w:rPr>
        <w:t>Закону України «Про місцеве самоврядування в Україні», відповідно до Закону України «Про правовий режим воєнного стану», на підставі наказу Міністерства внутрішніх справ України від 09 липня 2018 року № 579 «Про затвердження вимог з питань використання та обліку фонду захисних споруд цивільного захисту», зареєстровано в Мініст</w:t>
      </w:r>
      <w:r w:rsidR="00FD5CFA">
        <w:rPr>
          <w:position w:val="0"/>
          <w:sz w:val="28"/>
          <w:szCs w:val="28"/>
          <w:lang w:val="uk-UA"/>
        </w:rPr>
        <w:t xml:space="preserve">ерстві юстиції України  </w:t>
      </w:r>
      <w:r w:rsidR="00481390" w:rsidRPr="00481390">
        <w:rPr>
          <w:position w:val="0"/>
          <w:sz w:val="28"/>
          <w:szCs w:val="28"/>
          <w:lang w:val="uk-UA"/>
        </w:rPr>
        <w:t xml:space="preserve">30 липня 2018 року за № 879/32331, з метою </w:t>
      </w:r>
      <w:r w:rsidR="00481390">
        <w:rPr>
          <w:position w:val="0"/>
          <w:sz w:val="28"/>
          <w:szCs w:val="28"/>
          <w:lang w:val="uk-UA"/>
        </w:rPr>
        <w:t xml:space="preserve">організації </w:t>
      </w:r>
      <w:r w:rsidR="00481390" w:rsidRPr="00481390">
        <w:rPr>
          <w:position w:val="0"/>
          <w:sz w:val="28"/>
          <w:szCs w:val="28"/>
          <w:lang w:val="uk-UA"/>
        </w:rPr>
        <w:t>безпеки та захисту населення</w:t>
      </w:r>
      <w:r w:rsidR="0016552C" w:rsidRPr="000F0FC7">
        <w:rPr>
          <w:color w:val="000000"/>
          <w:sz w:val="28"/>
          <w:szCs w:val="28"/>
          <w:lang w:val="uk-UA"/>
        </w:rPr>
        <w:t>, виконавчий комітет Здолбунівської міської ради</w:t>
      </w:r>
    </w:p>
    <w:p w:rsidR="00607955" w:rsidRPr="000F0FC7" w:rsidRDefault="00607955" w:rsidP="005A4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607955" w:rsidRDefault="0016552C" w:rsidP="005A4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 Р І Ш И В:</w:t>
      </w:r>
    </w:p>
    <w:p w:rsidR="00607955" w:rsidRDefault="00607955" w:rsidP="005A4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585374" w:rsidRPr="00585374" w:rsidRDefault="00585374" w:rsidP="00585374">
      <w:pPr>
        <w:pStyle w:val="af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Схвалити </w:t>
      </w:r>
      <w:proofErr w:type="spellStart"/>
      <w:r w:rsidR="00A032FD">
        <w:rPr>
          <w:color w:val="000000"/>
          <w:sz w:val="28"/>
          <w:szCs w:val="28"/>
          <w:lang w:val="uk-UA"/>
        </w:rPr>
        <w:t>проєкт</w:t>
      </w:r>
      <w:proofErr w:type="spellEnd"/>
      <w:r w:rsidR="00A032F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032FD">
        <w:rPr>
          <w:bCs/>
          <w:iCs/>
          <w:color w:val="000000"/>
          <w:sz w:val="28"/>
          <w:szCs w:val="28"/>
        </w:rPr>
        <w:t>Програми</w:t>
      </w:r>
      <w:proofErr w:type="spellEnd"/>
      <w:r w:rsidRPr="00585374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481390" w:rsidRPr="00481390">
        <w:rPr>
          <w:bCs/>
          <w:iCs/>
          <w:color w:val="000000"/>
          <w:sz w:val="28"/>
          <w:szCs w:val="28"/>
        </w:rPr>
        <w:t>щодо</w:t>
      </w:r>
      <w:proofErr w:type="spellEnd"/>
      <w:r w:rsidR="00481390" w:rsidRPr="00481390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481390" w:rsidRPr="00481390">
        <w:rPr>
          <w:bCs/>
          <w:iCs/>
          <w:color w:val="000000"/>
          <w:sz w:val="28"/>
          <w:szCs w:val="28"/>
        </w:rPr>
        <w:t>приведення</w:t>
      </w:r>
      <w:proofErr w:type="spellEnd"/>
      <w:r w:rsidR="00481390" w:rsidRPr="00481390">
        <w:rPr>
          <w:bCs/>
          <w:iCs/>
          <w:color w:val="000000"/>
          <w:sz w:val="28"/>
          <w:szCs w:val="28"/>
        </w:rPr>
        <w:t xml:space="preserve"> у </w:t>
      </w:r>
      <w:proofErr w:type="spellStart"/>
      <w:r w:rsidR="00481390" w:rsidRPr="00481390">
        <w:rPr>
          <w:bCs/>
          <w:iCs/>
          <w:color w:val="000000"/>
          <w:sz w:val="28"/>
          <w:szCs w:val="28"/>
        </w:rPr>
        <w:t>готовність</w:t>
      </w:r>
      <w:proofErr w:type="spellEnd"/>
      <w:r w:rsidR="00481390" w:rsidRPr="00481390">
        <w:rPr>
          <w:bCs/>
          <w:iCs/>
          <w:color w:val="000000"/>
          <w:sz w:val="28"/>
          <w:szCs w:val="28"/>
        </w:rPr>
        <w:t xml:space="preserve"> до </w:t>
      </w:r>
      <w:proofErr w:type="spellStart"/>
      <w:r w:rsidR="00481390" w:rsidRPr="00481390">
        <w:rPr>
          <w:bCs/>
          <w:iCs/>
          <w:color w:val="000000"/>
          <w:sz w:val="28"/>
          <w:szCs w:val="28"/>
        </w:rPr>
        <w:t>укриття</w:t>
      </w:r>
      <w:proofErr w:type="spellEnd"/>
      <w:r w:rsidR="00481390" w:rsidRPr="00481390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481390" w:rsidRPr="00481390">
        <w:rPr>
          <w:bCs/>
          <w:iCs/>
          <w:color w:val="000000"/>
          <w:sz w:val="28"/>
          <w:szCs w:val="28"/>
        </w:rPr>
        <w:t>населення</w:t>
      </w:r>
      <w:proofErr w:type="spellEnd"/>
      <w:r w:rsidR="00481390" w:rsidRPr="00481390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481390" w:rsidRPr="00481390">
        <w:rPr>
          <w:bCs/>
          <w:iCs/>
          <w:color w:val="000000"/>
          <w:sz w:val="28"/>
          <w:szCs w:val="28"/>
        </w:rPr>
        <w:t>захисних</w:t>
      </w:r>
      <w:proofErr w:type="spellEnd"/>
      <w:r w:rsidR="00481390" w:rsidRPr="00481390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481390" w:rsidRPr="00481390">
        <w:rPr>
          <w:bCs/>
          <w:iCs/>
          <w:color w:val="000000"/>
          <w:sz w:val="28"/>
          <w:szCs w:val="28"/>
        </w:rPr>
        <w:t>споруд</w:t>
      </w:r>
      <w:proofErr w:type="spellEnd"/>
      <w:r w:rsidR="00481390" w:rsidRPr="00481390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481390" w:rsidRPr="00481390">
        <w:rPr>
          <w:bCs/>
          <w:iCs/>
          <w:color w:val="000000"/>
          <w:sz w:val="28"/>
          <w:szCs w:val="28"/>
        </w:rPr>
        <w:t>цивільного</w:t>
      </w:r>
      <w:proofErr w:type="spellEnd"/>
      <w:r w:rsidR="00481390" w:rsidRPr="00481390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481390" w:rsidRPr="00481390">
        <w:rPr>
          <w:bCs/>
          <w:iCs/>
          <w:color w:val="000000"/>
          <w:sz w:val="28"/>
          <w:szCs w:val="28"/>
        </w:rPr>
        <w:t>захисту</w:t>
      </w:r>
      <w:proofErr w:type="spellEnd"/>
      <w:r w:rsidR="00481390" w:rsidRPr="00481390">
        <w:rPr>
          <w:bCs/>
          <w:iCs/>
          <w:color w:val="000000"/>
          <w:sz w:val="28"/>
          <w:szCs w:val="28"/>
        </w:rPr>
        <w:t xml:space="preserve"> </w:t>
      </w:r>
      <w:r w:rsidRPr="00585374">
        <w:rPr>
          <w:bCs/>
          <w:iCs/>
          <w:color w:val="000000"/>
          <w:sz w:val="28"/>
          <w:szCs w:val="28"/>
          <w:lang w:val="uk-UA"/>
        </w:rPr>
        <w:t>Здолбунівської міської територіальної громади на 2025 - 2027 роки</w:t>
      </w:r>
      <w:r w:rsidR="00A032FD">
        <w:rPr>
          <w:bCs/>
          <w:iCs/>
          <w:color w:val="000000"/>
          <w:sz w:val="28"/>
          <w:szCs w:val="28"/>
          <w:lang w:val="uk-UA"/>
        </w:rPr>
        <w:t xml:space="preserve"> (далі-Програма)</w:t>
      </w:r>
      <w:r w:rsidR="003E390A">
        <w:rPr>
          <w:color w:val="000000"/>
          <w:sz w:val="28"/>
          <w:szCs w:val="28"/>
        </w:rPr>
        <w:t xml:space="preserve">, </w:t>
      </w:r>
      <w:r w:rsidR="003E390A" w:rsidRPr="003E390A">
        <w:rPr>
          <w:color w:val="000000"/>
          <w:sz w:val="28"/>
          <w:szCs w:val="28"/>
          <w:lang w:val="uk-UA"/>
        </w:rPr>
        <w:t>згідно з додатком</w:t>
      </w:r>
      <w:r w:rsidR="005A449F">
        <w:rPr>
          <w:color w:val="000000"/>
          <w:sz w:val="28"/>
          <w:szCs w:val="28"/>
          <w:lang w:val="uk-UA"/>
        </w:rPr>
        <w:t>.</w:t>
      </w:r>
    </w:p>
    <w:p w:rsidR="003E390A" w:rsidRPr="003E390A" w:rsidRDefault="00585374" w:rsidP="001C412C">
      <w:pPr>
        <w:pStyle w:val="af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</w:rPr>
      </w:pPr>
      <w:r w:rsidRPr="003E390A">
        <w:rPr>
          <w:color w:val="000000"/>
          <w:sz w:val="28"/>
          <w:szCs w:val="28"/>
          <w:lang w:val="uk-UA"/>
        </w:rPr>
        <w:t>Відділу з питань містобудування, архітектури і цивільного захисту населення  міської ради</w:t>
      </w:r>
      <w:r w:rsidR="003E390A">
        <w:rPr>
          <w:color w:val="000000"/>
          <w:sz w:val="28"/>
          <w:szCs w:val="28"/>
          <w:lang w:val="uk-UA"/>
        </w:rPr>
        <w:t xml:space="preserve"> </w:t>
      </w:r>
      <w:r w:rsidR="003E390A" w:rsidRPr="003E390A">
        <w:rPr>
          <w:color w:val="000000"/>
          <w:sz w:val="28"/>
          <w:szCs w:val="28"/>
          <w:lang w:val="uk-UA"/>
        </w:rPr>
        <w:t xml:space="preserve">подати на затвердження сесії міської ради </w:t>
      </w:r>
      <w:proofErr w:type="spellStart"/>
      <w:r w:rsidR="003E390A" w:rsidRPr="003E390A">
        <w:rPr>
          <w:color w:val="000000"/>
          <w:sz w:val="28"/>
          <w:szCs w:val="28"/>
          <w:lang w:val="uk-UA"/>
        </w:rPr>
        <w:t>проєкт</w:t>
      </w:r>
      <w:proofErr w:type="spellEnd"/>
      <w:r w:rsidR="003E390A" w:rsidRPr="003E390A">
        <w:rPr>
          <w:color w:val="000000"/>
          <w:sz w:val="28"/>
          <w:szCs w:val="28"/>
          <w:lang w:val="uk-UA"/>
        </w:rPr>
        <w:t xml:space="preserve"> вищезазначеної Програми</w:t>
      </w:r>
      <w:r w:rsidR="003E390A">
        <w:rPr>
          <w:color w:val="000000"/>
          <w:sz w:val="28"/>
          <w:szCs w:val="28"/>
          <w:lang w:val="uk-UA"/>
        </w:rPr>
        <w:t>.</w:t>
      </w:r>
      <w:r w:rsidRPr="003E390A">
        <w:rPr>
          <w:color w:val="000000"/>
          <w:sz w:val="28"/>
          <w:szCs w:val="28"/>
          <w:lang w:val="uk-UA"/>
        </w:rPr>
        <w:t xml:space="preserve"> </w:t>
      </w:r>
    </w:p>
    <w:p w:rsidR="00607955" w:rsidRPr="003E390A" w:rsidRDefault="0016552C" w:rsidP="001C412C">
      <w:pPr>
        <w:pStyle w:val="af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</w:rPr>
      </w:pPr>
      <w:r w:rsidRPr="003E390A">
        <w:rPr>
          <w:color w:val="000000"/>
          <w:sz w:val="28"/>
          <w:szCs w:val="28"/>
        </w:rPr>
        <w:t xml:space="preserve">Контроль за </w:t>
      </w:r>
      <w:proofErr w:type="spellStart"/>
      <w:r w:rsidRPr="003E390A">
        <w:rPr>
          <w:color w:val="000000"/>
          <w:sz w:val="28"/>
          <w:szCs w:val="28"/>
        </w:rPr>
        <w:t>виконанням</w:t>
      </w:r>
      <w:proofErr w:type="spellEnd"/>
      <w:r w:rsidRPr="003E390A">
        <w:rPr>
          <w:color w:val="000000"/>
          <w:sz w:val="28"/>
          <w:szCs w:val="28"/>
        </w:rPr>
        <w:t xml:space="preserve"> </w:t>
      </w:r>
      <w:proofErr w:type="spellStart"/>
      <w:r w:rsidRPr="003E390A">
        <w:rPr>
          <w:sz w:val="28"/>
          <w:szCs w:val="28"/>
        </w:rPr>
        <w:t>даного</w:t>
      </w:r>
      <w:proofErr w:type="spellEnd"/>
      <w:r w:rsidRPr="003E390A">
        <w:rPr>
          <w:sz w:val="28"/>
          <w:szCs w:val="28"/>
        </w:rPr>
        <w:t xml:space="preserve"> </w:t>
      </w:r>
      <w:proofErr w:type="spellStart"/>
      <w:r w:rsidRPr="003E390A">
        <w:rPr>
          <w:sz w:val="28"/>
          <w:szCs w:val="28"/>
        </w:rPr>
        <w:t>рішення</w:t>
      </w:r>
      <w:proofErr w:type="spellEnd"/>
      <w:r w:rsidRPr="003E390A">
        <w:rPr>
          <w:sz w:val="28"/>
          <w:szCs w:val="28"/>
        </w:rPr>
        <w:t xml:space="preserve"> </w:t>
      </w:r>
      <w:proofErr w:type="spellStart"/>
      <w:r w:rsidRPr="003E390A">
        <w:rPr>
          <w:sz w:val="28"/>
          <w:szCs w:val="28"/>
        </w:rPr>
        <w:t>покласти</w:t>
      </w:r>
      <w:proofErr w:type="spellEnd"/>
      <w:r w:rsidRPr="003E390A">
        <w:rPr>
          <w:sz w:val="28"/>
          <w:szCs w:val="28"/>
        </w:rPr>
        <w:t xml:space="preserve"> на заступника </w:t>
      </w:r>
      <w:proofErr w:type="spellStart"/>
      <w:r w:rsidRPr="003E390A">
        <w:rPr>
          <w:sz w:val="28"/>
          <w:szCs w:val="28"/>
        </w:rPr>
        <w:t>міського</w:t>
      </w:r>
      <w:proofErr w:type="spellEnd"/>
      <w:r w:rsidRPr="003E390A">
        <w:rPr>
          <w:sz w:val="28"/>
          <w:szCs w:val="28"/>
        </w:rPr>
        <w:t xml:space="preserve"> </w:t>
      </w:r>
      <w:proofErr w:type="spellStart"/>
      <w:r w:rsidRPr="003E390A">
        <w:rPr>
          <w:sz w:val="28"/>
          <w:szCs w:val="28"/>
        </w:rPr>
        <w:t>голови</w:t>
      </w:r>
      <w:proofErr w:type="spellEnd"/>
      <w:r w:rsidRPr="003E390A">
        <w:rPr>
          <w:sz w:val="28"/>
          <w:szCs w:val="28"/>
        </w:rPr>
        <w:t xml:space="preserve"> з </w:t>
      </w:r>
      <w:proofErr w:type="spellStart"/>
      <w:r w:rsidRPr="003E390A">
        <w:rPr>
          <w:sz w:val="28"/>
          <w:szCs w:val="28"/>
        </w:rPr>
        <w:t>питань</w:t>
      </w:r>
      <w:proofErr w:type="spellEnd"/>
      <w:r w:rsidRPr="003E390A">
        <w:rPr>
          <w:sz w:val="28"/>
          <w:szCs w:val="28"/>
        </w:rPr>
        <w:t xml:space="preserve"> </w:t>
      </w:r>
      <w:proofErr w:type="spellStart"/>
      <w:r w:rsidRPr="003E390A">
        <w:rPr>
          <w:sz w:val="28"/>
          <w:szCs w:val="28"/>
        </w:rPr>
        <w:t>діяльності</w:t>
      </w:r>
      <w:proofErr w:type="spellEnd"/>
      <w:r w:rsidRPr="003E390A">
        <w:rPr>
          <w:sz w:val="28"/>
          <w:szCs w:val="28"/>
        </w:rPr>
        <w:t xml:space="preserve"> </w:t>
      </w:r>
      <w:proofErr w:type="spellStart"/>
      <w:r w:rsidRPr="003E390A">
        <w:rPr>
          <w:sz w:val="28"/>
          <w:szCs w:val="28"/>
        </w:rPr>
        <w:t>виконавчих</w:t>
      </w:r>
      <w:proofErr w:type="spellEnd"/>
      <w:r w:rsidRPr="003E390A">
        <w:rPr>
          <w:sz w:val="28"/>
          <w:szCs w:val="28"/>
        </w:rPr>
        <w:t xml:space="preserve"> </w:t>
      </w:r>
      <w:proofErr w:type="spellStart"/>
      <w:r w:rsidRPr="003E390A">
        <w:rPr>
          <w:sz w:val="28"/>
          <w:szCs w:val="28"/>
        </w:rPr>
        <w:t>органів</w:t>
      </w:r>
      <w:proofErr w:type="spellEnd"/>
      <w:r w:rsidRPr="003E390A">
        <w:rPr>
          <w:sz w:val="28"/>
          <w:szCs w:val="28"/>
        </w:rPr>
        <w:t xml:space="preserve"> ради </w:t>
      </w:r>
      <w:proofErr w:type="spellStart"/>
      <w:r w:rsidRPr="003E390A">
        <w:rPr>
          <w:sz w:val="28"/>
          <w:szCs w:val="28"/>
        </w:rPr>
        <w:t>Сосюка</w:t>
      </w:r>
      <w:proofErr w:type="spellEnd"/>
      <w:r w:rsidRPr="003E390A">
        <w:rPr>
          <w:sz w:val="28"/>
          <w:szCs w:val="28"/>
        </w:rPr>
        <w:t xml:space="preserve"> Ю.П.</w:t>
      </w:r>
    </w:p>
    <w:p w:rsidR="005A449F" w:rsidRDefault="005A449F" w:rsidP="000B7342">
      <w:pPr>
        <w:pBdr>
          <w:top w:val="nil"/>
          <w:left w:val="nil"/>
          <w:bottom w:val="nil"/>
          <w:right w:val="nil"/>
          <w:between w:val="nil"/>
        </w:pBdr>
        <w:spacing w:after="346" w:line="240" w:lineRule="auto"/>
        <w:ind w:leftChars="0" w:left="0" w:firstLineChars="0" w:firstLine="0"/>
        <w:rPr>
          <w:color w:val="000000"/>
          <w:sz w:val="28"/>
          <w:szCs w:val="28"/>
        </w:rPr>
      </w:pPr>
    </w:p>
    <w:p w:rsidR="00607955" w:rsidRDefault="0016552C">
      <w:pPr>
        <w:pBdr>
          <w:top w:val="nil"/>
          <w:left w:val="nil"/>
          <w:bottom w:val="nil"/>
          <w:right w:val="nil"/>
          <w:between w:val="nil"/>
        </w:pBdr>
        <w:spacing w:after="346" w:line="240" w:lineRule="auto"/>
        <w:ind w:left="1" w:hanging="3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Валентина КАПІТУЛА</w:t>
      </w:r>
    </w:p>
    <w:p w:rsidR="00FD5CFA" w:rsidRDefault="00FD5CFA">
      <w:pPr>
        <w:pBdr>
          <w:top w:val="nil"/>
          <w:left w:val="nil"/>
          <w:bottom w:val="nil"/>
          <w:right w:val="nil"/>
          <w:between w:val="nil"/>
        </w:pBdr>
        <w:spacing w:after="346" w:line="240" w:lineRule="auto"/>
        <w:ind w:left="1" w:hanging="3"/>
        <w:rPr>
          <w:color w:val="000000"/>
          <w:sz w:val="28"/>
          <w:szCs w:val="28"/>
        </w:rPr>
      </w:pPr>
    </w:p>
    <w:p w:rsidR="00FD5CFA" w:rsidRPr="00FD5CFA" w:rsidRDefault="00FD5CFA" w:rsidP="00FD5CFA">
      <w:pPr>
        <w:suppressAutoHyphens w:val="0"/>
        <w:spacing w:line="240" w:lineRule="auto"/>
        <w:ind w:leftChars="0" w:left="4956" w:firstLineChars="0" w:firstLine="714"/>
        <w:textDirection w:val="lrTb"/>
        <w:textAlignment w:val="auto"/>
        <w:outlineLvl w:val="9"/>
        <w:rPr>
          <w:bCs/>
          <w:color w:val="212529"/>
          <w:position w:val="0"/>
          <w:sz w:val="28"/>
          <w:szCs w:val="28"/>
          <w:lang w:val="uk-UA" w:eastAsia="uk-UA"/>
        </w:rPr>
      </w:pPr>
      <w:r>
        <w:rPr>
          <w:bCs/>
          <w:color w:val="212529"/>
          <w:position w:val="0"/>
          <w:sz w:val="28"/>
          <w:szCs w:val="28"/>
          <w:lang w:val="uk-UA" w:eastAsia="uk-UA"/>
        </w:rPr>
        <w:lastRenderedPageBreak/>
        <w:t xml:space="preserve">               </w:t>
      </w:r>
      <w:r w:rsidRPr="00FD5CFA">
        <w:rPr>
          <w:bCs/>
          <w:color w:val="212529"/>
          <w:position w:val="0"/>
          <w:sz w:val="28"/>
          <w:szCs w:val="28"/>
          <w:lang w:val="uk-UA" w:eastAsia="uk-UA"/>
        </w:rPr>
        <w:t>СХВАЛЕНО</w:t>
      </w:r>
    </w:p>
    <w:p w:rsidR="00FD5CFA" w:rsidRPr="00FD5CFA" w:rsidRDefault="00FD5CFA" w:rsidP="00FD5CFA">
      <w:pPr>
        <w:suppressAutoHyphens w:val="0"/>
        <w:spacing w:line="240" w:lineRule="auto"/>
        <w:ind w:leftChars="0" w:left="4956" w:firstLineChars="0" w:firstLine="714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FD5CFA">
        <w:rPr>
          <w:bCs/>
          <w:color w:val="212529"/>
          <w:position w:val="0"/>
          <w:sz w:val="28"/>
          <w:szCs w:val="28"/>
          <w:lang w:val="uk-UA" w:eastAsia="uk-UA"/>
        </w:rPr>
        <w:t>Рішення виконавчого комітету</w:t>
      </w:r>
      <w:r w:rsidRPr="00FD5CFA">
        <w:rPr>
          <w:rFonts w:eastAsia="Calibri"/>
          <w:position w:val="0"/>
          <w:sz w:val="28"/>
          <w:szCs w:val="28"/>
          <w:lang w:val="uk-UA" w:eastAsia="en-US"/>
        </w:rPr>
        <w:t xml:space="preserve">             </w:t>
      </w:r>
    </w:p>
    <w:p w:rsidR="00FD5CFA" w:rsidRPr="00FD5CFA" w:rsidRDefault="00FD5CFA" w:rsidP="00FD5CFA">
      <w:pPr>
        <w:suppressAutoHyphens w:val="0"/>
        <w:spacing w:line="240" w:lineRule="auto"/>
        <w:ind w:leftChars="0" w:left="4956" w:firstLineChars="0" w:firstLine="714"/>
        <w:textDirection w:val="lrTb"/>
        <w:textAlignment w:val="auto"/>
        <w:outlineLvl w:val="9"/>
        <w:rPr>
          <w:bCs/>
          <w:color w:val="212529"/>
          <w:position w:val="0"/>
          <w:sz w:val="28"/>
          <w:szCs w:val="28"/>
          <w:lang w:val="uk-UA" w:eastAsia="uk-UA"/>
        </w:rPr>
      </w:pPr>
      <w:r w:rsidRPr="00FD5CFA">
        <w:rPr>
          <w:rFonts w:eastAsia="Calibri"/>
          <w:position w:val="0"/>
          <w:sz w:val="28"/>
          <w:szCs w:val="28"/>
          <w:lang w:val="uk-UA" w:eastAsia="en-US"/>
        </w:rPr>
        <w:t>Здолбунівської міської ради</w:t>
      </w:r>
    </w:p>
    <w:p w:rsidR="00FD5CFA" w:rsidRPr="00FD5CFA" w:rsidRDefault="00FD5CFA" w:rsidP="00FD5CFA">
      <w:pPr>
        <w:suppressAutoHyphens w:val="0"/>
        <w:spacing w:line="240" w:lineRule="auto"/>
        <w:ind w:leftChars="0" w:left="4962" w:firstLineChars="0" w:firstLine="714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FD5CFA">
        <w:rPr>
          <w:rFonts w:eastAsia="Calibri"/>
          <w:position w:val="0"/>
          <w:sz w:val="28"/>
          <w:szCs w:val="28"/>
          <w:lang w:val="uk-UA" w:eastAsia="en-US"/>
        </w:rPr>
        <w:t>12.12.2024 №_____</w:t>
      </w:r>
    </w:p>
    <w:p w:rsidR="00FD5CFA" w:rsidRPr="00FD5CFA" w:rsidRDefault="00FD5CFA" w:rsidP="00FD5CF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8"/>
          <w:szCs w:val="28"/>
          <w:lang w:val="uk-UA" w:eastAsia="uk-UA" w:bidi="uk-UA"/>
        </w:rPr>
      </w:pPr>
      <w:bookmarkStart w:id="1" w:name="bookmark4"/>
    </w:p>
    <w:p w:rsidR="00FD5CFA" w:rsidRPr="00FD5CFA" w:rsidRDefault="00FD5CFA" w:rsidP="00FD5CFA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val="uk-UA" w:eastAsia="uk-UA" w:bidi="uk-UA"/>
        </w:rPr>
      </w:pPr>
      <w:r w:rsidRPr="00FD5CFA">
        <w:rPr>
          <w:b/>
          <w:position w:val="0"/>
          <w:sz w:val="28"/>
          <w:szCs w:val="28"/>
          <w:lang w:val="uk-UA" w:eastAsia="uk-UA" w:bidi="uk-UA"/>
        </w:rPr>
        <w:t>ПРОГРАМА</w:t>
      </w:r>
      <w:bookmarkEnd w:id="1"/>
    </w:p>
    <w:p w:rsidR="00FD5CFA" w:rsidRPr="00FD5CFA" w:rsidRDefault="00FD5CFA" w:rsidP="00FD5CFA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val="uk-UA" w:eastAsia="uk-UA" w:bidi="uk-UA"/>
        </w:rPr>
      </w:pPr>
      <w:r w:rsidRPr="00FD5CFA">
        <w:rPr>
          <w:b/>
          <w:position w:val="0"/>
          <w:sz w:val="28"/>
          <w:szCs w:val="28"/>
          <w:lang w:val="uk-UA" w:eastAsia="uk-UA" w:bidi="uk-UA"/>
        </w:rPr>
        <w:t xml:space="preserve">щодо приведення у готовність до укриття населення захисних споруд цивільного захисту Здолбунівської міської територіальної громади </w:t>
      </w:r>
    </w:p>
    <w:p w:rsidR="00FD5CFA" w:rsidRPr="00FD5CFA" w:rsidRDefault="00FD5CFA" w:rsidP="00FD5CFA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val="uk-UA" w:eastAsia="uk-UA" w:bidi="uk-UA"/>
        </w:rPr>
      </w:pPr>
      <w:r w:rsidRPr="00FD5CFA">
        <w:rPr>
          <w:b/>
          <w:position w:val="0"/>
          <w:sz w:val="28"/>
          <w:szCs w:val="28"/>
          <w:lang w:val="uk-UA" w:eastAsia="uk-UA" w:bidi="uk-UA"/>
        </w:rPr>
        <w:t>на 2025-2027 роки</w:t>
      </w:r>
    </w:p>
    <w:p w:rsidR="00FD5CFA" w:rsidRPr="00FD5CFA" w:rsidRDefault="00FD5CFA" w:rsidP="00FD5CFA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val="uk-UA" w:eastAsia="uk-UA" w:bidi="uk-UA"/>
        </w:rPr>
      </w:pPr>
    </w:p>
    <w:p w:rsidR="00FD5CFA" w:rsidRPr="00FD5CFA" w:rsidRDefault="00FD5CFA" w:rsidP="00FD5CFA">
      <w:pPr>
        <w:numPr>
          <w:ilvl w:val="0"/>
          <w:numId w:val="5"/>
        </w:numPr>
        <w:shd w:val="clear" w:color="auto" w:fill="FFFFFF"/>
        <w:suppressAutoHyphens w:val="0"/>
        <w:spacing w:after="160" w:line="259" w:lineRule="auto"/>
        <w:ind w:leftChars="0" w:firstLineChars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 w:eastAsia="uk-UA"/>
        </w:rPr>
      </w:pPr>
      <w:r w:rsidRPr="00FD5CFA">
        <w:rPr>
          <w:b/>
          <w:bCs/>
          <w:position w:val="0"/>
          <w:sz w:val="28"/>
          <w:szCs w:val="28"/>
          <w:lang w:val="uk-UA" w:eastAsia="uk-UA"/>
        </w:rPr>
        <w:t>Обґрунтування необхідності прийняття Програми</w:t>
      </w:r>
    </w:p>
    <w:p w:rsidR="00FD5CFA" w:rsidRPr="00FD5CFA" w:rsidRDefault="00FD5CFA" w:rsidP="00FD5CFA">
      <w:pPr>
        <w:keepNext/>
        <w:keepLines/>
        <w:widowControl w:val="0"/>
        <w:tabs>
          <w:tab w:val="left" w:pos="3762"/>
        </w:tabs>
        <w:suppressAutoHyphens w:val="0"/>
        <w:spacing w:line="280" w:lineRule="exact"/>
        <w:ind w:leftChars="0" w:left="3440" w:firstLineChars="0" w:firstLine="0"/>
        <w:jc w:val="both"/>
        <w:textDirection w:val="lrTb"/>
        <w:textAlignment w:val="auto"/>
        <w:rPr>
          <w:b/>
          <w:bCs/>
          <w:position w:val="0"/>
          <w:sz w:val="28"/>
          <w:szCs w:val="28"/>
          <w:lang w:val="uk-UA" w:eastAsia="uk-UA" w:bidi="uk-UA"/>
        </w:rPr>
      </w:pPr>
    </w:p>
    <w:p w:rsidR="00FD5CFA" w:rsidRPr="00FD5CFA" w:rsidRDefault="00FD5CFA" w:rsidP="00FD5CFA">
      <w:pPr>
        <w:widowControl w:val="0"/>
        <w:suppressAutoHyphens w:val="0"/>
        <w:spacing w:line="322" w:lineRule="exact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Програма щодо приведення у готовність до укриття населення захисних споруд цивільного захисту Здолбунівської міської територіальної громади на 2025-2027 роки (далі - Програма) розроблена відповідно Кодексу цивільного захисту України, Закону України «Про місцеве самоврядування в Україні», Закону України «Про правовий режим воєнного стану», на підставі наказу Міністерства внутрішніх справ України від 09 липня 2018 року № 579 «Про затвердження вимог з питань використання та обліку фонду захисних споруд цивільного захисту».</w:t>
      </w:r>
    </w:p>
    <w:p w:rsidR="00FD5CFA" w:rsidRPr="00FD5CFA" w:rsidRDefault="00FD5CFA" w:rsidP="00FD5CFA">
      <w:pPr>
        <w:widowControl w:val="0"/>
        <w:suppressAutoHyphens w:val="0"/>
        <w:spacing w:line="322" w:lineRule="exact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Враховуючи особливу важливість в умовах воєнного стану завдань цивільного захисту, пов’язаних з захистом життя людей при загрозі та виникненні надзвичайних ситуацій на виконання вимог Кодексу цивільного захисту України щодо реалізації державної політики у сфері захисту населення і території від надзвичайних ситуацій техногенного, природного та воєнного характеру, інших нормативних актів держави розроблено Програму щодо приведення у готовність до укриття населення захисних споруд цивільного захисту Здолбунівської міської територіальної громади на 2025-2027 роки.</w:t>
      </w:r>
    </w:p>
    <w:p w:rsidR="00FD5CFA" w:rsidRPr="00FD5CFA" w:rsidRDefault="00FD5CFA" w:rsidP="00FD5CFA">
      <w:pPr>
        <w:widowControl w:val="0"/>
        <w:suppressAutoHyphens w:val="0"/>
        <w:spacing w:line="322" w:lineRule="exact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</w:p>
    <w:p w:rsidR="00FD5CFA" w:rsidRPr="00FD5CFA" w:rsidRDefault="00FD5CFA" w:rsidP="00FD5CFA">
      <w:pPr>
        <w:pStyle w:val="aff"/>
        <w:keepNext/>
        <w:keepLines/>
        <w:widowControl w:val="0"/>
        <w:numPr>
          <w:ilvl w:val="0"/>
          <w:numId w:val="5"/>
        </w:numPr>
        <w:tabs>
          <w:tab w:val="left" w:pos="2827"/>
        </w:tabs>
        <w:suppressAutoHyphens w:val="0"/>
        <w:spacing w:after="160" w:line="280" w:lineRule="exact"/>
        <w:ind w:leftChars="0" w:firstLineChars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 w:eastAsia="uk-UA" w:bidi="uk-UA"/>
        </w:rPr>
      </w:pPr>
      <w:bookmarkStart w:id="2" w:name="bookmark7"/>
      <w:r w:rsidRPr="00FD5CFA">
        <w:rPr>
          <w:b/>
          <w:bCs/>
          <w:position w:val="0"/>
          <w:sz w:val="28"/>
          <w:szCs w:val="28"/>
          <w:lang w:val="uk-UA" w:eastAsia="uk-UA" w:bidi="uk-UA"/>
        </w:rPr>
        <w:t>Мета Програми</w:t>
      </w:r>
      <w:bookmarkEnd w:id="2"/>
    </w:p>
    <w:p w:rsidR="00FD5CFA" w:rsidRPr="00FD5CFA" w:rsidRDefault="00FD5CFA" w:rsidP="00FD5CFA">
      <w:pPr>
        <w:keepNext/>
        <w:keepLines/>
        <w:widowControl w:val="0"/>
        <w:tabs>
          <w:tab w:val="left" w:pos="2827"/>
        </w:tabs>
        <w:suppressAutoHyphens w:val="0"/>
        <w:spacing w:line="280" w:lineRule="exact"/>
        <w:ind w:leftChars="0" w:left="2500" w:firstLineChars="0" w:firstLine="0"/>
        <w:jc w:val="both"/>
        <w:textDirection w:val="lrTb"/>
        <w:textAlignment w:val="auto"/>
        <w:rPr>
          <w:b/>
          <w:bCs/>
          <w:position w:val="0"/>
          <w:sz w:val="28"/>
          <w:szCs w:val="28"/>
          <w:lang w:val="uk-UA" w:eastAsia="uk-UA" w:bidi="uk-UA"/>
        </w:rPr>
      </w:pPr>
    </w:p>
    <w:p w:rsidR="00FD5CFA" w:rsidRPr="00FD5CFA" w:rsidRDefault="00FD5CFA" w:rsidP="00FD5CFA">
      <w:pPr>
        <w:widowControl w:val="0"/>
        <w:suppressAutoHyphens w:val="0"/>
        <w:spacing w:line="322" w:lineRule="exact"/>
        <w:ind w:leftChars="0" w:left="0" w:firstLineChars="0" w:firstLine="54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Метою Програми є підвищення рівня безпеки населення при загрозі та виникненні надзвичайних ситуацій техногенного, природного та воєнного характеру.</w:t>
      </w:r>
    </w:p>
    <w:p w:rsidR="00FD5CFA" w:rsidRPr="00FD5CFA" w:rsidRDefault="00FD5CFA" w:rsidP="00FD5CFA">
      <w:pPr>
        <w:widowControl w:val="0"/>
        <w:suppressAutoHyphens w:val="0"/>
        <w:spacing w:line="322" w:lineRule="exact"/>
        <w:ind w:leftChars="0" w:left="0" w:firstLineChars="0" w:firstLine="54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Здійснення комплексу заходів, спрямованих на приведення захисних споруд у готовність до використання за призначенням, реконструкція, модернізація, удосконалення захисних споруд комунальної власності, підтримання їх в належному стані, укомплектування збереження та  оновлення їх майна тощо.</w:t>
      </w:r>
    </w:p>
    <w:p w:rsidR="00FD5CFA" w:rsidRPr="00FD5CFA" w:rsidRDefault="00FD5CFA" w:rsidP="00FD5CFA">
      <w:pPr>
        <w:widowControl w:val="0"/>
        <w:suppressAutoHyphens w:val="0"/>
        <w:spacing w:line="322" w:lineRule="exact"/>
        <w:ind w:leftChars="0" w:left="0" w:firstLineChars="0" w:firstLine="54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</w:p>
    <w:p w:rsidR="00FD5CFA" w:rsidRPr="00FD5CFA" w:rsidRDefault="00FD5CFA" w:rsidP="00FD5CFA">
      <w:pPr>
        <w:widowControl w:val="0"/>
        <w:numPr>
          <w:ilvl w:val="0"/>
          <w:numId w:val="5"/>
        </w:numPr>
        <w:suppressAutoHyphens w:val="0"/>
        <w:spacing w:after="160" w:line="322" w:lineRule="exact"/>
        <w:ind w:leftChars="0" w:firstLineChars="0"/>
        <w:contextualSpacing/>
        <w:jc w:val="center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b/>
          <w:bCs/>
          <w:position w:val="0"/>
          <w:sz w:val="28"/>
          <w:szCs w:val="28"/>
          <w:lang w:val="uk-UA" w:eastAsia="uk-UA" w:bidi="uk-UA"/>
        </w:rPr>
        <w:t>Завдання та організаційні заходи щодо реалізації Програми</w:t>
      </w:r>
    </w:p>
    <w:p w:rsidR="00FD5CFA" w:rsidRPr="00FD5CFA" w:rsidRDefault="00FD5CFA" w:rsidP="00FD5CFA">
      <w:pPr>
        <w:widowControl w:val="0"/>
        <w:suppressAutoHyphens w:val="0"/>
        <w:spacing w:line="322" w:lineRule="exact"/>
        <w:ind w:leftChars="0" w:left="72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</w:p>
    <w:p w:rsidR="00FD5CFA" w:rsidRPr="00FD5CFA" w:rsidRDefault="00FD5CFA" w:rsidP="00FD5CFA">
      <w:pPr>
        <w:widowControl w:val="0"/>
        <w:suppressAutoHyphens w:val="0"/>
        <w:spacing w:line="322" w:lineRule="exact"/>
        <w:ind w:leftChars="0" w:left="0" w:firstLineChars="0" w:firstLine="54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Основними завданнями щодо реалізації Програми є:</w:t>
      </w:r>
    </w:p>
    <w:p w:rsidR="00FD5CFA" w:rsidRPr="00FD5CFA" w:rsidRDefault="00FD5CFA" w:rsidP="00FD5CFA">
      <w:pPr>
        <w:widowControl w:val="0"/>
        <w:numPr>
          <w:ilvl w:val="0"/>
          <w:numId w:val="3"/>
        </w:numPr>
        <w:suppressAutoHyphens w:val="0"/>
        <w:spacing w:after="160" w:line="322" w:lineRule="exact"/>
        <w:ind w:leftChars="0" w:left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 xml:space="preserve">   підвищення рівня готовності захисних споруд до дій за призначенням та </w:t>
      </w:r>
      <w:r w:rsidRPr="00FD5CFA">
        <w:rPr>
          <w:position w:val="0"/>
          <w:sz w:val="28"/>
          <w:szCs w:val="28"/>
          <w:lang w:val="uk-UA" w:eastAsia="uk-UA" w:bidi="uk-UA"/>
        </w:rPr>
        <w:lastRenderedPageBreak/>
        <w:t>успішна реалізація державної політики у сфері захисту населення та території громади від надзвичайних ситуацій техногенного, природного та воєнного характеру;</w:t>
      </w:r>
    </w:p>
    <w:p w:rsidR="00FD5CFA" w:rsidRPr="00FD5CFA" w:rsidRDefault="00FD5CFA" w:rsidP="00FD5CFA">
      <w:pPr>
        <w:widowControl w:val="0"/>
        <w:numPr>
          <w:ilvl w:val="0"/>
          <w:numId w:val="3"/>
        </w:numPr>
        <w:tabs>
          <w:tab w:val="left" w:pos="344"/>
        </w:tabs>
        <w:suppressAutoHyphens w:val="0"/>
        <w:spacing w:after="160" w:line="326" w:lineRule="exact"/>
        <w:ind w:leftChars="0" w:left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забезпечення належного рівня безпеки населення і захисту їхнього життя та здоров’я;</w:t>
      </w:r>
    </w:p>
    <w:p w:rsidR="00FD5CFA" w:rsidRPr="00FD5CFA" w:rsidRDefault="00FD5CFA" w:rsidP="00FD5CFA">
      <w:pPr>
        <w:widowControl w:val="0"/>
        <w:numPr>
          <w:ilvl w:val="0"/>
          <w:numId w:val="3"/>
        </w:numPr>
        <w:tabs>
          <w:tab w:val="left" w:pos="344"/>
        </w:tabs>
        <w:suppressAutoHyphens w:val="0"/>
        <w:spacing w:after="160" w:line="322" w:lineRule="exact"/>
        <w:ind w:leftChars="0" w:left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реконструкція, модернізація та удосконалення захисних споруд та своєчасне інформування населення про їхнє місцезнаходження;</w:t>
      </w:r>
    </w:p>
    <w:p w:rsidR="00FD5CFA" w:rsidRPr="00FD5CFA" w:rsidRDefault="00FD5CFA" w:rsidP="00FD5CFA">
      <w:pPr>
        <w:widowControl w:val="0"/>
        <w:numPr>
          <w:ilvl w:val="0"/>
          <w:numId w:val="3"/>
        </w:numPr>
        <w:tabs>
          <w:tab w:val="left" w:pos="344"/>
        </w:tabs>
        <w:suppressAutoHyphens w:val="0"/>
        <w:spacing w:after="160" w:line="326" w:lineRule="exact"/>
        <w:ind w:leftChars="0" w:left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створення, накопичення, збереження та щорічне оновлення майна, що знаходиться в захисних спорудах;</w:t>
      </w:r>
    </w:p>
    <w:p w:rsidR="00FD5CFA" w:rsidRPr="00FD5CFA" w:rsidRDefault="00FD5CFA" w:rsidP="00FD5CFA">
      <w:pPr>
        <w:widowControl w:val="0"/>
        <w:numPr>
          <w:ilvl w:val="0"/>
          <w:numId w:val="3"/>
        </w:numPr>
        <w:tabs>
          <w:tab w:val="left" w:pos="344"/>
        </w:tabs>
        <w:suppressAutoHyphens w:val="0"/>
        <w:spacing w:after="160" w:line="280" w:lineRule="exact"/>
        <w:ind w:leftChars="0" w:firstLineChars="0" w:firstLine="56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створення сприятливих умов для функціонування захисних споруд.</w:t>
      </w:r>
    </w:p>
    <w:p w:rsidR="00FD5CFA" w:rsidRPr="00FD5CFA" w:rsidRDefault="00FD5CFA" w:rsidP="00FD5CFA">
      <w:pPr>
        <w:widowControl w:val="0"/>
        <w:tabs>
          <w:tab w:val="left" w:pos="344"/>
        </w:tabs>
        <w:suppressAutoHyphens w:val="0"/>
        <w:spacing w:line="280" w:lineRule="exact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ab/>
      </w:r>
      <w:r w:rsidRPr="00FD5CFA">
        <w:rPr>
          <w:position w:val="0"/>
          <w:sz w:val="28"/>
          <w:szCs w:val="28"/>
          <w:lang w:val="uk-UA" w:eastAsia="uk-UA" w:bidi="uk-UA"/>
        </w:rPr>
        <w:tab/>
        <w:t>Основними заходами Програми є:</w:t>
      </w:r>
    </w:p>
    <w:p w:rsidR="00FD5CFA" w:rsidRPr="00FD5CFA" w:rsidRDefault="00FD5CFA" w:rsidP="00FD5CFA">
      <w:pPr>
        <w:widowControl w:val="0"/>
        <w:numPr>
          <w:ilvl w:val="0"/>
          <w:numId w:val="4"/>
        </w:numPr>
        <w:tabs>
          <w:tab w:val="left" w:pos="954"/>
        </w:tabs>
        <w:suppressAutoHyphens w:val="0"/>
        <w:spacing w:after="160" w:line="322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Покращення матеріально - технічної бази захисних споруд, шляхом проведення поточного та капітального ремонтів приміщень.</w:t>
      </w:r>
    </w:p>
    <w:p w:rsidR="00FD5CFA" w:rsidRPr="00FD5CFA" w:rsidRDefault="00FD5CFA" w:rsidP="00FD5CFA">
      <w:pPr>
        <w:widowControl w:val="0"/>
        <w:numPr>
          <w:ilvl w:val="0"/>
          <w:numId w:val="4"/>
        </w:numPr>
        <w:tabs>
          <w:tab w:val="left" w:pos="982"/>
        </w:tabs>
        <w:suppressAutoHyphens w:val="0"/>
        <w:spacing w:after="160" w:line="322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Проведення благоустрою території біля захисних споруд.</w:t>
      </w:r>
    </w:p>
    <w:p w:rsidR="00FD5CFA" w:rsidRPr="00FD5CFA" w:rsidRDefault="00FD5CFA" w:rsidP="00FD5CFA">
      <w:pPr>
        <w:widowControl w:val="0"/>
        <w:numPr>
          <w:ilvl w:val="0"/>
          <w:numId w:val="4"/>
        </w:numPr>
        <w:tabs>
          <w:tab w:val="left" w:pos="982"/>
        </w:tabs>
        <w:suppressAutoHyphens w:val="0"/>
        <w:spacing w:after="160" w:line="322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Придбання лавок для сидіння, стелажів для продуктів харчування.</w:t>
      </w:r>
    </w:p>
    <w:p w:rsidR="00FD5CFA" w:rsidRPr="00FD5CFA" w:rsidRDefault="00FD5CFA" w:rsidP="00FD5CFA">
      <w:pPr>
        <w:widowControl w:val="0"/>
        <w:numPr>
          <w:ilvl w:val="0"/>
          <w:numId w:val="4"/>
        </w:numPr>
        <w:tabs>
          <w:tab w:val="left" w:pos="958"/>
        </w:tabs>
        <w:suppressAutoHyphens w:val="0"/>
        <w:spacing w:after="160" w:line="322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Проведення освітлення, каналізації, водопостачання а також придбання тари для збереження води у випадку припинення водопостачання</w:t>
      </w:r>
    </w:p>
    <w:p w:rsidR="00FD5CFA" w:rsidRPr="00FD5CFA" w:rsidRDefault="00FD5CFA" w:rsidP="00FD5CFA">
      <w:pPr>
        <w:widowControl w:val="0"/>
        <w:numPr>
          <w:ilvl w:val="0"/>
          <w:numId w:val="4"/>
        </w:numPr>
        <w:tabs>
          <w:tab w:val="left" w:pos="987"/>
        </w:tabs>
        <w:suppressAutoHyphens w:val="0"/>
        <w:spacing w:after="160" w:line="322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Встановлення вентиляції.</w:t>
      </w:r>
    </w:p>
    <w:p w:rsidR="00FD5CFA" w:rsidRPr="00FD5CFA" w:rsidRDefault="00FD5CFA" w:rsidP="00FD5CFA">
      <w:pPr>
        <w:widowControl w:val="0"/>
        <w:numPr>
          <w:ilvl w:val="0"/>
          <w:numId w:val="4"/>
        </w:numPr>
        <w:tabs>
          <w:tab w:val="left" w:pos="987"/>
        </w:tabs>
        <w:suppressAutoHyphens w:val="0"/>
        <w:spacing w:after="160" w:line="322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Придбання аптечок, ліхтарів.</w:t>
      </w:r>
    </w:p>
    <w:p w:rsidR="00FD5CFA" w:rsidRPr="00FD5CFA" w:rsidRDefault="00FD5CFA" w:rsidP="00FD5CFA">
      <w:pPr>
        <w:widowControl w:val="0"/>
        <w:numPr>
          <w:ilvl w:val="0"/>
          <w:numId w:val="4"/>
        </w:numPr>
        <w:tabs>
          <w:tab w:val="left" w:pos="954"/>
        </w:tabs>
        <w:suppressAutoHyphens w:val="0"/>
        <w:spacing w:after="160" w:line="322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Організація через засоби масової інформації та безпосередньо на підприємствах, організаціях та установах всіх форм власності вивчення правил перебування у захисній споруді.</w:t>
      </w:r>
    </w:p>
    <w:p w:rsidR="00FD5CFA" w:rsidRPr="00FD5CFA" w:rsidRDefault="00FD5CFA" w:rsidP="00FD5CFA">
      <w:pPr>
        <w:widowControl w:val="0"/>
        <w:numPr>
          <w:ilvl w:val="0"/>
          <w:numId w:val="4"/>
        </w:numPr>
        <w:tabs>
          <w:tab w:val="left" w:pos="963"/>
        </w:tabs>
        <w:suppressAutoHyphens w:val="0"/>
        <w:spacing w:after="160" w:line="322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Забезпечення якісного проведення в загальноосвітніх та дитячих дошкільних та позашкільних закладах вивчення правил перебування у захисній споруді.</w:t>
      </w:r>
    </w:p>
    <w:p w:rsidR="00FD5CFA" w:rsidRPr="00FD5CFA" w:rsidRDefault="00FD5CFA" w:rsidP="00FD5CFA">
      <w:pPr>
        <w:widowControl w:val="0"/>
        <w:numPr>
          <w:ilvl w:val="0"/>
          <w:numId w:val="4"/>
        </w:numPr>
        <w:tabs>
          <w:tab w:val="left" w:pos="963"/>
        </w:tabs>
        <w:suppressAutoHyphens w:val="0"/>
        <w:spacing w:after="160" w:line="322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Створення необхідних резервів сил та засобів, у тому числі матеріальних та фінансових резервів для реагування на кризові та надзвичайні ситуації і загрози, які відображені в додатку 3 до Програми.</w:t>
      </w:r>
    </w:p>
    <w:p w:rsidR="00FD5CFA" w:rsidRPr="00FD5CFA" w:rsidRDefault="00FD5CFA" w:rsidP="00FD5CFA">
      <w:pPr>
        <w:widowControl w:val="0"/>
        <w:tabs>
          <w:tab w:val="left" w:pos="963"/>
        </w:tabs>
        <w:suppressAutoHyphens w:val="0"/>
        <w:spacing w:line="322" w:lineRule="exact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</w:p>
    <w:p w:rsidR="00FD5CFA" w:rsidRPr="00FD5CFA" w:rsidRDefault="00FD5CFA" w:rsidP="00FD5CFA">
      <w:pPr>
        <w:keepNext/>
        <w:keepLines/>
        <w:widowControl w:val="0"/>
        <w:numPr>
          <w:ilvl w:val="0"/>
          <w:numId w:val="5"/>
        </w:numPr>
        <w:tabs>
          <w:tab w:val="left" w:pos="2467"/>
        </w:tabs>
        <w:suppressAutoHyphens w:val="0"/>
        <w:spacing w:after="160" w:line="280" w:lineRule="exact"/>
        <w:ind w:leftChars="0" w:firstLineChars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 w:eastAsia="uk-UA" w:bidi="uk-UA"/>
        </w:rPr>
      </w:pPr>
      <w:bookmarkStart w:id="3" w:name="bookmark10"/>
      <w:r w:rsidRPr="00FD5CFA">
        <w:rPr>
          <w:b/>
          <w:bCs/>
          <w:position w:val="0"/>
          <w:sz w:val="28"/>
          <w:szCs w:val="28"/>
          <w:lang w:val="uk-UA" w:eastAsia="uk-UA" w:bidi="uk-UA"/>
        </w:rPr>
        <w:t>Очікуванні результати від реалізації Програми</w:t>
      </w:r>
      <w:bookmarkEnd w:id="3"/>
    </w:p>
    <w:p w:rsidR="00FD5CFA" w:rsidRPr="00FD5CFA" w:rsidRDefault="00FD5CFA" w:rsidP="00FD5CFA">
      <w:pPr>
        <w:keepNext/>
        <w:keepLines/>
        <w:widowControl w:val="0"/>
        <w:tabs>
          <w:tab w:val="left" w:pos="2467"/>
        </w:tabs>
        <w:suppressAutoHyphens w:val="0"/>
        <w:spacing w:line="280" w:lineRule="exact"/>
        <w:ind w:leftChars="0" w:left="2080" w:firstLineChars="0" w:firstLine="0"/>
        <w:jc w:val="both"/>
        <w:textDirection w:val="lrTb"/>
        <w:textAlignment w:val="auto"/>
        <w:rPr>
          <w:b/>
          <w:bCs/>
          <w:position w:val="0"/>
          <w:sz w:val="28"/>
          <w:szCs w:val="28"/>
          <w:lang w:val="uk-UA" w:eastAsia="uk-UA" w:bidi="uk-UA"/>
        </w:rPr>
      </w:pPr>
    </w:p>
    <w:p w:rsidR="00FD5CFA" w:rsidRPr="00FD5CFA" w:rsidRDefault="00FD5CFA" w:rsidP="00FD5CFA">
      <w:pPr>
        <w:widowControl w:val="0"/>
        <w:suppressAutoHyphens w:val="0"/>
        <w:spacing w:line="322" w:lineRule="exact"/>
        <w:ind w:leftChars="0" w:left="0" w:firstLineChars="0" w:firstLine="68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Результатом виконання Програми має стати:</w:t>
      </w:r>
    </w:p>
    <w:p w:rsidR="00FD5CFA" w:rsidRPr="00FD5CFA" w:rsidRDefault="00FD5CFA" w:rsidP="00FD5CFA">
      <w:pPr>
        <w:widowControl w:val="0"/>
        <w:numPr>
          <w:ilvl w:val="0"/>
          <w:numId w:val="3"/>
        </w:numPr>
        <w:tabs>
          <w:tab w:val="left" w:pos="845"/>
        </w:tabs>
        <w:suppressAutoHyphens w:val="0"/>
        <w:spacing w:after="160" w:line="322" w:lineRule="exact"/>
        <w:ind w:leftChars="0" w:left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дієвий захист населення, яке проживає на території Здолбунівської міської територіальної громади;</w:t>
      </w:r>
    </w:p>
    <w:p w:rsidR="00FD5CFA" w:rsidRPr="00FD5CFA" w:rsidRDefault="00FD5CFA" w:rsidP="00FD5CFA">
      <w:pPr>
        <w:widowControl w:val="0"/>
        <w:suppressAutoHyphens w:val="0"/>
        <w:spacing w:line="322" w:lineRule="exact"/>
        <w:ind w:leftChars="0" w:left="0" w:firstLineChars="0" w:firstLine="68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 xml:space="preserve">- підвищення рівня готовності органів управління цивільного захисту щодо виконання вимог державної політики у сфері захисту населення та території від надзвичайних ситуацій техногенного, природного та воєнного </w:t>
      </w:r>
      <w:r w:rsidRPr="00FD5CFA">
        <w:rPr>
          <w:position w:val="0"/>
          <w:sz w:val="28"/>
          <w:szCs w:val="28"/>
          <w:lang w:val="uk-UA" w:eastAsia="uk-UA" w:bidi="uk-UA"/>
        </w:rPr>
        <w:lastRenderedPageBreak/>
        <w:t>характеру;</w:t>
      </w:r>
    </w:p>
    <w:p w:rsidR="00FD5CFA" w:rsidRPr="00FD5CFA" w:rsidRDefault="00FD5CFA" w:rsidP="00FD5CFA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firstLineChars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створення належних умов укриття населення в захисних спорудах. Очікується покращення стану захисних споруд цивільного захисту,</w:t>
      </w:r>
    </w:p>
    <w:p w:rsidR="00FD5CFA" w:rsidRPr="00FD5CFA" w:rsidRDefault="00FD5CFA" w:rsidP="00FD5CFA">
      <w:pPr>
        <w:widowControl w:val="0"/>
        <w:suppressAutoHyphens w:val="0"/>
        <w:spacing w:line="322" w:lineRule="exact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а саме:</w:t>
      </w:r>
    </w:p>
    <w:p w:rsidR="00FD5CFA" w:rsidRPr="00FD5CFA" w:rsidRDefault="00FD5CFA" w:rsidP="00FD5CFA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left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проведення капітального ремонту;</w:t>
      </w:r>
    </w:p>
    <w:p w:rsidR="00FD5CFA" w:rsidRPr="00FD5CFA" w:rsidRDefault="00FD5CFA" w:rsidP="00FD5CFA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left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проведення поточного ремонту;</w:t>
      </w:r>
    </w:p>
    <w:p w:rsidR="00FD5CFA" w:rsidRPr="00FD5CFA" w:rsidRDefault="00FD5CFA" w:rsidP="00FD5CFA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left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проведення освітлення;</w:t>
      </w:r>
    </w:p>
    <w:p w:rsidR="00FD5CFA" w:rsidRPr="00FD5CFA" w:rsidRDefault="00FD5CFA" w:rsidP="00FD5CFA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left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проведення водопостачання;</w:t>
      </w:r>
    </w:p>
    <w:p w:rsidR="00FD5CFA" w:rsidRPr="00FD5CFA" w:rsidRDefault="00FD5CFA" w:rsidP="00FD5CFA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left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проведення каналізації;</w:t>
      </w:r>
    </w:p>
    <w:p w:rsidR="00FD5CFA" w:rsidRPr="00FD5CFA" w:rsidRDefault="00FD5CFA" w:rsidP="00FD5CFA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left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встановлення вентиляції;</w:t>
      </w:r>
    </w:p>
    <w:p w:rsidR="00FD5CFA" w:rsidRPr="00FD5CFA" w:rsidRDefault="00FD5CFA" w:rsidP="00FD5CFA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left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придбання меблів;</w:t>
      </w:r>
    </w:p>
    <w:p w:rsidR="00FD5CFA" w:rsidRPr="00FD5CFA" w:rsidRDefault="00FD5CFA" w:rsidP="00FD5CFA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left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придбання стелажів для ;</w:t>
      </w:r>
    </w:p>
    <w:p w:rsidR="00FD5CFA" w:rsidRPr="00FD5CFA" w:rsidRDefault="00FD5CFA" w:rsidP="00FD5CFA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left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придбання питної води;</w:t>
      </w:r>
    </w:p>
    <w:p w:rsidR="00FD5CFA" w:rsidRPr="00FD5CFA" w:rsidRDefault="00FD5CFA" w:rsidP="00FD5CFA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left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придбання медикаментів та аптечок;</w:t>
      </w:r>
    </w:p>
    <w:p w:rsidR="00FD5CFA" w:rsidRPr="00FD5CFA" w:rsidRDefault="00FD5CFA" w:rsidP="00FD5CFA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left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інше.</w:t>
      </w:r>
      <w:r w:rsidRPr="00FD5CFA">
        <w:rPr>
          <w:b/>
          <w:bCs/>
          <w:position w:val="0"/>
          <w:sz w:val="28"/>
          <w:szCs w:val="28"/>
          <w:lang w:val="uk-UA" w:eastAsia="uk-UA"/>
        </w:rPr>
        <w:t xml:space="preserve"> </w:t>
      </w:r>
    </w:p>
    <w:p w:rsidR="00FD5CFA" w:rsidRPr="00FD5CFA" w:rsidRDefault="00FD5CFA" w:rsidP="00FD5CFA">
      <w:pPr>
        <w:numPr>
          <w:ilvl w:val="0"/>
          <w:numId w:val="5"/>
        </w:numPr>
        <w:shd w:val="clear" w:color="auto" w:fill="FFFFFF"/>
        <w:suppressAutoHyphens w:val="0"/>
        <w:spacing w:after="160" w:line="259" w:lineRule="auto"/>
        <w:ind w:leftChars="0" w:firstLineChars="0"/>
        <w:contextualSpacing/>
        <w:jc w:val="center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FD5CFA">
        <w:rPr>
          <w:b/>
          <w:bCs/>
          <w:position w:val="0"/>
          <w:sz w:val="28"/>
          <w:szCs w:val="28"/>
          <w:lang w:val="uk-UA" w:eastAsia="uk-UA"/>
        </w:rPr>
        <w:t>Відповідальні за реалізацію Програми</w:t>
      </w:r>
    </w:p>
    <w:p w:rsidR="00FD5CFA" w:rsidRPr="00FD5CFA" w:rsidRDefault="00FD5CFA" w:rsidP="00FD5CFA">
      <w:pPr>
        <w:shd w:val="clear" w:color="auto" w:fill="FFFFFF"/>
        <w:suppressAutoHyphens w:val="0"/>
        <w:spacing w:line="259" w:lineRule="auto"/>
        <w:ind w:leftChars="0" w:left="72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</w:p>
    <w:p w:rsidR="00FD5CFA" w:rsidRPr="00FD5CFA" w:rsidRDefault="00FD5CFA" w:rsidP="00FD5CFA">
      <w:pPr>
        <w:shd w:val="clear" w:color="auto" w:fill="FFFFFF"/>
        <w:suppressAutoHyphens w:val="0"/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FD5CFA">
        <w:rPr>
          <w:position w:val="0"/>
          <w:sz w:val="28"/>
          <w:szCs w:val="28"/>
          <w:lang w:val="uk-UA" w:eastAsia="uk-UA"/>
        </w:rPr>
        <w:t xml:space="preserve">Виконавцями Програми є управління з гуманітарних питань </w:t>
      </w:r>
      <w:bookmarkStart w:id="4" w:name="_Hlk93022322"/>
      <w:r w:rsidRPr="00FD5CFA">
        <w:rPr>
          <w:position w:val="0"/>
          <w:sz w:val="28"/>
          <w:szCs w:val="28"/>
          <w:lang w:val="uk-UA" w:eastAsia="uk-UA"/>
        </w:rPr>
        <w:t>Здолбунівської міської</w:t>
      </w:r>
      <w:bookmarkEnd w:id="4"/>
      <w:r w:rsidRPr="00FD5CFA">
        <w:rPr>
          <w:position w:val="0"/>
          <w:sz w:val="28"/>
          <w:szCs w:val="28"/>
          <w:lang w:val="uk-UA" w:eastAsia="uk-UA"/>
        </w:rPr>
        <w:t xml:space="preserve"> ради, керівники закладів освіти та охорони здоров’я, комунальне підприємство “Здолбунівське”.</w:t>
      </w:r>
    </w:p>
    <w:p w:rsidR="00FD5CFA" w:rsidRPr="00FD5CFA" w:rsidRDefault="00FD5CFA" w:rsidP="00FD5CFA">
      <w:pPr>
        <w:shd w:val="clear" w:color="auto" w:fill="FFFFFF"/>
        <w:suppressAutoHyphens w:val="0"/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FD5CFA">
        <w:rPr>
          <w:position w:val="0"/>
          <w:sz w:val="28"/>
          <w:szCs w:val="28"/>
          <w:lang w:val="uk-UA" w:eastAsia="uk-UA"/>
        </w:rPr>
        <w:t>Контроль за реалізацією заходів, передбачених Програмою, покладається на постійну комісію з питань бюджету, фінансів, податків, соціально-економічного розвитку та реалізації державної регуляторної політики Здолбунівської міської ради.</w:t>
      </w:r>
      <w:bookmarkStart w:id="5" w:name="bookmark9"/>
    </w:p>
    <w:p w:rsidR="00FD5CFA" w:rsidRPr="00FD5CFA" w:rsidRDefault="00FD5CFA" w:rsidP="00FD5CFA">
      <w:pPr>
        <w:shd w:val="clear" w:color="auto" w:fill="FFFFFF"/>
        <w:suppressAutoHyphens w:val="0"/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Дострокове припинення виконання Програми відбувається у разі втрати актуальності основної її мети за спільним поданням відповідального виконавця програми.</w:t>
      </w:r>
    </w:p>
    <w:p w:rsidR="00FD5CFA" w:rsidRPr="00FD5CFA" w:rsidRDefault="00FD5CFA" w:rsidP="00FD5CFA">
      <w:pPr>
        <w:shd w:val="clear" w:color="auto" w:fill="FFFFFF"/>
        <w:suppressAutoHyphens w:val="0"/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</w:p>
    <w:p w:rsidR="00FD5CFA" w:rsidRPr="00FD5CFA" w:rsidRDefault="00FD5CFA" w:rsidP="00FD5CFA">
      <w:pPr>
        <w:numPr>
          <w:ilvl w:val="0"/>
          <w:numId w:val="5"/>
        </w:numPr>
        <w:shd w:val="clear" w:color="auto" w:fill="FFFFFF"/>
        <w:suppressAutoHyphens w:val="0"/>
        <w:spacing w:after="160" w:line="240" w:lineRule="auto"/>
        <w:ind w:leftChars="0" w:firstLineChars="0"/>
        <w:contextualSpacing/>
        <w:jc w:val="center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FD5CFA">
        <w:rPr>
          <w:b/>
          <w:bCs/>
          <w:position w:val="0"/>
          <w:sz w:val="28"/>
          <w:szCs w:val="28"/>
          <w:lang w:val="uk-UA" w:eastAsia="uk-UA" w:bidi="uk-UA"/>
        </w:rPr>
        <w:t>Фінансове забезпечення</w:t>
      </w:r>
      <w:bookmarkEnd w:id="5"/>
    </w:p>
    <w:p w:rsidR="00FD5CFA" w:rsidRPr="00FD5CFA" w:rsidRDefault="00FD5CFA" w:rsidP="00FD5CFA">
      <w:pPr>
        <w:widowControl w:val="0"/>
        <w:suppressAutoHyphens w:val="0"/>
        <w:spacing w:line="317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</w:p>
    <w:p w:rsidR="00FD5CFA" w:rsidRPr="00FD5CFA" w:rsidRDefault="00FD5CFA" w:rsidP="00FD5CFA">
      <w:pPr>
        <w:widowControl w:val="0"/>
        <w:suppressAutoHyphens w:val="0"/>
        <w:spacing w:line="317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Фінансування заходів Програми передбачено в Паспорті програми, згідно додатку 1 та здійснюється за рахунок коштів бюджету Здолбунівської міської ради, а також можуть здійснюватися за рахунок добровільних пожертвувань фізичних і юридичних осіб, благодійних організацій та об'єднань громадян, інших не заборонених законодавством джерел.</w:t>
      </w:r>
    </w:p>
    <w:p w:rsidR="00FD5CFA" w:rsidRDefault="00FD5CFA" w:rsidP="00FD5CFA">
      <w:pPr>
        <w:widowControl w:val="0"/>
        <w:suppressAutoHyphens w:val="0"/>
        <w:spacing w:line="317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Джерела та обсяги фінансування, необхідні для забезпечення заходів програми відображені у додатку 2 до Програми.</w:t>
      </w:r>
    </w:p>
    <w:p w:rsidR="00FD5CFA" w:rsidRDefault="00FD5CFA" w:rsidP="00FD5CFA">
      <w:pPr>
        <w:widowControl w:val="0"/>
        <w:suppressAutoHyphens w:val="0"/>
        <w:spacing w:line="317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</w:p>
    <w:p w:rsidR="00FD5CFA" w:rsidRDefault="00FD5CFA" w:rsidP="00FD5CFA">
      <w:pPr>
        <w:widowControl w:val="0"/>
        <w:suppressAutoHyphens w:val="0"/>
        <w:spacing w:line="317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</w:p>
    <w:p w:rsidR="00FD5CFA" w:rsidRPr="00FD5CFA" w:rsidRDefault="00FD5CFA" w:rsidP="00FD5CFA">
      <w:pPr>
        <w:widowControl w:val="0"/>
        <w:suppressAutoHyphens w:val="0"/>
        <w:spacing w:line="317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</w:p>
    <w:p w:rsidR="00FD5CFA" w:rsidRPr="00FD5CFA" w:rsidRDefault="00FD5CFA" w:rsidP="00FD5CFA">
      <w:pPr>
        <w:widowControl w:val="0"/>
        <w:suppressAutoHyphens w:val="0"/>
        <w:spacing w:line="317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Обсяг фінансування завдань і заходів Програми уточняються щороку під час складання проекту бюджету Здолбунівської міської територіальної громади на плановий бюджетний період.</w:t>
      </w:r>
    </w:p>
    <w:p w:rsidR="00FD5CFA" w:rsidRDefault="00FD5CFA" w:rsidP="00FD5CFA">
      <w:pPr>
        <w:shd w:val="clear" w:color="auto" w:fill="FFFFFF"/>
        <w:suppressAutoHyphens w:val="0"/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</w:p>
    <w:p w:rsidR="00FD5CFA" w:rsidRPr="00FD5CFA" w:rsidRDefault="00FD5CFA" w:rsidP="00FD5CFA">
      <w:pPr>
        <w:shd w:val="clear" w:color="auto" w:fill="FFFFFF"/>
        <w:suppressAutoHyphens w:val="0"/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</w:p>
    <w:p w:rsidR="00FD5CFA" w:rsidRPr="00FD5CFA" w:rsidRDefault="00FD5CFA" w:rsidP="00FD5CFA">
      <w:pPr>
        <w:widowControl w:val="0"/>
        <w:tabs>
          <w:tab w:val="left" w:pos="4334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FD5CFA">
        <w:rPr>
          <w:position w:val="0"/>
          <w:sz w:val="28"/>
          <w:szCs w:val="28"/>
        </w:rPr>
        <w:t xml:space="preserve">Заступник </w:t>
      </w:r>
      <w:proofErr w:type="spellStart"/>
      <w:r w:rsidRPr="00FD5CFA">
        <w:rPr>
          <w:position w:val="0"/>
          <w:sz w:val="28"/>
          <w:szCs w:val="28"/>
        </w:rPr>
        <w:t>міського</w:t>
      </w:r>
      <w:proofErr w:type="spellEnd"/>
      <w:r w:rsidRPr="00FD5CFA">
        <w:rPr>
          <w:position w:val="0"/>
          <w:sz w:val="28"/>
          <w:szCs w:val="28"/>
        </w:rPr>
        <w:t xml:space="preserve"> </w:t>
      </w:r>
      <w:proofErr w:type="spellStart"/>
      <w:r w:rsidRPr="00FD5CFA">
        <w:rPr>
          <w:position w:val="0"/>
          <w:sz w:val="28"/>
          <w:szCs w:val="28"/>
        </w:rPr>
        <w:t>голови</w:t>
      </w:r>
      <w:proofErr w:type="spellEnd"/>
      <w:r w:rsidRPr="00FD5CFA">
        <w:rPr>
          <w:position w:val="0"/>
          <w:sz w:val="28"/>
          <w:szCs w:val="28"/>
        </w:rPr>
        <w:t xml:space="preserve"> з </w:t>
      </w:r>
      <w:proofErr w:type="spellStart"/>
      <w:r w:rsidRPr="00FD5CFA">
        <w:rPr>
          <w:position w:val="0"/>
          <w:sz w:val="28"/>
          <w:szCs w:val="28"/>
        </w:rPr>
        <w:t>питань</w:t>
      </w:r>
      <w:proofErr w:type="spellEnd"/>
      <w:r w:rsidRPr="00FD5CFA">
        <w:rPr>
          <w:position w:val="0"/>
          <w:sz w:val="28"/>
          <w:szCs w:val="28"/>
        </w:rPr>
        <w:t xml:space="preserve"> </w:t>
      </w:r>
      <w:r w:rsidRPr="00FD5CFA">
        <w:rPr>
          <w:position w:val="0"/>
          <w:sz w:val="28"/>
          <w:szCs w:val="28"/>
          <w:lang w:val="uk-UA"/>
        </w:rPr>
        <w:t xml:space="preserve">                                        </w:t>
      </w:r>
    </w:p>
    <w:p w:rsidR="00FD5CFA" w:rsidRPr="00FD5CFA" w:rsidRDefault="00FD5CFA" w:rsidP="00FD5CFA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en-US"/>
        </w:rPr>
      </w:pPr>
      <w:proofErr w:type="spellStart"/>
      <w:r w:rsidRPr="00FD5CFA">
        <w:rPr>
          <w:position w:val="0"/>
          <w:sz w:val="28"/>
          <w:szCs w:val="28"/>
        </w:rPr>
        <w:t>діяльності</w:t>
      </w:r>
      <w:proofErr w:type="spellEnd"/>
      <w:r w:rsidRPr="00FD5CFA">
        <w:rPr>
          <w:position w:val="0"/>
          <w:sz w:val="28"/>
          <w:szCs w:val="28"/>
        </w:rPr>
        <w:t xml:space="preserve"> </w:t>
      </w:r>
      <w:proofErr w:type="spellStart"/>
      <w:r w:rsidRPr="00FD5CFA">
        <w:rPr>
          <w:position w:val="0"/>
          <w:sz w:val="28"/>
          <w:szCs w:val="28"/>
        </w:rPr>
        <w:t>виконавчих</w:t>
      </w:r>
      <w:proofErr w:type="spellEnd"/>
      <w:r w:rsidRPr="00FD5CFA">
        <w:rPr>
          <w:position w:val="0"/>
          <w:sz w:val="28"/>
          <w:szCs w:val="28"/>
        </w:rPr>
        <w:t xml:space="preserve"> </w:t>
      </w:r>
      <w:proofErr w:type="spellStart"/>
      <w:r w:rsidRPr="00FD5CFA">
        <w:rPr>
          <w:position w:val="0"/>
          <w:sz w:val="28"/>
          <w:szCs w:val="28"/>
        </w:rPr>
        <w:t>органів</w:t>
      </w:r>
      <w:proofErr w:type="spellEnd"/>
      <w:r w:rsidRPr="00FD5CFA">
        <w:rPr>
          <w:position w:val="0"/>
          <w:sz w:val="28"/>
          <w:szCs w:val="28"/>
        </w:rPr>
        <w:t xml:space="preserve"> ради   </w:t>
      </w:r>
      <w:r w:rsidRPr="00FD5CFA">
        <w:rPr>
          <w:position w:val="0"/>
          <w:sz w:val="28"/>
          <w:szCs w:val="28"/>
          <w:lang w:val="uk-UA"/>
        </w:rPr>
        <w:t xml:space="preserve">                                               </w:t>
      </w:r>
      <w:proofErr w:type="spellStart"/>
      <w:r w:rsidRPr="00FD5CFA">
        <w:rPr>
          <w:position w:val="0"/>
          <w:sz w:val="28"/>
          <w:szCs w:val="28"/>
        </w:rPr>
        <w:t>Юрій</w:t>
      </w:r>
      <w:proofErr w:type="spellEnd"/>
      <w:r w:rsidRPr="00FD5CFA">
        <w:rPr>
          <w:position w:val="0"/>
          <w:sz w:val="28"/>
          <w:szCs w:val="28"/>
        </w:rPr>
        <w:t xml:space="preserve"> СОСЮК</w:t>
      </w:r>
    </w:p>
    <w:p w:rsidR="00FD5CFA" w:rsidRPr="00FD5CFA" w:rsidRDefault="00FD5CFA" w:rsidP="00FD5CFA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/>
          <w:position w:val="0"/>
          <w:sz w:val="22"/>
          <w:szCs w:val="22"/>
          <w:lang w:val="uk-UA" w:eastAsia="en-US"/>
        </w:rPr>
      </w:pPr>
    </w:p>
    <w:p w:rsidR="00FD5CFA" w:rsidRPr="00FD5CFA" w:rsidRDefault="00FD5CFA">
      <w:pPr>
        <w:pBdr>
          <w:top w:val="nil"/>
          <w:left w:val="nil"/>
          <w:bottom w:val="nil"/>
          <w:right w:val="nil"/>
          <w:between w:val="nil"/>
        </w:pBdr>
        <w:spacing w:after="346"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FD5CFA" w:rsidRDefault="00FD5CFA">
      <w:pPr>
        <w:pBdr>
          <w:top w:val="nil"/>
          <w:left w:val="nil"/>
          <w:bottom w:val="nil"/>
          <w:right w:val="nil"/>
          <w:between w:val="nil"/>
        </w:pBdr>
        <w:spacing w:after="346" w:line="240" w:lineRule="auto"/>
        <w:ind w:left="1" w:hanging="3"/>
        <w:rPr>
          <w:color w:val="000000"/>
          <w:sz w:val="28"/>
          <w:szCs w:val="28"/>
        </w:rPr>
      </w:pPr>
    </w:p>
    <w:p w:rsidR="005A449F" w:rsidRDefault="005A449F" w:rsidP="00D071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</w:p>
    <w:sectPr w:rsidR="005A449F">
      <w:headerReference w:type="default" r:id="rId10"/>
      <w:pgSz w:w="11906" w:h="16838"/>
      <w:pgMar w:top="1134" w:right="680" w:bottom="1134" w:left="164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6E8" w:rsidRDefault="002036E8">
      <w:pPr>
        <w:spacing w:line="240" w:lineRule="auto"/>
        <w:ind w:left="0" w:hanging="2"/>
      </w:pPr>
      <w:r>
        <w:separator/>
      </w:r>
    </w:p>
  </w:endnote>
  <w:endnote w:type="continuationSeparator" w:id="0">
    <w:p w:rsidR="002036E8" w:rsidRDefault="002036E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6E8" w:rsidRDefault="002036E8">
      <w:pPr>
        <w:spacing w:line="240" w:lineRule="auto"/>
        <w:ind w:left="0" w:hanging="2"/>
      </w:pPr>
      <w:r>
        <w:separator/>
      </w:r>
    </w:p>
  </w:footnote>
  <w:footnote w:type="continuationSeparator" w:id="0">
    <w:p w:rsidR="002036E8" w:rsidRDefault="002036E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955" w:rsidRDefault="00607955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A81"/>
    <w:multiLevelType w:val="multilevel"/>
    <w:tmpl w:val="D1D67C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9C4C20"/>
    <w:multiLevelType w:val="multilevel"/>
    <w:tmpl w:val="52B66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A23B0C"/>
    <w:multiLevelType w:val="multilevel"/>
    <w:tmpl w:val="D2B27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654F4F"/>
    <w:multiLevelType w:val="hybridMultilevel"/>
    <w:tmpl w:val="D1CCF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94F31"/>
    <w:multiLevelType w:val="hybridMultilevel"/>
    <w:tmpl w:val="19A063EC"/>
    <w:lvl w:ilvl="0" w:tplc="C1F45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55"/>
    <w:rsid w:val="000179B9"/>
    <w:rsid w:val="000B7342"/>
    <w:rsid w:val="000F0FC7"/>
    <w:rsid w:val="00165449"/>
    <w:rsid w:val="0016552C"/>
    <w:rsid w:val="002036E8"/>
    <w:rsid w:val="00245885"/>
    <w:rsid w:val="003E390A"/>
    <w:rsid w:val="00481390"/>
    <w:rsid w:val="004C0443"/>
    <w:rsid w:val="00585374"/>
    <w:rsid w:val="005A449F"/>
    <w:rsid w:val="00607955"/>
    <w:rsid w:val="00623DB0"/>
    <w:rsid w:val="006537D9"/>
    <w:rsid w:val="008655CE"/>
    <w:rsid w:val="00A032FD"/>
    <w:rsid w:val="00A57A9E"/>
    <w:rsid w:val="00A638B8"/>
    <w:rsid w:val="00A93899"/>
    <w:rsid w:val="00B22074"/>
    <w:rsid w:val="00C0291D"/>
    <w:rsid w:val="00C27517"/>
    <w:rsid w:val="00C9616B"/>
    <w:rsid w:val="00C9768C"/>
    <w:rsid w:val="00D0712B"/>
    <w:rsid w:val="00D1409B"/>
    <w:rsid w:val="00D82D3C"/>
    <w:rsid w:val="00ED28D6"/>
    <w:rsid w:val="00F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039E"/>
  <w15:docId w15:val="{270EC66A-82AB-4AFF-8BD1-339B53E6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азвание"/>
    <w:basedOn w:val="a"/>
    <w:pPr>
      <w:jc w:val="center"/>
    </w:pPr>
    <w:rPr>
      <w:sz w:val="36"/>
      <w:lang w:val="uk-UA"/>
    </w:rPr>
  </w:style>
  <w:style w:type="paragraph" w:styleId="a5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ody Text Indent"/>
    <w:basedOn w:val="a"/>
    <w:pPr>
      <w:ind w:firstLine="1134"/>
      <w:jc w:val="both"/>
    </w:pPr>
    <w:rPr>
      <w:sz w:val="28"/>
      <w:lang w:val="uk-U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Pr>
      <w:rFonts w:ascii="Verdana" w:hAnsi="Verdana" w:cs="Verdana"/>
      <w:lang w:val="en-US" w:eastAsia="en-US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b">
    <w:name w:val="без абзаца Знак"/>
    <w:rPr>
      <w:w w:val="100"/>
      <w:position w:val="-1"/>
      <w:sz w:val="28"/>
      <w:effect w:val="none"/>
      <w:vertAlign w:val="baseline"/>
      <w:cs w:val="0"/>
      <w:em w:val="none"/>
      <w:lang w:val="uk-UA" w:eastAsia="uk-UA"/>
    </w:rPr>
  </w:style>
  <w:style w:type="paragraph" w:customStyle="1" w:styleId="ac">
    <w:name w:val="без абзаца"/>
    <w:basedOn w:val="a"/>
    <w:pPr>
      <w:overflowPunct w:val="0"/>
      <w:autoSpaceDE w:val="0"/>
      <w:autoSpaceDN w:val="0"/>
      <w:adjustRightInd w:val="0"/>
      <w:jc w:val="center"/>
    </w:pPr>
    <w:rPr>
      <w:sz w:val="28"/>
      <w:lang w:val="uk-UA" w:eastAsia="uk-UA"/>
    </w:rPr>
  </w:style>
  <w:style w:type="paragraph" w:styleId="ad">
    <w:name w:val="footnote text"/>
    <w:basedOn w:val="a"/>
    <w:rPr>
      <w:lang w:val="uk-UA" w:eastAsia="uk-UA"/>
    </w:rPr>
  </w:style>
  <w:style w:type="character" w:customStyle="1" w:styleId="ae">
    <w:name w:val="Текст сноски Знак"/>
    <w:rPr>
      <w:w w:val="100"/>
      <w:position w:val="-1"/>
      <w:effect w:val="none"/>
      <w:vertAlign w:val="baseline"/>
      <w:cs w:val="0"/>
      <w:em w:val="none"/>
      <w:lang w:val="uk-UA" w:eastAsia="uk-UA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f0">
    <w:name w:val="Содержимое таблицы"/>
    <w:basedOn w:val="a"/>
    <w:pPr>
      <w:widowControl w:val="0"/>
      <w:suppressLineNumbers/>
      <w:suppressAutoHyphens w:val="0"/>
    </w:pPr>
    <w:rPr>
      <w:kern w:val="1"/>
      <w:sz w:val="24"/>
      <w:szCs w:val="24"/>
      <w:lang w:val="uk-UA" w:eastAsia="ar-SA"/>
    </w:rPr>
  </w:style>
  <w:style w:type="character" w:customStyle="1" w:styleId="st42">
    <w:name w:val="st42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Звичайний1"/>
    <w:basedOn w:val="a"/>
  </w:style>
  <w:style w:type="character" w:customStyle="1" w:styleId="af1">
    <w:name w:val="Шрифт абзацу за промовчанням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styleId="af2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docdatadocyv53368baiaagaaboqcaaadhqkaaaurcqaaaaaaaaaaaaaaaaaaaaaaaaaaaaaaaaaaaaaaaaaaaaaaaaaaaaaaaaaaaaaaaaaaaaaaaaaaaaaaaaaaaaaaaaaaaaaaaaaaaaaaaaaaaaaaaaaaaaaaaaaaaaaaaaaaaaaaaaaaaaaaaaaaaaaaaaaaaaaaaaaaaaaaaaaaaaaaaaaaaaaaaaaaaaaaaaaaaaaaaaaaaaaa">
    <w:name w:val="docdata;docy;v5;3368;baiaagaaboqcaaadhqkaaaurcqaaaaaa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basedOn w:val="a"/>
    <w:next w:val="a4"/>
    <w:pPr>
      <w:jc w:val="center"/>
    </w:pPr>
    <w:rPr>
      <w:sz w:val="36"/>
      <w:lang w:val="uk-UA"/>
    </w:rPr>
  </w:style>
  <w:style w:type="character" w:customStyle="1" w:styleId="af4">
    <w:name w:val="Подзаголовок Знак"/>
    <w:rPr>
      <w:w w:val="100"/>
      <w:position w:val="-1"/>
      <w:sz w:val="28"/>
      <w:effect w:val="none"/>
      <w:vertAlign w:val="baseline"/>
      <w:cs w:val="0"/>
      <w:em w:val="none"/>
      <w:lang w:val="uk-UA"/>
    </w:rPr>
  </w:style>
  <w:style w:type="character" w:customStyle="1" w:styleId="af5">
    <w:name w:val="Название Знак"/>
    <w:rPr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f6">
    <w:name w:val="Body Text"/>
    <w:basedOn w:val="a"/>
    <w:pPr>
      <w:spacing w:after="120"/>
    </w:pPr>
  </w:style>
  <w:style w:type="character" w:customStyle="1" w:styleId="af7">
    <w:name w:val="Основной текст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21">
    <w:name w:val="Знак Знак2 Знак Знак"/>
    <w:basedOn w:val="a"/>
    <w:rPr>
      <w:rFonts w:ascii="Verdana" w:hAnsi="Verdana" w:cs="Verdana"/>
      <w:lang w:val="en-US" w:eastAsia="en-US"/>
    </w:r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</w:style>
  <w:style w:type="character" w:customStyle="1" w:styleId="afc">
    <w:name w:val="Текст примечания Знак"/>
    <w:basedOn w:val="a0"/>
    <w:link w:val="afb"/>
    <w:uiPriority w:val="99"/>
    <w:semiHidden/>
    <w:rPr>
      <w:position w:val="-1"/>
      <w:lang w:val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No Spacing"/>
    <w:uiPriority w:val="1"/>
    <w:qFormat/>
    <w:rsid w:val="000F0FC7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aff">
    <w:name w:val="List Paragraph"/>
    <w:basedOn w:val="a"/>
    <w:uiPriority w:val="34"/>
    <w:qFormat/>
    <w:rsid w:val="000F0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/+DWZilOxBHM+TSmvHXONT6N/Q==">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246901-015E-4581-9FB7-D33C5B2B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4747</Words>
  <Characters>2706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Користувач Asus</cp:lastModifiedBy>
  <cp:revision>5</cp:revision>
  <cp:lastPrinted>2024-10-16T06:15:00Z</cp:lastPrinted>
  <dcterms:created xsi:type="dcterms:W3CDTF">2024-12-10T14:37:00Z</dcterms:created>
  <dcterms:modified xsi:type="dcterms:W3CDTF">2024-12-11T09:34:00Z</dcterms:modified>
</cp:coreProperties>
</file>