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F8C" w:rsidRPr="0008265E" w:rsidRDefault="00402F8C" w:rsidP="00402F8C">
      <w:pPr>
        <w:spacing w:after="0" w:line="0" w:lineRule="atLeast"/>
        <w:rPr>
          <w:rFonts w:ascii="Times New Roman" w:eastAsia="Arial" w:hAnsi="Times New Roman" w:cs="Times New Roman"/>
          <w:sz w:val="28"/>
          <w:szCs w:val="28"/>
          <w:lang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                                                                      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ЗАТВЕРДЖЕНО</w:t>
      </w:r>
    </w:p>
    <w:p w:rsidR="00402F8C" w:rsidRPr="0008265E" w:rsidRDefault="00402F8C" w:rsidP="00402F8C">
      <w:pPr>
        <w:spacing w:after="0" w:line="0" w:lineRule="atLeast"/>
        <w:rPr>
          <w:rFonts w:ascii="Times New Roman" w:eastAsia="Arial" w:hAnsi="Times New Roman" w:cs="Times New Roman"/>
          <w:sz w:val="28"/>
          <w:szCs w:val="28"/>
          <w:lang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                                                                      Р</w:t>
      </w:r>
      <w:proofErr w:type="spellStart"/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ішення</w:t>
      </w:r>
      <w:proofErr w:type="spellEnd"/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 </w:t>
      </w:r>
      <w:r w:rsidRPr="0008265E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Здолбунівської міської 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ради</w:t>
      </w:r>
    </w:p>
    <w:p w:rsidR="00402F8C" w:rsidRPr="0008265E" w:rsidRDefault="00402F8C" w:rsidP="00402F8C">
      <w:pPr>
        <w:spacing w:after="0" w:line="0" w:lineRule="atLeast"/>
        <w:rPr>
          <w:rFonts w:ascii="Times New Roman" w:eastAsia="Arial" w:hAnsi="Times New Roman" w:cs="Times New Roman"/>
          <w:sz w:val="28"/>
          <w:szCs w:val="28"/>
          <w:lang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                                                                      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від </w:t>
      </w:r>
      <w:r w:rsidRPr="0008265E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26 листопада 2024 року 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№ </w:t>
      </w:r>
      <w:r w:rsidRPr="0008265E">
        <w:rPr>
          <w:rFonts w:ascii="Times New Roman" w:eastAsia="Arial" w:hAnsi="Times New Roman" w:cs="Times New Roman"/>
          <w:sz w:val="28"/>
          <w:szCs w:val="28"/>
          <w:lang w:eastAsia="uk-UA"/>
        </w:rPr>
        <w:t>2440</w:t>
      </w:r>
    </w:p>
    <w:p w:rsidR="00402F8C" w:rsidRPr="0008265E" w:rsidRDefault="00402F8C" w:rsidP="00402F8C">
      <w:pPr>
        <w:spacing w:before="120"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 xml:space="preserve">ПОРЯДОК </w:t>
      </w:r>
      <w:r w:rsidRPr="0008265E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br/>
        <w:t xml:space="preserve">ведення Реєстру об’єктів комунальної власності </w:t>
      </w:r>
      <w:r w:rsidRPr="0008265E">
        <w:rPr>
          <w:rFonts w:ascii="Times New Roman" w:eastAsia="Arial" w:hAnsi="Times New Roman" w:cs="Times New Roman"/>
          <w:b/>
          <w:sz w:val="28"/>
          <w:szCs w:val="28"/>
          <w:lang w:eastAsia="uk-UA"/>
        </w:rPr>
        <w:t>Здолбунівської міської</w:t>
      </w:r>
      <w:r w:rsidRPr="0008265E">
        <w:rPr>
          <w:rFonts w:ascii="Times New Roman" w:eastAsia="Arial" w:hAnsi="Times New Roman" w:cs="Times New Roman"/>
          <w:b/>
          <w:i/>
          <w:sz w:val="28"/>
          <w:szCs w:val="28"/>
          <w:lang w:val="uk" w:eastAsia="uk-UA"/>
        </w:rPr>
        <w:t xml:space="preserve"> </w:t>
      </w:r>
      <w:r w:rsidRPr="0008265E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 xml:space="preserve">територіальної громади  </w:t>
      </w:r>
    </w:p>
    <w:p w:rsidR="00402F8C" w:rsidRPr="0008265E" w:rsidRDefault="00402F8C" w:rsidP="00402F8C">
      <w:pPr>
        <w:spacing w:before="120"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>1.</w:t>
      </w:r>
      <w:r w:rsidRPr="0008265E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ab/>
        <w:t>Загальні положення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1.1. Порядок ведення Реєстру об’єктів комунальної власності Здолбунівської міської територіальної громади (далі - Порядок) визначає </w:t>
      </w:r>
      <w:r w:rsidRPr="0008265E">
        <w:rPr>
          <w:rFonts w:ascii="Times New Roman" w:eastAsia="Roboto" w:hAnsi="Times New Roman" w:cs="Times New Roman"/>
          <w:sz w:val="28"/>
          <w:szCs w:val="28"/>
          <w:highlight w:val="white"/>
          <w:lang w:val="uk" w:eastAsia="uk-UA"/>
        </w:rPr>
        <w:t xml:space="preserve">спосіб взаємодії виконавчих органів, інших структурних підрозділів, комунальних підприємств, установ та організацій </w:t>
      </w:r>
      <w:r w:rsidRPr="0008265E">
        <w:rPr>
          <w:rFonts w:ascii="Times New Roman" w:eastAsia="Roboto" w:hAnsi="Times New Roman" w:cs="Times New Roman"/>
          <w:sz w:val="28"/>
          <w:szCs w:val="28"/>
          <w:highlight w:val="white"/>
          <w:lang w:eastAsia="uk-UA"/>
        </w:rPr>
        <w:t>Здолбунівської міської</w:t>
      </w:r>
      <w:r w:rsidRPr="0008265E">
        <w:rPr>
          <w:rFonts w:ascii="Times New Roman" w:eastAsia="Roboto" w:hAnsi="Times New Roman" w:cs="Times New Roman"/>
          <w:sz w:val="28"/>
          <w:szCs w:val="28"/>
          <w:highlight w:val="white"/>
          <w:lang w:val="uk" w:eastAsia="uk-UA"/>
        </w:rPr>
        <w:t xml:space="preserve"> ради</w:t>
      </w:r>
      <w:r w:rsidRPr="0008265E">
        <w:rPr>
          <w:rFonts w:ascii="Times New Roman" w:eastAsia="Roboto" w:hAnsi="Times New Roman" w:cs="Times New Roman"/>
          <w:sz w:val="28"/>
          <w:szCs w:val="28"/>
          <w:highlight w:val="white"/>
          <w:lang w:eastAsia="uk-UA"/>
        </w:rPr>
        <w:t xml:space="preserve"> </w:t>
      </w:r>
      <w:r w:rsidRPr="0008265E">
        <w:rPr>
          <w:rFonts w:ascii="Times New Roman" w:eastAsia="Roboto" w:hAnsi="Times New Roman" w:cs="Times New Roman"/>
          <w:sz w:val="28"/>
          <w:szCs w:val="28"/>
          <w:highlight w:val="white"/>
          <w:lang w:val="uk" w:eastAsia="uk-UA"/>
        </w:rPr>
        <w:t xml:space="preserve">для забезпечення  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ведення обліку об’єктів комунальної власності Здолбунівської міської</w:t>
      </w:r>
      <w:r w:rsidRPr="0008265E">
        <w:rPr>
          <w:rFonts w:ascii="Times New Roman" w:eastAsia="Arial" w:hAnsi="Times New Roman" w:cs="Times New Roman"/>
          <w:i/>
          <w:sz w:val="28"/>
          <w:szCs w:val="28"/>
          <w:lang w:val="uk" w:eastAsia="uk-UA"/>
        </w:rPr>
        <w:t xml:space="preserve"> 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територіальної громади,  моніторингу та верифікації даних щодо них.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Roboto" w:hAnsi="Times New Roman" w:cs="Times New Roman"/>
          <w:sz w:val="28"/>
          <w:szCs w:val="28"/>
          <w:highlight w:val="white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1.2. </w:t>
      </w:r>
      <w:r w:rsidRPr="0008265E">
        <w:rPr>
          <w:rFonts w:ascii="Times New Roman" w:eastAsia="Roboto" w:hAnsi="Times New Roman" w:cs="Times New Roman"/>
          <w:sz w:val="28"/>
          <w:szCs w:val="28"/>
          <w:highlight w:val="white"/>
          <w:lang w:val="uk" w:eastAsia="uk-UA"/>
        </w:rPr>
        <w:t>У розумінні цього Порядку об’єктами комунальної власності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 </w:t>
      </w:r>
      <w:r w:rsidRPr="0008265E">
        <w:rPr>
          <w:rFonts w:ascii="Times New Roman" w:eastAsia="Roboto" w:hAnsi="Times New Roman" w:cs="Times New Roman"/>
          <w:sz w:val="28"/>
          <w:szCs w:val="28"/>
          <w:highlight w:val="white"/>
          <w:lang w:val="uk" w:eastAsia="uk-UA"/>
        </w:rPr>
        <w:t xml:space="preserve"> є земельні ділянки та нерухоме майно, відмінне від земельної ділянки, а також  інші об’єкти, визначені у пункті 3.3 цього Порядку.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1.3. Облік об’єктів комунальної власності забезпечується шляхом збирання, верифікації,  внесення та актуалізації даних про такі об’єкти у формі Реєстру об’єктів комунальної власності Здолбунівської міської територіальної громади (далі - Реєстр), де відображається набір даних, перелік яких визначено в розділі 3 цього Порядку, та їх моніторингу.</w:t>
      </w:r>
    </w:p>
    <w:p w:rsidR="00402F8C" w:rsidRPr="0008265E" w:rsidRDefault="00402F8C" w:rsidP="00402F8C">
      <w:p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1.4. </w:t>
      </w:r>
      <w:r w:rsidRPr="0008265E"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  <w:t>У цьому Порядку терміни вживаються в таких значеннях: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реєстр об’єктів комунальної власності</w:t>
      </w:r>
      <w:r w:rsidRPr="0008265E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 xml:space="preserve"> 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Здолбунівської міської територіальної громади (далі - Реєстр) - це форма обліку, в якій відображаються верифіковані, актуалізовані відомості про об’єкти комунальної власності Здолбунівської міської</w:t>
      </w:r>
      <w:r w:rsidRPr="0008265E">
        <w:rPr>
          <w:rFonts w:ascii="Times New Roman" w:eastAsia="Arial" w:hAnsi="Times New Roman" w:cs="Times New Roman"/>
          <w:i/>
          <w:sz w:val="28"/>
          <w:szCs w:val="28"/>
          <w:lang w:val="uk" w:eastAsia="uk-UA"/>
        </w:rPr>
        <w:t xml:space="preserve"> 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територіальної громади, що дозволяє ідентифікувати об’єкт за визначеними законодавством характеристиками;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  <w:t>адміністратор Реєстру</w:t>
      </w:r>
      <w:r w:rsidRPr="0008265E">
        <w:rPr>
          <w:rFonts w:ascii="Times New Roman" w:eastAsia="Arial" w:hAnsi="Times New Roman" w:cs="Times New Roman"/>
          <w:b/>
          <w:sz w:val="28"/>
          <w:szCs w:val="28"/>
          <w:highlight w:val="white"/>
          <w:lang w:val="uk" w:eastAsia="uk-UA"/>
        </w:rPr>
        <w:t xml:space="preserve"> - 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виконавчий орган/структурний підрозділ апарату Здолбунівської міської</w:t>
      </w:r>
      <w:r w:rsidRPr="0008265E">
        <w:rPr>
          <w:rFonts w:ascii="Times New Roman" w:eastAsia="Arial" w:hAnsi="Times New Roman" w:cs="Times New Roman"/>
          <w:i/>
          <w:sz w:val="28"/>
          <w:szCs w:val="28"/>
          <w:lang w:val="uk" w:eastAsia="uk-UA"/>
        </w:rPr>
        <w:t xml:space="preserve"> 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ради та її виконавчого комітету, на який покладено повноваження з  ведення та адміністрування Реєстру;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актуалізація даних - періодичне оновлення інформації про об’єкти комунальної власності, що міститься в Реєстрі, відповідно до відомостей, які є достовірними на конкретну дату;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аудит - комплекс заходів, спрямованих на виявлення та перевірку об’єктів комунальної власності та відомостей про них, зокрема наявності документальних підтверджень, на підставі яких відомості про об’єкт комунальної власності вносяться до Реєстру;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верифікація даних - комплекс заходів із збору та перевірки достовірності інформації, що вноситься в Реєстр;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користувачі Реєстру – посадові особи виконавчих органів, інших структурних підрозділів Здолбунівської міської</w:t>
      </w:r>
      <w:r w:rsidRPr="0008265E">
        <w:rPr>
          <w:rFonts w:ascii="Times New Roman" w:eastAsia="Arial" w:hAnsi="Times New Roman" w:cs="Times New Roman"/>
          <w:i/>
          <w:sz w:val="28"/>
          <w:szCs w:val="28"/>
          <w:lang w:val="uk" w:eastAsia="uk-UA"/>
        </w:rPr>
        <w:t xml:space="preserve"> 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ради, працівники підприємств, установ та організацій комунальної власності </w:t>
      </w:r>
      <w:r w:rsidRPr="0008265E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Здолбунівської міської 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територіальної громади,  яким адміністратор Реєстру надає відповідні права доступу до Реєстру;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lastRenderedPageBreak/>
        <w:t>моніторинг</w:t>
      </w:r>
      <w:r w:rsidRPr="0008265E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 xml:space="preserve"> 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- систематичний аналіз відомостей Реєстру, інформації, отриманої під час верифікації, аудиту тощо, результати якого є підставою для прийняття відповідних рішень;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trike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облікові дані</w:t>
      </w:r>
      <w:r w:rsidRPr="0008265E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 xml:space="preserve"> 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- інформація, отримана за результатами виявлення, вимірювання, реєстрації, накопичення, узагальнення, зберігання та передачі відомостей користувачам, та яка дає змогу ідентифікувати об’єкт комунальної власності і </w:t>
      </w:r>
      <w:proofErr w:type="spellStart"/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внести</w:t>
      </w:r>
      <w:proofErr w:type="spellEnd"/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 відомості про нього в Реєстр відповідно до розділу 3 та додатку 2 цього Порядку;</w:t>
      </w:r>
    </w:p>
    <w:p w:rsidR="00402F8C" w:rsidRPr="0008265E" w:rsidRDefault="00402F8C" w:rsidP="00402F8C">
      <w:p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1.5. Реєстр ведеться у формі (зокрема, за допомогою засобів програмного забезпечення), що дозволяє обліковувати усю необхідну для ідентифікації об’єкта комунальної власності інформацію.</w:t>
      </w:r>
    </w:p>
    <w:p w:rsidR="00402F8C" w:rsidRPr="0008265E" w:rsidRDefault="00402F8C" w:rsidP="00402F8C">
      <w:p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1.6. Власником та розпорядником Реєстру є </w:t>
      </w:r>
      <w:proofErr w:type="spellStart"/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Здолбунівськ</w:t>
      </w:r>
      <w:proofErr w:type="spellEnd"/>
      <w:r w:rsidRPr="0008265E">
        <w:rPr>
          <w:rFonts w:ascii="Times New Roman" w:eastAsia="Arial" w:hAnsi="Times New Roman" w:cs="Times New Roman"/>
          <w:sz w:val="28"/>
          <w:szCs w:val="28"/>
          <w:lang w:eastAsia="uk-UA"/>
        </w:rPr>
        <w:t>а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 </w:t>
      </w:r>
      <w:proofErr w:type="spellStart"/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міськ</w:t>
      </w:r>
      <w:proofErr w:type="spellEnd"/>
      <w:r w:rsidRPr="0008265E">
        <w:rPr>
          <w:rFonts w:ascii="Times New Roman" w:eastAsia="Arial" w:hAnsi="Times New Roman" w:cs="Times New Roman"/>
          <w:sz w:val="28"/>
          <w:szCs w:val="28"/>
          <w:lang w:eastAsia="uk-UA"/>
        </w:rPr>
        <w:t>а</w:t>
      </w:r>
      <w:r w:rsidRPr="0008265E">
        <w:rPr>
          <w:rFonts w:ascii="Times New Roman" w:eastAsia="Arial" w:hAnsi="Times New Roman" w:cs="Times New Roman"/>
          <w:i/>
          <w:sz w:val="28"/>
          <w:szCs w:val="28"/>
          <w:lang w:val="uk" w:eastAsia="uk-UA"/>
        </w:rPr>
        <w:t xml:space="preserve"> 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рада.</w:t>
      </w:r>
    </w:p>
    <w:p w:rsidR="00402F8C" w:rsidRPr="0008265E" w:rsidRDefault="00402F8C" w:rsidP="00402F8C">
      <w:p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1.7. Власник Реєстру забезпечує його зберігання з дотриманням умов, що унеможливлюють втрату чи спотворення інформації, внесеної в Реєстр, а також унеможливлюють несанкціонований доступ до нього.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1.8. Метою створення та ведення Реєстру є: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- 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облік об’єктів комунальної власності та систематизація інформації про такі об’єкти;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- 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здійснення контролю за ефективним використанням об’єктів комунальної власності;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- 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забезпечення реалізації управлінських рішень щодо об’єктів комунальної власності, дотримання відкритості та прозорості їх реалізації;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- 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організація статистичних спостережень щодо об’єктів комунальної власності (відомостями про такі об’єкти, їх характеристиками тощо);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- 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забезпечення моніторингу стану виконання договорів, предметом яких є об’єкти комунальної власності Реєстру.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1.9.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ab/>
        <w:t>Ведення Реєстру здійснюється державною мовою.</w:t>
      </w:r>
    </w:p>
    <w:p w:rsidR="00402F8C" w:rsidRPr="0008265E" w:rsidRDefault="00402F8C" w:rsidP="00402F8C">
      <w:pPr>
        <w:spacing w:before="120"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>2.</w:t>
      </w:r>
      <w:r w:rsidRPr="0008265E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ab/>
        <w:t>Порядок організації роботи щодо ведення Реєстру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2.1. Адміністратором Реєстру є </w:t>
      </w:r>
      <w:r w:rsidRPr="0008265E">
        <w:rPr>
          <w:rFonts w:ascii="Times New Roman" w:eastAsia="Arial" w:hAnsi="Times New Roman" w:cs="Times New Roman"/>
          <w:sz w:val="28"/>
          <w:szCs w:val="28"/>
          <w:lang w:eastAsia="uk-UA"/>
        </w:rPr>
        <w:t>відділ приватизації, комунальної власності та житлових питань Здолбунівської міської ради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, який здійснює внесення відомостей, визначених у розділі 3 цього Порядку до Реєстру, на підставі інформації, отриманої від </w:t>
      </w:r>
      <w:r w:rsidRPr="0008265E"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  <w:t>відповідальних суб'єктів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. 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Roboto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2.2. </w:t>
      </w:r>
      <w:r w:rsidRPr="0008265E">
        <w:rPr>
          <w:rFonts w:ascii="Times New Roman" w:eastAsia="Roboto" w:hAnsi="Times New Roman" w:cs="Times New Roman"/>
          <w:sz w:val="28"/>
          <w:szCs w:val="28"/>
          <w:lang w:val="uk" w:eastAsia="uk-UA"/>
        </w:rPr>
        <w:t xml:space="preserve">Відповідальні суб'єкти відповідно до цього Порядку забезпечують інформування адміністратора </w:t>
      </w:r>
      <w:proofErr w:type="spellStart"/>
      <w:r w:rsidRPr="0008265E">
        <w:rPr>
          <w:rFonts w:ascii="Times New Roman" w:eastAsia="Roboto" w:hAnsi="Times New Roman" w:cs="Times New Roman"/>
          <w:sz w:val="28"/>
          <w:szCs w:val="28"/>
          <w:lang w:val="uk" w:eastAsia="uk-UA"/>
        </w:rPr>
        <w:t>Реєстра</w:t>
      </w:r>
      <w:proofErr w:type="spellEnd"/>
      <w:r w:rsidRPr="0008265E">
        <w:rPr>
          <w:rFonts w:ascii="Times New Roman" w:eastAsia="Roboto" w:hAnsi="Times New Roman" w:cs="Times New Roman"/>
          <w:sz w:val="28"/>
          <w:szCs w:val="28"/>
          <w:lang w:val="uk" w:eastAsia="uk-UA"/>
        </w:rPr>
        <w:t xml:space="preserve"> про об’єкти комунального майна, ведення обліку яких вони здійснюють (беруть участь у здійсненні такого обліку).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Roboto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Roboto" w:hAnsi="Times New Roman" w:cs="Times New Roman"/>
          <w:sz w:val="28"/>
          <w:szCs w:val="28"/>
          <w:lang w:val="uk" w:eastAsia="uk-UA"/>
        </w:rPr>
        <w:t>Відповідальні суб'єкти зобов’язані надавати достовірну інформацію про об’єкти комунальної власності адміністратору Реєстру.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2.3. </w:t>
      </w:r>
      <w:r w:rsidRPr="0008265E"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  <w:t xml:space="preserve">У разі формування нових облікових даних  чи внесення змін до них, в тому числі за результатами аудиту, моніторингу та верифікації тощо, адміністратором Реєстру здійснюється  внесення відповідної інформації до Реєстру не пізніше </w:t>
      </w:r>
      <w:r w:rsidRPr="0008265E">
        <w:rPr>
          <w:rFonts w:ascii="Times New Roman" w:eastAsia="Arial" w:hAnsi="Times New Roman" w:cs="Times New Roman"/>
          <w:sz w:val="28"/>
          <w:szCs w:val="28"/>
          <w:lang w:eastAsia="uk-UA"/>
        </w:rPr>
        <w:t>14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 робочих днів, </w:t>
      </w:r>
      <w:r w:rsidRPr="0008265E"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  <w:t xml:space="preserve">з дати отримання/опрацювання відповідних відомостей. 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lastRenderedPageBreak/>
        <w:t>2.4.  Інформація, що вноситься в якості облікових даних про об’єкти комунальної власності в Реєстр (залежно від категорії об’єкта), повинна  підтверджуватись (за наявності):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договорами та іншими правочинами;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рішеннями органів місцевого самоврядування;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рішеннями органів виконавчої влади;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судовими рішеннями;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актами приймання передачі об’єктів комунальної власності;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витягами/інформаційними довідками з Державного реєстру речових прав на нерухоме майно;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затвердженою в установленому законом порядку документацією із землеустрою;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витягами з Державного земельного кадастру про земельні ділянки;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витягами з технічної документації про нормативну грошову оцінку земельних ділянок;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матеріалами технічної інвентаризації;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витягами з бухгалтерських регістрів;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технічною документацією;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іншими документами</w:t>
      </w:r>
      <w:r w:rsidRPr="0008265E"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  <w:t xml:space="preserve">. </w:t>
      </w:r>
    </w:p>
    <w:p w:rsidR="00402F8C" w:rsidRPr="0008265E" w:rsidRDefault="00402F8C" w:rsidP="00402F8C">
      <w:pPr>
        <w:spacing w:before="120" w:after="0" w:line="240" w:lineRule="auto"/>
        <w:ind w:left="720"/>
        <w:jc w:val="center"/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>3 .Облікові дані, що вносяться до Реєстру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3.1.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ab/>
        <w:t>У Реєстр вносяться облікові дані щодо об’єктів комунальної власності  Здолбунівської міської територіальної громади згідно з розділами, перелік яких визначено у пункті 3.3 цього Порядку.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3.2. Облікові дані про об’єкт комунальної власності, внесені в Реєстр, повинні відповідати відомостям про цей об’єкт, що містяться у відповідному документі щодо такого об’єкта.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trike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3.3.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ab/>
        <w:t>Реєстр складається з розділів:</w:t>
      </w:r>
    </w:p>
    <w:p w:rsidR="00402F8C" w:rsidRPr="0008265E" w:rsidRDefault="00402F8C" w:rsidP="00402F8C">
      <w:pPr>
        <w:numPr>
          <w:ilvl w:val="0"/>
          <w:numId w:val="1"/>
        </w:num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Будівлі та споруди (їх частини);</w:t>
      </w:r>
    </w:p>
    <w:p w:rsidR="00402F8C" w:rsidRPr="0008265E" w:rsidRDefault="00402F8C" w:rsidP="00402F8C">
      <w:pPr>
        <w:numPr>
          <w:ilvl w:val="0"/>
          <w:numId w:val="1"/>
        </w:num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Земельні ділянки;</w:t>
      </w:r>
    </w:p>
    <w:p w:rsidR="00402F8C" w:rsidRPr="0008265E" w:rsidRDefault="00402F8C" w:rsidP="00402F8C">
      <w:pPr>
        <w:numPr>
          <w:ilvl w:val="0"/>
          <w:numId w:val="1"/>
        </w:num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Місця розміщення тимчасових споруд для здійснення підприємницької діяльності;</w:t>
      </w:r>
    </w:p>
    <w:p w:rsidR="00402F8C" w:rsidRPr="0008265E" w:rsidRDefault="00402F8C" w:rsidP="00402F8C">
      <w:pPr>
        <w:numPr>
          <w:ilvl w:val="0"/>
          <w:numId w:val="1"/>
        </w:num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Об’єкти культурної спадщини;</w:t>
      </w:r>
    </w:p>
    <w:p w:rsidR="00402F8C" w:rsidRPr="0008265E" w:rsidRDefault="00402F8C" w:rsidP="00402F8C">
      <w:pPr>
        <w:numPr>
          <w:ilvl w:val="0"/>
          <w:numId w:val="1"/>
        </w:num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Об’єкти для зовнішньої реклами (спеціальні тимчасові і стаціонарні конструкції - </w:t>
      </w:r>
      <w:proofErr w:type="spellStart"/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рекламоносії</w:t>
      </w:r>
      <w:proofErr w:type="spellEnd"/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, розташовані на відкритій місцевості тощо);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Кожний розділ складається з групи облікових даних про об’єкти комунальної власності, визначених у додатку 2 до цього Порядку.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3.4. У випадку відсутності певної інформації щодо об’єкта комунальної власності у відповідному рядку Реєстру вноситься запис: “інформація відсутня”.  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3.5. У випадку ведення </w:t>
      </w:r>
      <w:r w:rsidRPr="0008265E"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  <w:t xml:space="preserve">відповідальними суб'єктами 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окремих реєстрів щодо об’єктів комунальної власності, відомості таких реєстрів та облікові дані Реєстру повинні узгоджуватися між собою та </w:t>
      </w:r>
      <w:proofErr w:type="spellStart"/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актуалізовуватися</w:t>
      </w:r>
      <w:proofErr w:type="spellEnd"/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 одночасно в Реєстрі та реєстрах, що ведуться </w:t>
      </w:r>
      <w:r w:rsidRPr="0008265E"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  <w:t>відповідальними суб'єктами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. 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lastRenderedPageBreak/>
        <w:t xml:space="preserve">Відповідальними за узгодження відомостей та облікових даних таких реєстрів, а також їх актуалізації є </w:t>
      </w:r>
      <w:r w:rsidRPr="0008265E"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  <w:t>відповідальні суб'єкти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.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Узгодження та актуалізація відомостей забезпечуються </w:t>
      </w:r>
      <w:r w:rsidRPr="0008265E"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  <w:t>відповідальними суб'єктами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 шляхом подання адміністратору Реєстру інформації щодо нового об’єкта комунальної власності, змін інформації щодо  об’єкта комунальної власності, включеного в Реєстр, у строки, передбачені пункті 4.4 цього Порядку.</w:t>
      </w:r>
    </w:p>
    <w:p w:rsidR="00402F8C" w:rsidRPr="0008265E" w:rsidRDefault="00402F8C" w:rsidP="00402F8C">
      <w:pPr>
        <w:spacing w:before="120" w:after="0" w:line="240" w:lineRule="auto"/>
        <w:jc w:val="center"/>
        <w:rPr>
          <w:rFonts w:ascii="Times New Roman" w:eastAsia="Arial" w:hAnsi="Times New Roman" w:cs="Times New Roman"/>
          <w:b/>
          <w:strike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 xml:space="preserve">4. Порядок внесення інформації, встановлення </w:t>
      </w:r>
      <w:r w:rsidRPr="0008265E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br/>
        <w:t>її достовірності, моніторингу та використання</w:t>
      </w:r>
    </w:p>
    <w:p w:rsidR="00402F8C" w:rsidRPr="0008265E" w:rsidRDefault="00402F8C" w:rsidP="00402F8C">
      <w:pPr>
        <w:shd w:val="clear" w:color="auto" w:fill="FFFFFF"/>
        <w:spacing w:after="0" w:line="0" w:lineRule="atLeast"/>
        <w:ind w:right="4" w:firstLine="709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  <w:t xml:space="preserve">4.1. Реєстр формується шляхом подання відповідальними суб'єктами адміністратору </w:t>
      </w:r>
      <w:proofErr w:type="spellStart"/>
      <w:r w:rsidRPr="0008265E"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  <w:t>Реєстра</w:t>
      </w:r>
      <w:proofErr w:type="spellEnd"/>
      <w:r w:rsidRPr="0008265E"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  <w:t xml:space="preserve">  інформації про об'єкти комунальної власності 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Здолбунівської міської</w:t>
      </w:r>
      <w:r w:rsidRPr="0008265E">
        <w:rPr>
          <w:rFonts w:ascii="Times New Roman" w:eastAsia="Arial" w:hAnsi="Times New Roman" w:cs="Times New Roman"/>
          <w:i/>
          <w:sz w:val="28"/>
          <w:szCs w:val="28"/>
          <w:lang w:val="uk" w:eastAsia="uk-UA"/>
        </w:rPr>
        <w:t xml:space="preserve"> </w:t>
      </w:r>
      <w:r w:rsidRPr="0008265E"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  <w:t xml:space="preserve">територіальної громади відповідно до розділів, 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визначених в розділі 3 цього Порядку</w:t>
      </w:r>
      <w:r w:rsidRPr="0008265E"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  <w:t xml:space="preserve">. </w:t>
      </w:r>
    </w:p>
    <w:p w:rsidR="00402F8C" w:rsidRPr="0008265E" w:rsidRDefault="00402F8C" w:rsidP="00402F8C">
      <w:pPr>
        <w:shd w:val="clear" w:color="auto" w:fill="FFFFFF"/>
        <w:spacing w:after="0" w:line="0" w:lineRule="atLeast"/>
        <w:ind w:right="4"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Інформація подається у формі даних, необхідних для внесення в Реєстр, у вигляді файлу, який дає змогу вільно копіювати зазначену інформацію. 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4.2. </w:t>
      </w:r>
      <w:r w:rsidRPr="0008265E"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  <w:t xml:space="preserve"> Відповідальні суб'єкти є відповідальними за своєчасність та достовірність поданих адміністратору Реєстру даних, їх моніторинг та актуалізацію.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  <w:t xml:space="preserve">Інформація вноситься в Реєстр відповідно до документів (матеріалів) згідно з переліком, передбаченим у пункті 2.4 цього Порядку, що дають змогу ідентифікувати об’єкти комунальної власності, як такі, що належать </w:t>
      </w:r>
      <w:r w:rsidRPr="0008265E">
        <w:rPr>
          <w:rFonts w:ascii="Times New Roman" w:eastAsia="Arial" w:hAnsi="Times New Roman" w:cs="Times New Roman"/>
          <w:sz w:val="28"/>
          <w:szCs w:val="28"/>
          <w:highlight w:val="white"/>
          <w:lang w:eastAsia="uk-UA"/>
        </w:rPr>
        <w:t>Здолбунівській міській</w:t>
      </w:r>
      <w:r w:rsidRPr="0008265E">
        <w:rPr>
          <w:rFonts w:ascii="Times New Roman" w:eastAsia="Arial" w:hAnsi="Times New Roman" w:cs="Times New Roman"/>
          <w:i/>
          <w:sz w:val="28"/>
          <w:szCs w:val="28"/>
          <w:highlight w:val="white"/>
          <w:lang w:val="uk" w:eastAsia="uk-UA"/>
        </w:rPr>
        <w:t xml:space="preserve"> </w:t>
      </w:r>
      <w:r w:rsidRPr="0008265E"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  <w:t>територіальній громаді на праві комунальної власності, а також за результатами перевірки документального підтвердження стану, оцінки активів та зобов'язань щодо об’єктів комунальної власності.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  <w:t>Інформація про об’єкти комунальної власності, право власності на які не зареєстровано відповідно до законодавства, але які обліковуються відповідальними суб’єктами, вноситься в Реєстр з відміткою про відсутність відповідних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 документів. У подальшому </w:t>
      </w:r>
      <w:r w:rsidRPr="0008265E"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  <w:t xml:space="preserve">відповідальні суб'єкти 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зобов'язані вчинити дії, передбачені у пункті 4.7 ць</w:t>
      </w:r>
      <w:r w:rsidRPr="0008265E"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  <w:t>ого Порядку.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  <w:t>4.3. Не допускається внесення в Реєстр недостовірної інформації.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  <w:t>4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.4. Інформація щодо нового об’єкта комунальної власності, що вноситься в Реєстр відповідно до розділу 3 цього Порядку, про зміни щодо об’єкта комунальної власності, внесеного в Реєстр, надається адміністратору Реєстру </w:t>
      </w:r>
      <w:r w:rsidRPr="0008265E"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  <w:t xml:space="preserve">відповідальними суб'єктами 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протягом </w:t>
      </w:r>
      <w:r w:rsidRPr="0008265E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10 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робочих днів з дати набуття права власності на об’єкт комунальної власності та/або відповідних змін, у тому числі, в технічних, якісних характеристиках об’єкта комунальної власності.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4.5. Підставою для виключення з Реєстру інформації про об’єкт комунальної власності  є реєстрація права власності на такий об’єкт за третіми особами на підставі та у спосіб, передбачені законодавством України. У разі виключення об’єкта з Реєстру обов’язково зазначається підстава виключення та реквізити відповідного документа (договір купівлі-продажу, міни, рішення суду, рішення </w:t>
      </w:r>
      <w:r w:rsidRPr="0008265E">
        <w:rPr>
          <w:rFonts w:ascii="Times New Roman" w:eastAsia="Arial" w:hAnsi="Times New Roman" w:cs="Times New Roman"/>
          <w:sz w:val="28"/>
          <w:szCs w:val="28"/>
          <w:lang w:eastAsia="uk-UA"/>
        </w:rPr>
        <w:t>Здолбунівської міської</w:t>
      </w:r>
      <w:r w:rsidRPr="0008265E">
        <w:rPr>
          <w:rFonts w:ascii="Times New Roman" w:eastAsia="Arial" w:hAnsi="Times New Roman" w:cs="Times New Roman"/>
          <w:i/>
          <w:sz w:val="28"/>
          <w:szCs w:val="28"/>
          <w:lang w:val="uk" w:eastAsia="uk-UA"/>
        </w:rPr>
        <w:t xml:space="preserve"> 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ради</w:t>
      </w:r>
      <w:r w:rsidRPr="0008265E">
        <w:rPr>
          <w:rFonts w:ascii="Times New Roman" w:eastAsia="Arial" w:hAnsi="Times New Roman" w:cs="Times New Roman"/>
          <w:i/>
          <w:sz w:val="28"/>
          <w:szCs w:val="28"/>
          <w:lang w:val="uk" w:eastAsia="uk-UA"/>
        </w:rPr>
        <w:t xml:space="preserve"> 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про передачу об'єктів права комунальної власності у державну власність тощо), та документа, що підтверджує державну реєстрацію припинення права власності на такий об’єкт (у випадках, встановлених законодавством).</w:t>
      </w:r>
    </w:p>
    <w:p w:rsidR="00402F8C" w:rsidRPr="0008265E" w:rsidRDefault="00402F8C" w:rsidP="00402F8C">
      <w:p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lastRenderedPageBreak/>
        <w:t>4.</w:t>
      </w:r>
      <w:r w:rsidRPr="0008265E">
        <w:rPr>
          <w:rFonts w:ascii="Times New Roman" w:eastAsia="Arial" w:hAnsi="Times New Roman" w:cs="Times New Roman"/>
          <w:sz w:val="28"/>
          <w:szCs w:val="28"/>
          <w:lang w:eastAsia="uk-UA"/>
        </w:rPr>
        <w:t>6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. </w:t>
      </w:r>
      <w:r w:rsidRPr="0008265E"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  <w:t>У випадку виявлення відсутності (втрати), пошкодження чи псування правовстановлюючих та інших документів на об’єкти комунальної власності, відомості щодо яких вносяться в Реєстр,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 відповідальні суб'єкти за такі об’єкти вживають заходів для отримання/відновлення таких документів.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4.</w:t>
      </w:r>
      <w:r w:rsidRPr="0008265E">
        <w:rPr>
          <w:rFonts w:ascii="Times New Roman" w:eastAsia="Arial" w:hAnsi="Times New Roman" w:cs="Times New Roman"/>
          <w:sz w:val="28"/>
          <w:szCs w:val="28"/>
          <w:lang w:eastAsia="uk-UA"/>
        </w:rPr>
        <w:t>7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.</w:t>
      </w:r>
      <w:r w:rsidRPr="0008265E"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  <w:t xml:space="preserve"> Відповідальність за своєчасне внесення в Реєстр даних, отриманих від 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відповідальних суб'єктів, </w:t>
      </w:r>
      <w:r w:rsidRPr="0008265E"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  <w:t>їх актуалізацію несе адміністратор Реєстру.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  <w:t>4.</w:t>
      </w:r>
      <w:r w:rsidRPr="0008265E">
        <w:rPr>
          <w:rFonts w:ascii="Times New Roman" w:eastAsia="Arial" w:hAnsi="Times New Roman" w:cs="Times New Roman"/>
          <w:sz w:val="28"/>
          <w:szCs w:val="28"/>
          <w:highlight w:val="white"/>
          <w:lang w:eastAsia="uk-UA"/>
        </w:rPr>
        <w:t>8</w:t>
      </w:r>
      <w:r w:rsidRPr="0008265E"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  <w:t xml:space="preserve">. Користувачі отримують доступ до </w:t>
      </w:r>
      <w:r w:rsidRPr="0008265E">
        <w:rPr>
          <w:rFonts w:ascii="Times New Roman" w:eastAsia="Arial" w:hAnsi="Times New Roman" w:cs="Times New Roman"/>
          <w:sz w:val="28"/>
          <w:szCs w:val="28"/>
          <w:lang w:val="uk" w:eastAsia="uk-UA"/>
        </w:rPr>
        <w:t>Реєстру</w:t>
      </w:r>
      <w:r w:rsidRPr="0008265E"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  <w:t xml:space="preserve"> з можливістю перегляду та копіювання інформації, що міститься в ньому, звернувшись до адміністратора Реєстру із відповідним запитом.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  <w:t>4.10. Інші питання, пов'язані з функціонуванням Реєстру, не врегульовані цим Порядком, вирішуються відповідно до законодавства.</w:t>
      </w:r>
    </w:p>
    <w:p w:rsidR="00402F8C" w:rsidRPr="0008265E" w:rsidRDefault="00402F8C" w:rsidP="00402F8C">
      <w:pPr>
        <w:spacing w:after="0" w:line="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val="uk" w:eastAsia="uk-UA"/>
        </w:rPr>
      </w:pPr>
    </w:p>
    <w:p w:rsidR="00402F8C" w:rsidRPr="0008265E" w:rsidRDefault="00402F8C" w:rsidP="00402F8C">
      <w:pPr>
        <w:spacing w:after="0" w:line="0" w:lineRule="atLeast"/>
        <w:ind w:firstLine="709"/>
        <w:jc w:val="right"/>
        <w:rPr>
          <w:rFonts w:ascii="Times New Roman" w:eastAsia="Arial" w:hAnsi="Times New Roman" w:cs="Times New Roman"/>
          <w:sz w:val="28"/>
          <w:szCs w:val="28"/>
          <w:lang w:val="uk" w:eastAsia="uk-UA"/>
        </w:rPr>
      </w:pPr>
    </w:p>
    <w:p w:rsidR="00402F8C" w:rsidRPr="0008265E" w:rsidRDefault="00402F8C" w:rsidP="00402F8C">
      <w:pPr>
        <w:spacing w:before="120" w:after="0" w:line="240" w:lineRule="auto"/>
        <w:rPr>
          <w:rFonts w:ascii="Times New Roman" w:eastAsia="Arial" w:hAnsi="Times New Roman" w:cs="Times New Roman"/>
          <w:sz w:val="28"/>
          <w:szCs w:val="28"/>
          <w:lang w:eastAsia="uk-UA"/>
        </w:rPr>
      </w:pPr>
      <w:r w:rsidRPr="0008265E">
        <w:rPr>
          <w:rFonts w:ascii="Times New Roman" w:eastAsia="Arial" w:hAnsi="Times New Roman" w:cs="Times New Roman"/>
          <w:sz w:val="28"/>
          <w:szCs w:val="28"/>
          <w:lang w:eastAsia="uk-UA"/>
        </w:rPr>
        <w:t>Секретар міської ради                                                        Валентина КАПІТУЛА</w:t>
      </w:r>
    </w:p>
    <w:p w:rsidR="00402F8C" w:rsidRPr="0008265E" w:rsidRDefault="00402F8C" w:rsidP="00402F8C">
      <w:pPr>
        <w:spacing w:before="120" w:after="0" w:line="240" w:lineRule="auto"/>
        <w:rPr>
          <w:rFonts w:ascii="Times New Roman" w:eastAsia="Arial" w:hAnsi="Times New Roman" w:cs="Times New Roman"/>
          <w:sz w:val="28"/>
          <w:szCs w:val="28"/>
          <w:lang w:eastAsia="uk-UA"/>
        </w:rPr>
      </w:pPr>
      <w:bookmarkStart w:id="0" w:name="_GoBack"/>
    </w:p>
    <w:bookmarkEnd w:id="0"/>
    <w:p w:rsidR="00402F8C" w:rsidRPr="0008265E" w:rsidRDefault="00402F8C" w:rsidP="00402F8C">
      <w:pPr>
        <w:spacing w:before="120" w:after="0" w:line="240" w:lineRule="auto"/>
        <w:rPr>
          <w:rFonts w:ascii="Times New Roman" w:eastAsia="Arial" w:hAnsi="Times New Roman" w:cs="Times New Roman"/>
          <w:sz w:val="28"/>
          <w:szCs w:val="28"/>
          <w:lang w:eastAsia="uk-UA"/>
        </w:rPr>
      </w:pPr>
    </w:p>
    <w:p w:rsidR="00402F8C" w:rsidRPr="0008265E" w:rsidRDefault="00402F8C" w:rsidP="00402F8C">
      <w:pPr>
        <w:spacing w:before="120" w:after="0" w:line="240" w:lineRule="auto"/>
        <w:rPr>
          <w:rFonts w:ascii="Times New Roman" w:eastAsia="Arial" w:hAnsi="Times New Roman" w:cs="Times New Roman"/>
          <w:sz w:val="28"/>
          <w:szCs w:val="28"/>
          <w:lang w:eastAsia="uk-UA"/>
        </w:rPr>
      </w:pPr>
    </w:p>
    <w:p w:rsidR="00C32BAE" w:rsidRPr="0008265E" w:rsidRDefault="006B6DA9"/>
    <w:sectPr w:rsidR="00C32BAE" w:rsidRPr="0008265E" w:rsidSect="0008265E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DA9" w:rsidRDefault="006B6DA9" w:rsidP="0008265E">
      <w:pPr>
        <w:spacing w:after="0" w:line="240" w:lineRule="auto"/>
      </w:pPr>
      <w:r>
        <w:separator/>
      </w:r>
    </w:p>
  </w:endnote>
  <w:endnote w:type="continuationSeparator" w:id="0">
    <w:p w:rsidR="006B6DA9" w:rsidRDefault="006B6DA9" w:rsidP="0008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DA9" w:rsidRDefault="006B6DA9" w:rsidP="0008265E">
      <w:pPr>
        <w:spacing w:after="0" w:line="240" w:lineRule="auto"/>
      </w:pPr>
      <w:r>
        <w:separator/>
      </w:r>
    </w:p>
  </w:footnote>
  <w:footnote w:type="continuationSeparator" w:id="0">
    <w:p w:rsidR="006B6DA9" w:rsidRDefault="006B6DA9" w:rsidP="00082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70761"/>
      <w:docPartObj>
        <w:docPartGallery w:val="Page Numbers (Top of Page)"/>
        <w:docPartUnique/>
      </w:docPartObj>
    </w:sdtPr>
    <w:sdtContent>
      <w:p w:rsidR="0008265E" w:rsidRDefault="000826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8265E">
          <w:rPr>
            <w:noProof/>
            <w:lang w:val="ru-RU"/>
          </w:rPr>
          <w:t>5</w:t>
        </w:r>
        <w:r>
          <w:fldChar w:fldCharType="end"/>
        </w:r>
      </w:p>
    </w:sdtContent>
  </w:sdt>
  <w:p w:rsidR="0008265E" w:rsidRDefault="000826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40323"/>
    <w:multiLevelType w:val="multilevel"/>
    <w:tmpl w:val="F266DAE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8C"/>
    <w:rsid w:val="0008265E"/>
    <w:rsid w:val="00402F8C"/>
    <w:rsid w:val="006B6DA9"/>
    <w:rsid w:val="007E2F7E"/>
    <w:rsid w:val="0098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D1498-6038-4BF0-ADC1-91933AE0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6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265E"/>
  </w:style>
  <w:style w:type="paragraph" w:styleId="a5">
    <w:name w:val="footer"/>
    <w:basedOn w:val="a"/>
    <w:link w:val="a6"/>
    <w:uiPriority w:val="99"/>
    <w:unhideWhenUsed/>
    <w:rsid w:val="000826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265E"/>
  </w:style>
  <w:style w:type="paragraph" w:styleId="a7">
    <w:name w:val="Balloon Text"/>
    <w:basedOn w:val="a"/>
    <w:link w:val="a8"/>
    <w:uiPriority w:val="99"/>
    <w:semiHidden/>
    <w:unhideWhenUsed/>
    <w:rsid w:val="00082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2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7161</Words>
  <Characters>4083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2</cp:revision>
  <cp:lastPrinted>2024-11-28T13:17:00Z</cp:lastPrinted>
  <dcterms:created xsi:type="dcterms:W3CDTF">2024-11-28T13:06:00Z</dcterms:created>
  <dcterms:modified xsi:type="dcterms:W3CDTF">2024-11-28T13:18:00Z</dcterms:modified>
</cp:coreProperties>
</file>