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8A" w:rsidRPr="004F66A1" w:rsidRDefault="006656D7" w:rsidP="00C31BBB">
      <w:pPr>
        <w:jc w:val="right"/>
        <w:rPr>
          <w:sz w:val="28"/>
          <w:szCs w:val="28"/>
          <w:lang w:val="uk-UA"/>
        </w:rPr>
      </w:pPr>
      <w:r w:rsidRPr="004F66A1">
        <w:rPr>
          <w:sz w:val="28"/>
          <w:szCs w:val="28"/>
          <w:lang w:val="uk-UA"/>
        </w:rPr>
        <w:t xml:space="preserve">Додаток </w:t>
      </w:r>
      <w:r w:rsidR="009D216C">
        <w:rPr>
          <w:sz w:val="28"/>
          <w:szCs w:val="28"/>
          <w:lang w:val="uk-UA"/>
        </w:rPr>
        <w:t>20.</w:t>
      </w:r>
      <w:bookmarkStart w:id="0" w:name="_GoBack"/>
      <w:bookmarkEnd w:id="0"/>
      <w:r w:rsidR="004F66A1" w:rsidRPr="004F66A1">
        <w:rPr>
          <w:sz w:val="28"/>
          <w:szCs w:val="28"/>
          <w:lang w:val="uk-UA"/>
        </w:rPr>
        <w:t>4</w:t>
      </w:r>
      <w:r w:rsidRPr="004F66A1">
        <w:rPr>
          <w:sz w:val="28"/>
          <w:szCs w:val="28"/>
          <w:lang w:val="uk-UA"/>
        </w:rPr>
        <w:t xml:space="preserve"> </w:t>
      </w:r>
    </w:p>
    <w:p w:rsidR="006656D7" w:rsidRPr="004F66A1" w:rsidRDefault="00AD09FD" w:rsidP="00C31BBB">
      <w:pPr>
        <w:jc w:val="right"/>
        <w:rPr>
          <w:sz w:val="28"/>
          <w:szCs w:val="28"/>
          <w:lang w:val="uk-UA"/>
        </w:rPr>
      </w:pPr>
      <w:r w:rsidRPr="004F66A1">
        <w:rPr>
          <w:sz w:val="28"/>
          <w:szCs w:val="28"/>
          <w:lang w:val="uk-UA"/>
        </w:rPr>
        <w:t>д</w:t>
      </w:r>
      <w:r w:rsidR="006656D7" w:rsidRPr="004F66A1">
        <w:rPr>
          <w:sz w:val="28"/>
          <w:szCs w:val="28"/>
          <w:lang w:val="uk-UA"/>
        </w:rPr>
        <w:t xml:space="preserve">о </w:t>
      </w:r>
      <w:r w:rsidR="00DD5430" w:rsidRPr="004F66A1">
        <w:rPr>
          <w:sz w:val="28"/>
          <w:szCs w:val="28"/>
          <w:lang w:val="uk-UA"/>
        </w:rPr>
        <w:t>П</w:t>
      </w:r>
      <w:r w:rsidR="006656D7" w:rsidRPr="004F66A1">
        <w:rPr>
          <w:sz w:val="28"/>
          <w:szCs w:val="28"/>
          <w:lang w:val="uk-UA"/>
        </w:rPr>
        <w:t>рограми</w:t>
      </w:r>
    </w:p>
    <w:p w:rsidR="006656D7" w:rsidRPr="006656D7" w:rsidRDefault="006656D7" w:rsidP="00741871">
      <w:pPr>
        <w:rPr>
          <w:lang w:val="uk-UA"/>
        </w:rPr>
      </w:pPr>
    </w:p>
    <w:p w:rsidR="00CF3E07" w:rsidRDefault="00CF3E07" w:rsidP="00C31BBB">
      <w:pPr>
        <w:pStyle w:val="2"/>
      </w:pPr>
      <w:r>
        <w:t>ПОРЯДОК</w:t>
      </w:r>
    </w:p>
    <w:p w:rsidR="00CF3E07" w:rsidRDefault="00CF3E07" w:rsidP="00C31BBB">
      <w:pPr>
        <w:ind w:left="-57"/>
        <w:jc w:val="center"/>
        <w:rPr>
          <w:b/>
          <w:bCs/>
          <w:sz w:val="28"/>
          <w:lang w:val="uk-UA"/>
        </w:rPr>
      </w:pPr>
      <w:r>
        <w:rPr>
          <w:b/>
          <w:bCs/>
          <w:sz w:val="28"/>
          <w:lang w:val="uk-UA"/>
        </w:rPr>
        <w:t>забезпечення харчуванням за рахунок коштів</w:t>
      </w:r>
      <w:r w:rsidR="00B94D76">
        <w:rPr>
          <w:b/>
          <w:bCs/>
          <w:sz w:val="28"/>
          <w:lang w:val="uk-UA"/>
        </w:rPr>
        <w:t xml:space="preserve"> Здолбунівської міської територіальної громади </w:t>
      </w:r>
      <w:r>
        <w:rPr>
          <w:b/>
          <w:bCs/>
          <w:sz w:val="28"/>
          <w:lang w:val="uk-UA"/>
        </w:rPr>
        <w:t xml:space="preserve">спортивних змагань та навчально-тренувальних зборів </w:t>
      </w:r>
      <w:r w:rsidR="00B94D76">
        <w:rPr>
          <w:b/>
          <w:bCs/>
          <w:sz w:val="28"/>
          <w:lang w:val="uk-UA"/>
        </w:rPr>
        <w:t>з олімпійських та неолімпійських видів спорту .</w:t>
      </w:r>
    </w:p>
    <w:p w:rsidR="00CF3E07" w:rsidRDefault="00CF3E07" w:rsidP="00C31BBB">
      <w:pPr>
        <w:ind w:left="-57"/>
        <w:jc w:val="center"/>
        <w:rPr>
          <w:b/>
          <w:bCs/>
          <w:sz w:val="28"/>
          <w:lang w:val="uk-UA"/>
        </w:rPr>
      </w:pPr>
    </w:p>
    <w:p w:rsidR="00CF3E07" w:rsidRDefault="00CF3E07" w:rsidP="00C31BBB">
      <w:pPr>
        <w:pStyle w:val="a3"/>
        <w:numPr>
          <w:ilvl w:val="0"/>
          <w:numId w:val="2"/>
        </w:numPr>
        <w:tabs>
          <w:tab w:val="clear" w:pos="1485"/>
          <w:tab w:val="num" w:pos="0"/>
          <w:tab w:val="left" w:pos="851"/>
        </w:tabs>
        <w:spacing w:after="120"/>
        <w:ind w:left="0" w:firstLine="573"/>
      </w:pPr>
      <w:r>
        <w:t>Цей порядок визначає ме</w:t>
      </w:r>
      <w:r w:rsidR="00492600">
        <w:t xml:space="preserve">ханізм забезпечення організаторами </w:t>
      </w:r>
      <w:r w:rsidR="00492600" w:rsidRPr="00492600">
        <w:rPr>
          <w:color w:val="000000"/>
          <w:szCs w:val="28"/>
          <w:shd w:val="clear" w:color="auto" w:fill="FFFFFF"/>
        </w:rPr>
        <w:t>фізкультурно-оздоровчих або спортивних заході</w:t>
      </w:r>
      <w:r w:rsidR="00492600">
        <w:rPr>
          <w:color w:val="000000"/>
          <w:szCs w:val="28"/>
          <w:shd w:val="clear" w:color="auto" w:fill="FFFFFF"/>
        </w:rPr>
        <w:t>в</w:t>
      </w:r>
      <w:r w:rsidR="00492600">
        <w:t xml:space="preserve"> харчування </w:t>
      </w:r>
      <w:r>
        <w:t xml:space="preserve">за рахунок коштів </w:t>
      </w:r>
      <w:r w:rsidR="00B94D76">
        <w:t xml:space="preserve">Здолбунівської територіальної громади </w:t>
      </w:r>
      <w:r>
        <w:t>(надалі – бюджетні кошти)</w:t>
      </w:r>
      <w:r w:rsidR="00E22AAB" w:rsidRPr="00E22AAB">
        <w:t>,</w:t>
      </w:r>
      <w:r>
        <w:t xml:space="preserve"> передбачених на проведення навчально-тренувальних зборів та змагань,</w:t>
      </w:r>
      <w:r w:rsidR="00E77B85">
        <w:t xml:space="preserve"> з олімпійських та неолімпійських видів спорту,</w:t>
      </w:r>
      <w:r>
        <w:t xml:space="preserve"> учасників спортивних заходів (надалі – спортивні заходи).</w:t>
      </w:r>
    </w:p>
    <w:p w:rsidR="00CF3E07" w:rsidRDefault="00CF3E07" w:rsidP="00C31BBB">
      <w:pPr>
        <w:pStyle w:val="a3"/>
        <w:spacing w:after="120"/>
        <w:ind w:left="0" w:firstLine="513"/>
      </w:pPr>
      <w:r>
        <w:t>2. До спортивних заходів, учасники яких забезпечуються харчуванням за рахунок бюджетних коштів, належать:</w:t>
      </w:r>
    </w:p>
    <w:p w:rsidR="009929F0" w:rsidRDefault="002A35AB" w:rsidP="00C31BBB">
      <w:pPr>
        <w:pStyle w:val="a3"/>
        <w:tabs>
          <w:tab w:val="left" w:pos="993"/>
        </w:tabs>
        <w:spacing w:after="120"/>
        <w:ind w:left="0" w:firstLine="567"/>
      </w:pPr>
      <w:r>
        <w:t>2.</w:t>
      </w:r>
      <w:r w:rsidR="00CF3E07">
        <w:t>1</w:t>
      </w:r>
      <w:r w:rsidR="00FC30CF" w:rsidRPr="00FC30CF">
        <w:rPr>
          <w:lang w:val="ru-RU"/>
        </w:rPr>
        <w:t>.</w:t>
      </w:r>
      <w:r w:rsidR="00CF3E07">
        <w:t xml:space="preserve"> </w:t>
      </w:r>
      <w:r w:rsidR="00E22AAB">
        <w:t>С</w:t>
      </w:r>
      <w:r w:rsidR="00CF3E07" w:rsidRPr="009929F0">
        <w:t>портивні заходи, включені до Календарного плану фізкультурно-оздоровчих та спортивних заходів</w:t>
      </w:r>
      <w:r w:rsidR="006656D7">
        <w:t xml:space="preserve"> управління з гуманітарних питань</w:t>
      </w:r>
      <w:r w:rsidR="00CF3E07" w:rsidRPr="009929F0">
        <w:t xml:space="preserve"> </w:t>
      </w:r>
      <w:r w:rsidR="00E77B85">
        <w:t xml:space="preserve">Здолбунівської </w:t>
      </w:r>
      <w:r w:rsidR="006656D7">
        <w:t>міської ради</w:t>
      </w:r>
      <w:r w:rsidR="00E77B85">
        <w:t xml:space="preserve"> </w:t>
      </w:r>
      <w:r w:rsidR="00CF3E07" w:rsidRPr="009929F0">
        <w:t>на відповідний рік, затвердженого згідно з вимогами чинного законодавства України</w:t>
      </w:r>
      <w:r w:rsidR="00E22AAB">
        <w:t>.</w:t>
      </w:r>
    </w:p>
    <w:p w:rsidR="00CF3E07" w:rsidRDefault="00CF3E07" w:rsidP="00C31BBB">
      <w:pPr>
        <w:pStyle w:val="a3"/>
        <w:spacing w:after="120"/>
        <w:ind w:left="0" w:firstLine="573"/>
      </w:pPr>
      <w:r>
        <w:t>2</w:t>
      </w:r>
      <w:r w:rsidR="002A35AB">
        <w:t>.2.</w:t>
      </w:r>
      <w:r>
        <w:t xml:space="preserve"> </w:t>
      </w:r>
      <w:r w:rsidR="00E22AAB">
        <w:t>С</w:t>
      </w:r>
      <w:r>
        <w:t>портивні заходи, що проводяться</w:t>
      </w:r>
      <w:r w:rsidR="00511894">
        <w:t xml:space="preserve"> </w:t>
      </w:r>
      <w:r w:rsidR="003443AE">
        <w:t xml:space="preserve">, </w:t>
      </w:r>
      <w:r>
        <w:t>дитячо-юнацькими спортивними школами всіх типів (надалі - ДЮСШ</w:t>
      </w:r>
      <w:r w:rsidRPr="0041760D">
        <w:t>)</w:t>
      </w:r>
      <w:r w:rsidR="00071252" w:rsidRPr="0041760D">
        <w:t xml:space="preserve"> та інши</w:t>
      </w:r>
      <w:r w:rsidR="0041760D" w:rsidRPr="0041760D">
        <w:t>ми</w:t>
      </w:r>
      <w:r w:rsidR="0041760D">
        <w:t xml:space="preserve"> організаторами </w:t>
      </w:r>
      <w:r w:rsidR="0041760D" w:rsidRPr="00492600">
        <w:rPr>
          <w:color w:val="000000"/>
          <w:szCs w:val="28"/>
          <w:shd w:val="clear" w:color="auto" w:fill="FFFFFF"/>
        </w:rPr>
        <w:t>фізкультурно-оздоровчих або спортивних заході</w:t>
      </w:r>
      <w:r w:rsidR="0041760D">
        <w:rPr>
          <w:color w:val="000000"/>
          <w:szCs w:val="28"/>
          <w:shd w:val="clear" w:color="auto" w:fill="FFFFFF"/>
        </w:rPr>
        <w:t>в</w:t>
      </w:r>
      <w:r>
        <w:t>, що фінансуються за рахунок бюджетних коштів.</w:t>
      </w:r>
    </w:p>
    <w:p w:rsidR="00CF3E07" w:rsidRDefault="003D1E0C" w:rsidP="00C31BBB">
      <w:pPr>
        <w:pStyle w:val="a3"/>
        <w:spacing w:after="120"/>
        <w:ind w:left="0" w:firstLine="570"/>
      </w:pPr>
      <w:r>
        <w:t>3. За рахунок бюджетних коштів</w:t>
      </w:r>
      <w:r w:rsidR="00CF3E07">
        <w:t xml:space="preserve"> під час проведення спортивних заходів забезпечуються такі їх учасники:</w:t>
      </w:r>
    </w:p>
    <w:p w:rsidR="00CF3E07" w:rsidRDefault="002A35AB" w:rsidP="00C31BBB">
      <w:pPr>
        <w:pStyle w:val="a3"/>
        <w:spacing w:after="120"/>
        <w:ind w:left="0" w:firstLine="570"/>
      </w:pPr>
      <w:r>
        <w:t>3.</w:t>
      </w:r>
      <w:r w:rsidR="00CF3E07">
        <w:t>1</w:t>
      </w:r>
      <w:r>
        <w:t>.</w:t>
      </w:r>
      <w:r w:rsidR="003574AE">
        <w:t> </w:t>
      </w:r>
      <w:r w:rsidR="003D1E0C">
        <w:t>С</w:t>
      </w:r>
      <w:r w:rsidR="00CF3E07">
        <w:t>портивних заходів: спортсмени, тренери, спортивні судді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організаторів, що проводять спортивний захід</w:t>
      </w:r>
      <w:r w:rsidR="003D1E0C">
        <w:t>.</w:t>
      </w:r>
    </w:p>
    <w:p w:rsidR="00CF3E07" w:rsidRDefault="003574AE" w:rsidP="00C31BBB">
      <w:pPr>
        <w:pStyle w:val="a3"/>
        <w:spacing w:after="120"/>
        <w:ind w:left="0" w:firstLine="570"/>
      </w:pPr>
      <w:r>
        <w:t>3.</w:t>
      </w:r>
      <w:r w:rsidR="00CF3E07">
        <w:t>2</w:t>
      </w:r>
      <w:r>
        <w:t>. </w:t>
      </w:r>
      <w:r w:rsidR="003D1E0C">
        <w:t>Н</w:t>
      </w:r>
      <w:r w:rsidR="00CF3E07">
        <w:t>авчально-тренувальних зборів збірних команд: спортсмени та тренери збірних команд (головний, провідний, старший тренер з виду спорту, тренер-реабілітолог, тренер з виду спорту, начальник команди, особистий тренер, тренер-адміністратор, тренер-лікар, лікар, тренер-масажист, тренер-психолог, тренер-хореограф)</w:t>
      </w:r>
      <w:r w:rsidR="00BB3638">
        <w:t>.</w:t>
      </w:r>
    </w:p>
    <w:p w:rsidR="00CF3E07" w:rsidRDefault="003574AE" w:rsidP="00C31BBB">
      <w:pPr>
        <w:pStyle w:val="a3"/>
        <w:spacing w:after="120"/>
        <w:ind w:left="0" w:firstLine="570"/>
      </w:pPr>
      <w:r>
        <w:t>3.</w:t>
      </w:r>
      <w:r w:rsidR="00CF3E07">
        <w:t>3</w:t>
      </w:r>
      <w:r>
        <w:t>. </w:t>
      </w:r>
      <w:r w:rsidR="00BB3638">
        <w:t>Ф</w:t>
      </w:r>
      <w:r w:rsidR="00CF3E07">
        <w:t xml:space="preserve">ізкультурно-оздоровчих, спортивних заходів з видів спорту інвалідів, зборів та таборів з фізкультурно-спортивної реабілітації інвалідів: спортсмени, тренери з видів спорту інвалідів, тренери-реабілітологи, інваліди, які проходять реабілітацію, супроводжуючі та обслуговуючі працівники, інструктори, інші залучені до проведення заходів фахівці, які відповідно до положень (регламентів) </w:t>
      </w:r>
      <w:r w:rsidR="00CF3E07">
        <w:lastRenderedPageBreak/>
        <w:t>про проведення зазначених заходів включені до списку їх учасників згідно з розпорядчим актом організатора, що проводить спортивні заходи</w:t>
      </w:r>
      <w:r w:rsidR="00BB3638">
        <w:t>.</w:t>
      </w:r>
    </w:p>
    <w:p w:rsidR="00CF3E07" w:rsidRDefault="003574AE" w:rsidP="00C31BBB">
      <w:pPr>
        <w:pStyle w:val="a3"/>
        <w:spacing w:after="120"/>
        <w:ind w:left="0" w:firstLine="570"/>
      </w:pPr>
      <w:r>
        <w:t>3.</w:t>
      </w:r>
      <w:r w:rsidR="00CF3E07">
        <w:t>4</w:t>
      </w:r>
      <w:r>
        <w:t>. </w:t>
      </w:r>
      <w:r w:rsidR="00BB3638">
        <w:t>С</w:t>
      </w:r>
      <w:r w:rsidR="00CF3E07">
        <w:t xml:space="preserve">портивних заходів, що проводяться </w:t>
      </w:r>
      <w:r w:rsidR="0010149D">
        <w:t>Регіональним центром «Інваспорт»</w:t>
      </w:r>
      <w:r w:rsidR="00CF3E07">
        <w:t xml:space="preserve">, </w:t>
      </w:r>
      <w:r w:rsidR="00CA5200">
        <w:t>ШВСМ</w:t>
      </w:r>
      <w:r w:rsidR="00CF3E07">
        <w:t xml:space="preserve">, </w:t>
      </w:r>
      <w:r w:rsidR="00CA5200">
        <w:t>ШВСМ з ігрових видів спорту</w:t>
      </w:r>
      <w:r w:rsidR="00BC16A2">
        <w:t xml:space="preserve">, </w:t>
      </w:r>
      <w:r w:rsidR="00CA5200">
        <w:t>ДЮСШ</w:t>
      </w:r>
      <w:r w:rsidR="00CF3E07">
        <w:t xml:space="preserve">: постійний та </w:t>
      </w:r>
      <w:r w:rsidR="00CF3E07" w:rsidRPr="005D5CFD">
        <w:t>змінний склад спортсменів</w:t>
      </w:r>
      <w:r w:rsidR="00550E68" w:rsidRPr="005D5CFD">
        <w:t>, а також</w:t>
      </w:r>
      <w:r w:rsidR="00000994" w:rsidRPr="005D5CFD">
        <w:t xml:space="preserve"> іншими організаторами</w:t>
      </w:r>
      <w:r w:rsidR="00000994">
        <w:t xml:space="preserve"> </w:t>
      </w:r>
      <w:r w:rsidR="00000994" w:rsidRPr="00492600">
        <w:rPr>
          <w:color w:val="000000"/>
          <w:szCs w:val="28"/>
          <w:shd w:val="clear" w:color="auto" w:fill="FFFFFF"/>
        </w:rPr>
        <w:t>фізкультурно-оздоровчих або спортивних заході</w:t>
      </w:r>
      <w:r w:rsidR="00000994">
        <w:rPr>
          <w:color w:val="000000"/>
          <w:szCs w:val="28"/>
          <w:shd w:val="clear" w:color="auto" w:fill="FFFFFF"/>
        </w:rPr>
        <w:t>в</w:t>
      </w:r>
      <w:r w:rsidR="00BB3638">
        <w:t>.</w:t>
      </w:r>
      <w:r w:rsidR="00CF3E07">
        <w:t xml:space="preserve"> </w:t>
      </w:r>
    </w:p>
    <w:p w:rsidR="00CF3E07" w:rsidRDefault="003574AE" w:rsidP="00C31BBB">
      <w:pPr>
        <w:pStyle w:val="a3"/>
        <w:spacing w:after="120"/>
        <w:ind w:left="0" w:firstLine="573"/>
      </w:pPr>
      <w:r>
        <w:t>3.</w:t>
      </w:r>
      <w:r w:rsidR="00CF3E07">
        <w:t>5</w:t>
      </w:r>
      <w:r>
        <w:t>. </w:t>
      </w:r>
      <w:r w:rsidR="00BB3638">
        <w:t>Н</w:t>
      </w:r>
      <w:r w:rsidR="00CF3E07">
        <w:t>авчально-тренувальних зборів на спортивних спорудах, які орендовані на строк понад добу, що проводяться за межами розташування шкіл: спортсмени, тренери та інші фахівці, які забезпечують організацію та проведення зборів (лікар, масажист, механік, оператор, хореограф, інші спеціалісти), які включені до списку учасників зборів згідно з розпорядчим актом організатора, що проводить такі збори.</w:t>
      </w:r>
    </w:p>
    <w:p w:rsidR="00CF3E07" w:rsidRDefault="00CF3E07" w:rsidP="00C31BBB">
      <w:pPr>
        <w:pStyle w:val="a3"/>
        <w:spacing w:after="120"/>
        <w:ind w:left="0" w:firstLine="573"/>
      </w:pPr>
      <w:r>
        <w:t xml:space="preserve">4. Видатки на забезпечення харчування здійснюються в межах та за рахунок бюджетних </w:t>
      </w:r>
      <w:r w:rsidRPr="00D12C80">
        <w:t>коштів</w:t>
      </w:r>
      <w:r w:rsidR="00BB3638" w:rsidRPr="00D12C80">
        <w:t>,</w:t>
      </w:r>
      <w:r w:rsidR="00B26D88" w:rsidRPr="00D12C80">
        <w:t xml:space="preserve"> передбачених </w:t>
      </w:r>
      <w:r w:rsidR="00BB3638" w:rsidRPr="00D12C80">
        <w:t>у</w:t>
      </w:r>
      <w:r w:rsidR="00B26D88" w:rsidRPr="00D12C80">
        <w:t xml:space="preserve"> </w:t>
      </w:r>
      <w:r w:rsidR="00E77B85">
        <w:t xml:space="preserve">бюджеті Здолбунівської </w:t>
      </w:r>
      <w:r w:rsidR="0068462D">
        <w:t xml:space="preserve">міської </w:t>
      </w:r>
      <w:r w:rsidR="00E77B85">
        <w:t xml:space="preserve">територіальної громади </w:t>
      </w:r>
      <w:r w:rsidR="00B26D88" w:rsidRPr="00D12C80">
        <w:t>на відповідний рік</w:t>
      </w:r>
      <w:r w:rsidRPr="00D12C80">
        <w:t xml:space="preserve"> </w:t>
      </w:r>
      <w:r w:rsidR="00D12C80" w:rsidRPr="00D12C80">
        <w:t>для</w:t>
      </w:r>
      <w:r w:rsidRPr="00D12C80">
        <w:t xml:space="preserve"> </w:t>
      </w:r>
      <w:r w:rsidR="00240CCD" w:rsidRPr="00D12C80">
        <w:t xml:space="preserve">виконання заходів </w:t>
      </w:r>
      <w:r w:rsidR="0072380F" w:rsidRPr="00D12C80">
        <w:rPr>
          <w:szCs w:val="28"/>
        </w:rPr>
        <w:t>у сфері фізичної культури та спорту</w:t>
      </w:r>
      <w:r w:rsidR="0072380F" w:rsidRPr="00D12C80">
        <w:t xml:space="preserve"> </w:t>
      </w:r>
      <w:r w:rsidR="00D12C80" w:rsidRPr="00D12C80">
        <w:t>при</w:t>
      </w:r>
      <w:r w:rsidRPr="00D12C80">
        <w:t xml:space="preserve"> проведенн</w:t>
      </w:r>
      <w:r w:rsidR="00D12C80" w:rsidRPr="00D12C80">
        <w:t>і</w:t>
      </w:r>
      <w:r w:rsidRPr="00D12C80">
        <w:t xml:space="preserve"> навчально-тренувальних зборів та змагань.</w:t>
      </w:r>
    </w:p>
    <w:p w:rsidR="00CF3E07" w:rsidRDefault="00CF3E07" w:rsidP="00C31BBB">
      <w:pPr>
        <w:pStyle w:val="a3"/>
        <w:ind w:left="0" w:firstLine="573"/>
      </w:pPr>
      <w:r>
        <w:t xml:space="preserve">5. </w:t>
      </w:r>
      <w:r w:rsidRPr="00EC56B8">
        <w:t>Грошова добова норма витрат на забезпечення харчуванням учасників спортивних заходів</w:t>
      </w:r>
      <w:r w:rsidR="00BA6BCC" w:rsidRPr="00EC56B8">
        <w:t xml:space="preserve"> (навчально-тренувальних зборів та змагань)</w:t>
      </w:r>
      <w:r w:rsidRPr="00EC56B8">
        <w:t xml:space="preserve"> затверджується </w:t>
      </w:r>
      <w:r w:rsidR="002233BE">
        <w:rPr>
          <w:szCs w:val="28"/>
        </w:rPr>
        <w:t xml:space="preserve">рішенням міської ради </w:t>
      </w:r>
      <w:r w:rsidR="00511894">
        <w:rPr>
          <w:szCs w:val="28"/>
        </w:rPr>
        <w:t>Здолбунівської</w:t>
      </w:r>
      <w:r w:rsidR="002233BE">
        <w:rPr>
          <w:szCs w:val="28"/>
        </w:rPr>
        <w:t xml:space="preserve"> міської</w:t>
      </w:r>
      <w:r w:rsidR="00511894">
        <w:rPr>
          <w:szCs w:val="28"/>
        </w:rPr>
        <w:t xml:space="preserve"> територіальної громади </w:t>
      </w:r>
      <w:r w:rsidRPr="00EC56B8">
        <w:t xml:space="preserve">відповідно до </w:t>
      </w:r>
      <w:r w:rsidR="00032F5A" w:rsidRPr="00EC56B8">
        <w:t xml:space="preserve">розрахунку грошової </w:t>
      </w:r>
      <w:r w:rsidRPr="00EC56B8">
        <w:t xml:space="preserve">добової норми </w:t>
      </w:r>
      <w:r w:rsidR="00032F5A" w:rsidRPr="00EC56B8">
        <w:t xml:space="preserve">витрат </w:t>
      </w:r>
      <w:r w:rsidRPr="00EC56B8">
        <w:t>готових до вживання продуктів харчування у раціоні учасників спортивних</w:t>
      </w:r>
      <w:r>
        <w:t xml:space="preserve"> заходів (надалі - добові норми) та коефіцієнтів застосування норм готових до вживання продуктів харчування у раціоні учасників спортивних заходів з урахуванням добового розподілу енергетичних потреб, групи видів спорту, виду спортивного заходу (надалі – коефіцієнти)</w:t>
      </w:r>
      <w:r w:rsidR="00BB3638">
        <w:t>,</w:t>
      </w:r>
      <w:r>
        <w:t xml:space="preserve"> виходячи з рівня середньоринкових роздрібних цін на відповідні продукти харчування за даними </w:t>
      </w:r>
      <w:r w:rsidR="00EC6737" w:rsidRPr="00B64BBD">
        <w:t xml:space="preserve">Головного управління </w:t>
      </w:r>
      <w:r w:rsidR="00EC6737">
        <w:t xml:space="preserve">статистики у </w:t>
      </w:r>
      <w:r w:rsidR="00511894">
        <w:t xml:space="preserve">Рівненській </w:t>
      </w:r>
      <w:r w:rsidR="00EC6737">
        <w:t>області</w:t>
      </w:r>
      <w:r>
        <w:t xml:space="preserve"> з урахуванням витрат, пов’язаних з приготуванням готових до вживання страв та обслуговування, згідно із собівартістю надання відповідних послуг</w:t>
      </w:r>
      <w:r w:rsidR="00EA217F">
        <w:t>.</w:t>
      </w:r>
    </w:p>
    <w:p w:rsidR="00CF3E07" w:rsidRDefault="00CF3E07" w:rsidP="00C31BBB">
      <w:pPr>
        <w:pStyle w:val="a3"/>
        <w:spacing w:after="120"/>
        <w:ind w:left="0" w:firstLine="570"/>
      </w:pPr>
      <w:r>
        <w:t xml:space="preserve">6. Забезпечення харчуванням учасників спортивних заходів, визначених у пункті 3 цього Порядку, здійснює організатор, що проводить такі заходи та/або організація, яка відряджає, відповідно до положення (регламенту) про проведення зазначених заходів та добових норм </w:t>
      </w:r>
      <w:r w:rsidR="004D419B">
        <w:t xml:space="preserve">і </w:t>
      </w:r>
      <w:r>
        <w:t>відповідних коефіцієнтів шляхом:</w:t>
      </w:r>
    </w:p>
    <w:p w:rsidR="00CF3E07" w:rsidRPr="004D419B" w:rsidRDefault="003574AE" w:rsidP="00C31BBB">
      <w:pPr>
        <w:pStyle w:val="a3"/>
        <w:spacing w:after="120"/>
        <w:ind w:left="0" w:firstLine="570"/>
      </w:pPr>
      <w:r>
        <w:t>6.</w:t>
      </w:r>
      <w:r w:rsidR="00CF3E07" w:rsidRPr="004D419B">
        <w:t>1</w:t>
      </w:r>
      <w:r>
        <w:t>.</w:t>
      </w:r>
      <w:r w:rsidR="00657D2E">
        <w:t xml:space="preserve"> У</w:t>
      </w:r>
      <w:r w:rsidR="00CF3E07" w:rsidRPr="004D419B">
        <w:t>кладання з базою олімпійської, паралімпійської та дефлімпійської підготовки або закладом громадського харчування договору про надання послуг із забезпечення харчуванням за безготівковим  розрахунком</w:t>
      </w:r>
      <w:r w:rsidR="00657D2E">
        <w:t>.</w:t>
      </w:r>
    </w:p>
    <w:p w:rsidR="00CF3E07" w:rsidRPr="004D419B" w:rsidRDefault="003574AE" w:rsidP="00C31BBB">
      <w:pPr>
        <w:pStyle w:val="a3"/>
        <w:spacing w:after="120"/>
        <w:ind w:left="0" w:firstLine="570"/>
      </w:pPr>
      <w:r>
        <w:t>6.</w:t>
      </w:r>
      <w:r w:rsidR="00CF3E07" w:rsidRPr="004D419B">
        <w:t>2</w:t>
      </w:r>
      <w:r>
        <w:t>.</w:t>
      </w:r>
      <w:r w:rsidR="00657D2E">
        <w:t xml:space="preserve"> Н</w:t>
      </w:r>
      <w:r w:rsidR="00CF3E07" w:rsidRPr="004D419B">
        <w:t>адання базою олімпійської, паралімпійської та дефлімпійської підготовки або закладом громадського харчування сухого пайка учасникам спортивних заходів (у разі неможливості забезпечення їх харчуванням шляхом надання відповідних послуг);</w:t>
      </w:r>
    </w:p>
    <w:p w:rsidR="00CF3E07" w:rsidRDefault="003574AE" w:rsidP="00C31BBB">
      <w:pPr>
        <w:pStyle w:val="a3"/>
        <w:spacing w:after="120"/>
        <w:ind w:left="0" w:firstLine="573"/>
      </w:pPr>
      <w:r>
        <w:t>6.</w:t>
      </w:r>
      <w:r w:rsidR="00CF3E07" w:rsidRPr="004D419B">
        <w:t>3</w:t>
      </w:r>
      <w:r>
        <w:t>.</w:t>
      </w:r>
      <w:r w:rsidR="00657D2E">
        <w:t xml:space="preserve"> П</w:t>
      </w:r>
      <w:r w:rsidR="00CF3E07" w:rsidRPr="004D419B">
        <w:t xml:space="preserve">ерерахування </w:t>
      </w:r>
      <w:r w:rsidR="00963519">
        <w:t>грошового відшкодування за харчування</w:t>
      </w:r>
      <w:r w:rsidR="00CF3E07" w:rsidRPr="004D419B">
        <w:t xml:space="preserve"> на власні платіжні картки</w:t>
      </w:r>
      <w:r w:rsidR="00963519">
        <w:t xml:space="preserve"> безпосередніх учасників спортивного заходу</w:t>
      </w:r>
      <w:r w:rsidR="0068462D">
        <w:t xml:space="preserve"> або тренерів чи представників команди</w:t>
      </w:r>
      <w:r w:rsidR="00963519">
        <w:t xml:space="preserve"> </w:t>
      </w:r>
      <w:r w:rsidR="00CF3E07" w:rsidRPr="004D419B">
        <w:t>, які забезпечують себе харчуванням самостійно, з дотриманням встановленого режиму і раціону харчування.</w:t>
      </w:r>
      <w:r w:rsidR="00963519">
        <w:t xml:space="preserve"> На підставі звіту про використання коштів , у разі неможливості забезпечення харчування відповідно до п. 6.1 та п. 6.2 .</w:t>
      </w:r>
    </w:p>
    <w:p w:rsidR="00CF3E07" w:rsidRDefault="00CF3E07" w:rsidP="00C31BBB">
      <w:pPr>
        <w:pStyle w:val="a3"/>
        <w:spacing w:after="120"/>
        <w:ind w:left="0" w:firstLine="573"/>
      </w:pPr>
      <w:r>
        <w:t>7. Тренер-лікар, лікар або головний (старший) тренер збірної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 в тому числі щодо харчування спортсменів-вегетаріанців, спортсменів-юніорів.</w:t>
      </w:r>
    </w:p>
    <w:p w:rsidR="00CF3E07" w:rsidRDefault="00CF3E07" w:rsidP="00C31BBB">
      <w:pPr>
        <w:pStyle w:val="a3"/>
        <w:ind w:left="0" w:firstLine="573"/>
      </w:pPr>
      <w:r>
        <w:t>8. Забезпечення харчуванням спортсменів і тренерів центрів та шкіл у разі наявності харчоблоку здійснюється шляхом закупівлі продуктів харчування відповідно до добових норм і коефіцієнтів виходячи з меню, яке складає тренер-лікар, лікар.</w:t>
      </w:r>
    </w:p>
    <w:p w:rsidR="00CF3E07" w:rsidRDefault="00CF3E07" w:rsidP="00C31BBB">
      <w:pPr>
        <w:pStyle w:val="a3"/>
        <w:spacing w:after="120"/>
        <w:ind w:left="0" w:firstLine="573"/>
      </w:pPr>
      <w:r>
        <w:t>У разі відсутності в центрах та школах харчоблоку та проведення навчально-тренувальних зборів за їх межами забезпечення харчуванням здійснюється шляхом укладання договорів із закладами громадського харчування відповідно до добових норм і коефіцієнтів з урахуванням вартості надання таких послуг.</w:t>
      </w:r>
    </w:p>
    <w:p w:rsidR="00CF3E07" w:rsidRDefault="00CF3E07" w:rsidP="00C31BBB">
      <w:pPr>
        <w:pStyle w:val="a3"/>
        <w:ind w:left="0" w:firstLine="570"/>
      </w:pPr>
      <w:r>
        <w:t xml:space="preserve">9. Відповідальність за безпеку і якість продуктів харчування та готової продукції несе </w:t>
      </w:r>
      <w:r w:rsidR="009C5105">
        <w:t xml:space="preserve">керівник </w:t>
      </w:r>
      <w:r>
        <w:t>заклад</w:t>
      </w:r>
      <w:r w:rsidR="009C5105">
        <w:t>у</w:t>
      </w:r>
      <w:r>
        <w:t>, який забезпечує харчуванням учасників спортивних заходів.</w:t>
      </w:r>
    </w:p>
    <w:p w:rsidR="00E34785" w:rsidRDefault="00E34785" w:rsidP="00C31BBB">
      <w:pPr>
        <w:jc w:val="both"/>
        <w:rPr>
          <w:b/>
          <w:sz w:val="28"/>
          <w:szCs w:val="28"/>
          <w:lang w:val="uk-UA"/>
        </w:rPr>
      </w:pPr>
    </w:p>
    <w:p w:rsidR="005103A1" w:rsidRDefault="005103A1" w:rsidP="00C31BBB">
      <w:pPr>
        <w:jc w:val="both"/>
        <w:rPr>
          <w:sz w:val="28"/>
          <w:szCs w:val="28"/>
          <w:lang w:val="uk-UA" w:eastAsia="zh-CN"/>
        </w:rPr>
      </w:pPr>
    </w:p>
    <w:p w:rsidR="00A71936" w:rsidRPr="00FB1C4B" w:rsidRDefault="00A71936" w:rsidP="00A71936">
      <w:pPr>
        <w:rPr>
          <w:sz w:val="28"/>
          <w:szCs w:val="28"/>
        </w:rPr>
      </w:pPr>
      <w:r w:rsidRPr="00FB1C4B">
        <w:rPr>
          <w:sz w:val="28"/>
          <w:szCs w:val="28"/>
        </w:rPr>
        <w:t>Заступник міського голови з питань</w:t>
      </w:r>
    </w:p>
    <w:p w:rsidR="00A71936" w:rsidRPr="00FB1C4B" w:rsidRDefault="00A71936" w:rsidP="00A71936">
      <w:pPr>
        <w:rPr>
          <w:sz w:val="28"/>
          <w:szCs w:val="28"/>
        </w:rPr>
      </w:pPr>
      <w:r w:rsidRPr="00FB1C4B">
        <w:rPr>
          <w:sz w:val="28"/>
          <w:szCs w:val="28"/>
        </w:rPr>
        <w:t>діяльності виконавчих органів ради                                                 Юрій СОСЮК</w:t>
      </w:r>
    </w:p>
    <w:p w:rsidR="00A71936" w:rsidRPr="00E40F01" w:rsidRDefault="00A71936" w:rsidP="00A71936">
      <w:pPr>
        <w:pStyle w:val="ac"/>
        <w:ind w:right="-1"/>
      </w:pPr>
    </w:p>
    <w:p w:rsidR="00741871" w:rsidRPr="00A71936" w:rsidRDefault="00741871" w:rsidP="00E410D9">
      <w:pPr>
        <w:tabs>
          <w:tab w:val="left" w:pos="709"/>
        </w:tabs>
        <w:jc w:val="both"/>
        <w:rPr>
          <w:b/>
          <w:sz w:val="28"/>
          <w:szCs w:val="28"/>
        </w:rPr>
      </w:pPr>
    </w:p>
    <w:sectPr w:rsidR="00741871" w:rsidRPr="00A71936" w:rsidSect="00E410D9">
      <w:headerReference w:type="even" r:id="rId7"/>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79" w:rsidRDefault="00D85479">
      <w:r>
        <w:separator/>
      </w:r>
    </w:p>
  </w:endnote>
  <w:endnote w:type="continuationSeparator" w:id="0">
    <w:p w:rsidR="00D85479" w:rsidRDefault="00D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79" w:rsidRDefault="00D85479">
      <w:r>
        <w:separator/>
      </w:r>
    </w:p>
  </w:footnote>
  <w:footnote w:type="continuationSeparator" w:id="0">
    <w:p w:rsidR="00D85479" w:rsidRDefault="00D854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3E07" w:rsidRDefault="00CF3E0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D216C">
      <w:rPr>
        <w:rStyle w:val="a7"/>
        <w:noProof/>
      </w:rPr>
      <w:t>3</w:t>
    </w:r>
    <w:r>
      <w:rPr>
        <w:rStyle w:val="a7"/>
      </w:rPr>
      <w:fldChar w:fldCharType="end"/>
    </w:r>
  </w:p>
  <w:p w:rsidR="00CF3E07" w:rsidRDefault="00CF3E0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297B"/>
    <w:multiLevelType w:val="hybridMultilevel"/>
    <w:tmpl w:val="D6003EC4"/>
    <w:lvl w:ilvl="0" w:tplc="3EBC0BA4">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15:restartNumberingAfterBreak="0">
    <w:nsid w:val="5BFE75ED"/>
    <w:multiLevelType w:val="hybridMultilevel"/>
    <w:tmpl w:val="F5E01342"/>
    <w:lvl w:ilvl="0" w:tplc="3EC221C6">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AE"/>
    <w:rsid w:val="00000994"/>
    <w:rsid w:val="00003F6B"/>
    <w:rsid w:val="00025EC9"/>
    <w:rsid w:val="0002729D"/>
    <w:rsid w:val="00032F5A"/>
    <w:rsid w:val="00043D85"/>
    <w:rsid w:val="00062DC8"/>
    <w:rsid w:val="0006734D"/>
    <w:rsid w:val="00071252"/>
    <w:rsid w:val="000875BF"/>
    <w:rsid w:val="000D2D8A"/>
    <w:rsid w:val="000D5D4B"/>
    <w:rsid w:val="000E0299"/>
    <w:rsid w:val="0010149D"/>
    <w:rsid w:val="00123365"/>
    <w:rsid w:val="0012551F"/>
    <w:rsid w:val="00132588"/>
    <w:rsid w:val="00133C5F"/>
    <w:rsid w:val="00173E61"/>
    <w:rsid w:val="001744B3"/>
    <w:rsid w:val="00176143"/>
    <w:rsid w:val="00185C1B"/>
    <w:rsid w:val="00191040"/>
    <w:rsid w:val="001978BC"/>
    <w:rsid w:val="001B1CDC"/>
    <w:rsid w:val="001B4CD7"/>
    <w:rsid w:val="001E7426"/>
    <w:rsid w:val="001F5D90"/>
    <w:rsid w:val="002074EB"/>
    <w:rsid w:val="002077BA"/>
    <w:rsid w:val="002230AA"/>
    <w:rsid w:val="002233BE"/>
    <w:rsid w:val="00233B01"/>
    <w:rsid w:val="00240CCD"/>
    <w:rsid w:val="00243ADA"/>
    <w:rsid w:val="00282108"/>
    <w:rsid w:val="0028775B"/>
    <w:rsid w:val="002A1B0C"/>
    <w:rsid w:val="002A35AB"/>
    <w:rsid w:val="002B2F94"/>
    <w:rsid w:val="002B3377"/>
    <w:rsid w:val="002B52D3"/>
    <w:rsid w:val="002E10A6"/>
    <w:rsid w:val="002E1949"/>
    <w:rsid w:val="002F6F63"/>
    <w:rsid w:val="003072F6"/>
    <w:rsid w:val="003443AE"/>
    <w:rsid w:val="003574AE"/>
    <w:rsid w:val="003617A5"/>
    <w:rsid w:val="00371FB0"/>
    <w:rsid w:val="00394362"/>
    <w:rsid w:val="003A2E5D"/>
    <w:rsid w:val="003D1E0C"/>
    <w:rsid w:val="003E2671"/>
    <w:rsid w:val="003F45E7"/>
    <w:rsid w:val="003F6C49"/>
    <w:rsid w:val="00415099"/>
    <w:rsid w:val="00416B95"/>
    <w:rsid w:val="0041760D"/>
    <w:rsid w:val="00433988"/>
    <w:rsid w:val="00433A0C"/>
    <w:rsid w:val="0045573B"/>
    <w:rsid w:val="00463749"/>
    <w:rsid w:val="00465996"/>
    <w:rsid w:val="004675EE"/>
    <w:rsid w:val="00481044"/>
    <w:rsid w:val="00492600"/>
    <w:rsid w:val="004C0E77"/>
    <w:rsid w:val="004C3D2B"/>
    <w:rsid w:val="004D0232"/>
    <w:rsid w:val="004D419B"/>
    <w:rsid w:val="004E47F5"/>
    <w:rsid w:val="004F0CA6"/>
    <w:rsid w:val="004F39BC"/>
    <w:rsid w:val="004F66A1"/>
    <w:rsid w:val="005103A1"/>
    <w:rsid w:val="00511894"/>
    <w:rsid w:val="005158C8"/>
    <w:rsid w:val="00550737"/>
    <w:rsid w:val="00550E68"/>
    <w:rsid w:val="005938F4"/>
    <w:rsid w:val="005B398E"/>
    <w:rsid w:val="005B6673"/>
    <w:rsid w:val="005D5CFD"/>
    <w:rsid w:val="005E0F86"/>
    <w:rsid w:val="005E3F2A"/>
    <w:rsid w:val="005E4D5E"/>
    <w:rsid w:val="005E5743"/>
    <w:rsid w:val="005F335E"/>
    <w:rsid w:val="00601109"/>
    <w:rsid w:val="00604768"/>
    <w:rsid w:val="006138FA"/>
    <w:rsid w:val="00630725"/>
    <w:rsid w:val="00650796"/>
    <w:rsid w:val="00650D81"/>
    <w:rsid w:val="00657D2E"/>
    <w:rsid w:val="006656D7"/>
    <w:rsid w:val="00667CFF"/>
    <w:rsid w:val="00670208"/>
    <w:rsid w:val="0068462D"/>
    <w:rsid w:val="00684F98"/>
    <w:rsid w:val="006B3737"/>
    <w:rsid w:val="006B5AE5"/>
    <w:rsid w:val="006C3947"/>
    <w:rsid w:val="006F1365"/>
    <w:rsid w:val="0070646D"/>
    <w:rsid w:val="0072380F"/>
    <w:rsid w:val="0072459B"/>
    <w:rsid w:val="007405B0"/>
    <w:rsid w:val="00741871"/>
    <w:rsid w:val="007503C4"/>
    <w:rsid w:val="00751E29"/>
    <w:rsid w:val="007579C9"/>
    <w:rsid w:val="00760FC1"/>
    <w:rsid w:val="0077562F"/>
    <w:rsid w:val="007848E1"/>
    <w:rsid w:val="0078723F"/>
    <w:rsid w:val="007878BD"/>
    <w:rsid w:val="00796867"/>
    <w:rsid w:val="007B38F3"/>
    <w:rsid w:val="007D33A1"/>
    <w:rsid w:val="007F50E0"/>
    <w:rsid w:val="00806936"/>
    <w:rsid w:val="00820E65"/>
    <w:rsid w:val="008279A6"/>
    <w:rsid w:val="00847EC9"/>
    <w:rsid w:val="0087491A"/>
    <w:rsid w:val="0088201F"/>
    <w:rsid w:val="008A11E1"/>
    <w:rsid w:val="008B245D"/>
    <w:rsid w:val="008B4DD7"/>
    <w:rsid w:val="008C1B02"/>
    <w:rsid w:val="008D57AF"/>
    <w:rsid w:val="008E6223"/>
    <w:rsid w:val="0090617A"/>
    <w:rsid w:val="00906C2C"/>
    <w:rsid w:val="00931BB2"/>
    <w:rsid w:val="009457F8"/>
    <w:rsid w:val="00963519"/>
    <w:rsid w:val="009840E8"/>
    <w:rsid w:val="009848C5"/>
    <w:rsid w:val="009929F0"/>
    <w:rsid w:val="009A559B"/>
    <w:rsid w:val="009B7027"/>
    <w:rsid w:val="009C1B29"/>
    <w:rsid w:val="009C346C"/>
    <w:rsid w:val="009C5105"/>
    <w:rsid w:val="009D216C"/>
    <w:rsid w:val="009D3825"/>
    <w:rsid w:val="009E177E"/>
    <w:rsid w:val="009E74EB"/>
    <w:rsid w:val="00A103AD"/>
    <w:rsid w:val="00A168D7"/>
    <w:rsid w:val="00A30561"/>
    <w:rsid w:val="00A43266"/>
    <w:rsid w:val="00A60758"/>
    <w:rsid w:val="00A656D0"/>
    <w:rsid w:val="00A71936"/>
    <w:rsid w:val="00A871B3"/>
    <w:rsid w:val="00AB5CEA"/>
    <w:rsid w:val="00AB685C"/>
    <w:rsid w:val="00AC64B5"/>
    <w:rsid w:val="00AD09FD"/>
    <w:rsid w:val="00AE520D"/>
    <w:rsid w:val="00AF7806"/>
    <w:rsid w:val="00B10F3E"/>
    <w:rsid w:val="00B14636"/>
    <w:rsid w:val="00B16ECA"/>
    <w:rsid w:val="00B265E7"/>
    <w:rsid w:val="00B26D88"/>
    <w:rsid w:val="00B43FB1"/>
    <w:rsid w:val="00B633EA"/>
    <w:rsid w:val="00B67193"/>
    <w:rsid w:val="00B84F7F"/>
    <w:rsid w:val="00B94D76"/>
    <w:rsid w:val="00BA0360"/>
    <w:rsid w:val="00BA6BCC"/>
    <w:rsid w:val="00BB3638"/>
    <w:rsid w:val="00BC16A2"/>
    <w:rsid w:val="00BF070B"/>
    <w:rsid w:val="00BF291C"/>
    <w:rsid w:val="00C12410"/>
    <w:rsid w:val="00C226C8"/>
    <w:rsid w:val="00C31BBB"/>
    <w:rsid w:val="00C403AE"/>
    <w:rsid w:val="00C46A94"/>
    <w:rsid w:val="00C54CD3"/>
    <w:rsid w:val="00C66B27"/>
    <w:rsid w:val="00C95D13"/>
    <w:rsid w:val="00CA5200"/>
    <w:rsid w:val="00CA7AF5"/>
    <w:rsid w:val="00CB011F"/>
    <w:rsid w:val="00CD246D"/>
    <w:rsid w:val="00CE34EE"/>
    <w:rsid w:val="00CF3E07"/>
    <w:rsid w:val="00D01FC4"/>
    <w:rsid w:val="00D12C80"/>
    <w:rsid w:val="00D308B9"/>
    <w:rsid w:val="00D34D86"/>
    <w:rsid w:val="00D43E1B"/>
    <w:rsid w:val="00D61B51"/>
    <w:rsid w:val="00D85479"/>
    <w:rsid w:val="00DA5133"/>
    <w:rsid w:val="00DD5430"/>
    <w:rsid w:val="00E025CE"/>
    <w:rsid w:val="00E03124"/>
    <w:rsid w:val="00E05AD9"/>
    <w:rsid w:val="00E13E0F"/>
    <w:rsid w:val="00E22AAB"/>
    <w:rsid w:val="00E26435"/>
    <w:rsid w:val="00E34785"/>
    <w:rsid w:val="00E410D9"/>
    <w:rsid w:val="00E517D2"/>
    <w:rsid w:val="00E525BB"/>
    <w:rsid w:val="00E56537"/>
    <w:rsid w:val="00E70A7D"/>
    <w:rsid w:val="00E71340"/>
    <w:rsid w:val="00E77B85"/>
    <w:rsid w:val="00E9269A"/>
    <w:rsid w:val="00E9466D"/>
    <w:rsid w:val="00EA217F"/>
    <w:rsid w:val="00EB26F6"/>
    <w:rsid w:val="00EC56B8"/>
    <w:rsid w:val="00EC6737"/>
    <w:rsid w:val="00ED4764"/>
    <w:rsid w:val="00ED5A23"/>
    <w:rsid w:val="00EE4237"/>
    <w:rsid w:val="00EF4A56"/>
    <w:rsid w:val="00F07768"/>
    <w:rsid w:val="00F3541A"/>
    <w:rsid w:val="00F40BA6"/>
    <w:rsid w:val="00F43B58"/>
    <w:rsid w:val="00F43E18"/>
    <w:rsid w:val="00F47598"/>
    <w:rsid w:val="00F5398E"/>
    <w:rsid w:val="00F80EEA"/>
    <w:rsid w:val="00FA14C2"/>
    <w:rsid w:val="00FC30CF"/>
    <w:rsid w:val="00FE5076"/>
    <w:rsid w:val="00FE608A"/>
    <w:rsid w:val="00FF1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4E2E0"/>
  <w15:chartTrackingRefBased/>
  <w15:docId w15:val="{6C033049-8A0E-4110-A686-08A60FB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ind w:left="5073"/>
      <w:outlineLvl w:val="0"/>
    </w:pPr>
    <w:rPr>
      <w:sz w:val="28"/>
      <w:lang w:val="uk-UA"/>
    </w:rPr>
  </w:style>
  <w:style w:type="paragraph" w:styleId="2">
    <w:name w:val="heading 2"/>
    <w:basedOn w:val="a"/>
    <w:next w:val="a"/>
    <w:qFormat/>
    <w:pPr>
      <w:keepNext/>
      <w:ind w:left="-57"/>
      <w:jc w:val="center"/>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 w:firstLine="627"/>
      <w:jc w:val="both"/>
    </w:pPr>
    <w:rPr>
      <w:sz w:val="28"/>
      <w:lang w:val="uk-UA"/>
    </w:rPr>
  </w:style>
  <w:style w:type="character" w:styleId="a4">
    <w:name w:val="Hyperlink"/>
    <w:rPr>
      <w:color w:val="0000FF"/>
      <w:u w:val="single"/>
    </w:rPr>
  </w:style>
  <w:style w:type="paragraph" w:styleId="a5">
    <w:name w:val="header"/>
    <w:basedOn w:val="a"/>
    <w:link w:val="a6"/>
    <w:uiPriority w:val="99"/>
    <w:pPr>
      <w:tabs>
        <w:tab w:val="center" w:pos="4677"/>
        <w:tab w:val="right" w:pos="9355"/>
      </w:tabs>
    </w:pPr>
    <w:rPr>
      <w:lang w:val="x-none" w:eastAsia="x-none"/>
    </w:rPr>
  </w:style>
  <w:style w:type="character" w:styleId="a7">
    <w:name w:val="page number"/>
    <w:basedOn w:val="a0"/>
  </w:style>
  <w:style w:type="paragraph" w:styleId="a8">
    <w:name w:val="Balloon Text"/>
    <w:basedOn w:val="a"/>
    <w:link w:val="a9"/>
    <w:rsid w:val="003617A5"/>
    <w:rPr>
      <w:rFonts w:ascii="Tahoma" w:hAnsi="Tahoma"/>
      <w:sz w:val="16"/>
      <w:szCs w:val="16"/>
      <w:lang w:val="x-none" w:eastAsia="x-none"/>
    </w:rPr>
  </w:style>
  <w:style w:type="character" w:customStyle="1" w:styleId="a9">
    <w:name w:val="Текст выноски Знак"/>
    <w:link w:val="a8"/>
    <w:rsid w:val="003617A5"/>
    <w:rPr>
      <w:rFonts w:ascii="Tahoma" w:hAnsi="Tahoma" w:cs="Tahoma"/>
      <w:sz w:val="16"/>
      <w:szCs w:val="16"/>
    </w:rPr>
  </w:style>
  <w:style w:type="character" w:customStyle="1" w:styleId="20">
    <w:name w:val="Основной текст (2)_"/>
    <w:link w:val="21"/>
    <w:rsid w:val="003F6C49"/>
    <w:rPr>
      <w:sz w:val="28"/>
      <w:szCs w:val="28"/>
      <w:shd w:val="clear" w:color="auto" w:fill="FFFFFF"/>
    </w:rPr>
  </w:style>
  <w:style w:type="paragraph" w:customStyle="1" w:styleId="21">
    <w:name w:val="Основной текст (2)"/>
    <w:basedOn w:val="a"/>
    <w:link w:val="20"/>
    <w:rsid w:val="003F6C49"/>
    <w:pPr>
      <w:widowControl w:val="0"/>
      <w:shd w:val="clear" w:color="auto" w:fill="FFFFFF"/>
      <w:spacing w:after="600" w:line="317" w:lineRule="exact"/>
    </w:pPr>
    <w:rPr>
      <w:sz w:val="28"/>
      <w:szCs w:val="28"/>
      <w:lang w:val="x-none" w:eastAsia="x-none"/>
    </w:rPr>
  </w:style>
  <w:style w:type="paragraph" w:customStyle="1" w:styleId="10">
    <w:name w:val="Обычный1"/>
    <w:rsid w:val="008279A6"/>
    <w:rPr>
      <w:snapToGrid w:val="0"/>
      <w:lang w:val="ru-RU" w:eastAsia="ru-RU"/>
    </w:rPr>
  </w:style>
  <w:style w:type="paragraph" w:styleId="aa">
    <w:name w:val="footer"/>
    <w:basedOn w:val="a"/>
    <w:link w:val="ab"/>
    <w:rsid w:val="006F1365"/>
    <w:pPr>
      <w:tabs>
        <w:tab w:val="center" w:pos="4677"/>
        <w:tab w:val="right" w:pos="9355"/>
      </w:tabs>
    </w:pPr>
    <w:rPr>
      <w:lang w:val="x-none" w:eastAsia="x-none"/>
    </w:rPr>
  </w:style>
  <w:style w:type="character" w:customStyle="1" w:styleId="ab">
    <w:name w:val="Нижний колонтитул Знак"/>
    <w:link w:val="aa"/>
    <w:rsid w:val="006F1365"/>
    <w:rPr>
      <w:sz w:val="24"/>
      <w:szCs w:val="24"/>
    </w:rPr>
  </w:style>
  <w:style w:type="character" w:customStyle="1" w:styleId="a6">
    <w:name w:val="Верхний колонтитул Знак"/>
    <w:link w:val="a5"/>
    <w:uiPriority w:val="99"/>
    <w:rsid w:val="006F1365"/>
    <w:rPr>
      <w:sz w:val="24"/>
      <w:szCs w:val="24"/>
    </w:rPr>
  </w:style>
  <w:style w:type="paragraph" w:styleId="ac">
    <w:name w:val="Body Text"/>
    <w:basedOn w:val="a"/>
    <w:link w:val="ad"/>
    <w:rsid w:val="00A71936"/>
    <w:pPr>
      <w:spacing w:after="120"/>
    </w:pPr>
  </w:style>
  <w:style w:type="character" w:customStyle="1" w:styleId="ad">
    <w:name w:val="Основной текст Знак"/>
    <w:basedOn w:val="a0"/>
    <w:link w:val="ac"/>
    <w:rsid w:val="00A7193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38481">
      <w:bodyDiv w:val="1"/>
      <w:marLeft w:val="0"/>
      <w:marRight w:val="0"/>
      <w:marTop w:val="0"/>
      <w:marBottom w:val="0"/>
      <w:divBdr>
        <w:top w:val="none" w:sz="0" w:space="0" w:color="auto"/>
        <w:left w:val="none" w:sz="0" w:space="0" w:color="auto"/>
        <w:bottom w:val="none" w:sz="0" w:space="0" w:color="auto"/>
        <w:right w:val="none" w:sz="0" w:space="0" w:color="auto"/>
      </w:divBdr>
    </w:div>
    <w:div w:id="8238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4217</Words>
  <Characters>2405</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Заголовки</vt:lpstr>
      </vt:variant>
      <vt:variant>
        <vt:i4>1</vt:i4>
      </vt:variant>
      <vt:variant>
        <vt:lpstr>Назва</vt:lpstr>
      </vt:variant>
      <vt:variant>
        <vt:i4>1</vt:i4>
      </vt:variant>
    </vt:vector>
  </HeadingPairs>
  <TitlesOfParts>
    <vt:vector size="3" baseType="lpstr">
      <vt:lpstr>ЗАТВЕРДЖЕНО</vt:lpstr>
      <vt:lpstr>    ПОРЯДОК</vt:lpstr>
      <vt:lpstr>ЗАТВЕРДЖЕНО</vt:lpstr>
    </vt:vector>
  </TitlesOfParts>
  <Company>RUSSIA</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XP GAME 2007</dc:creator>
  <cp:keywords/>
  <cp:lastModifiedBy>Hewlett Packard</cp:lastModifiedBy>
  <cp:revision>5</cp:revision>
  <cp:lastPrinted>2024-12-10T12:52:00Z</cp:lastPrinted>
  <dcterms:created xsi:type="dcterms:W3CDTF">2024-12-09T09:24:00Z</dcterms:created>
  <dcterms:modified xsi:type="dcterms:W3CDTF">2024-12-10T12:53:00Z</dcterms:modified>
</cp:coreProperties>
</file>