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E5F" w:rsidRDefault="00475BDF" w:rsidP="003C71CF">
      <w:pPr>
        <w:pStyle w:val="a6"/>
        <w:jc w:val="right"/>
      </w:pPr>
      <w:r>
        <w:t xml:space="preserve">              </w:t>
      </w:r>
      <w:r w:rsidR="003C71CF">
        <w:t xml:space="preserve">                              </w:t>
      </w:r>
      <w:r>
        <w:t>Проєкт</w:t>
      </w:r>
    </w:p>
    <w:p w:rsidR="003C71CF" w:rsidRDefault="00475BDF">
      <w:pPr>
        <w:pStyle w:val="a6"/>
        <w:jc w:val="left"/>
      </w:pPr>
      <w:r>
        <w:t xml:space="preserve">                                              </w:t>
      </w:r>
    </w:p>
    <w:p w:rsidR="00DD1E5F" w:rsidRDefault="00475BDF" w:rsidP="003C71CF">
      <w:pPr>
        <w:pStyle w:val="a6"/>
      </w:pPr>
      <w:r>
        <w:rPr>
          <w:noProof/>
        </w:rPr>
        <w:drawing>
          <wp:inline distT="0" distB="0" distL="0" distR="0">
            <wp:extent cx="428625" cy="600075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D1E5F" w:rsidRDefault="00475BDF">
      <w:pPr>
        <w:pStyle w:val="a6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DD1E5F" w:rsidRDefault="00475BDF">
      <w:pPr>
        <w:pStyle w:val="a6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:rsidR="00DD1E5F" w:rsidRDefault="00475BDF">
      <w:pPr>
        <w:pStyle w:val="a6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DD1E5F" w:rsidRDefault="00DD1E5F">
      <w:pPr>
        <w:pStyle w:val="a6"/>
        <w:shd w:val="clear" w:color="auto" w:fill="FFFFFF"/>
        <w:rPr>
          <w:b/>
          <w:sz w:val="28"/>
          <w:szCs w:val="28"/>
        </w:rPr>
      </w:pPr>
    </w:p>
    <w:p w:rsidR="00DD1E5F" w:rsidRDefault="00475BDF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:rsidR="00DD1E5F" w:rsidRDefault="00DD1E5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475BDF">
      <w:pPr>
        <w:pStyle w:val="2"/>
      </w:pPr>
      <w:r>
        <w:rPr>
          <w:b/>
        </w:rPr>
        <w:t>28 лютого 2024 року                                                                            № ________</w:t>
      </w:r>
    </w:p>
    <w:p w:rsidR="00DD1E5F" w:rsidRDefault="00DD1E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D1E5F" w:rsidRDefault="00475BDF" w:rsidP="003C71CF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 дозвіл на розміщення зовнішньої реклами</w:t>
      </w:r>
      <w:r w:rsidR="003C71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вулиці Коперника села Богдашів</w:t>
      </w:r>
    </w:p>
    <w:p w:rsidR="00DD1E5F" w:rsidRDefault="00DD1E5F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475BDF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підпунктом 13 пункту «а» статті 30 Закону України «Про місцеве самоврядування в Україні», статтею 16 Закону України «Про рекламу», відповідно до постанови Кабінету Міністрів України від 29.12.2003 № 2067 «Про затвердження Типових правил розміщення зовнішньої реклами», Порядку розміщення зовнішньої реклами на території Здолбунівської міської територіальної громади, затвердженого рішенням Здолбунівської міської ради від 28.09.2022 №1299, </w:t>
      </w:r>
      <w:r w:rsidR="003C71CF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r w:rsidR="003C71CF" w:rsidRPr="003C71CF">
        <w:rPr>
          <w:rFonts w:ascii="Times New Roman" w:eastAsia="Times New Roman" w:hAnsi="Times New Roman" w:cs="Times New Roman"/>
          <w:sz w:val="28"/>
          <w:szCs w:val="28"/>
        </w:rPr>
        <w:t xml:space="preserve"> Здолбун</w:t>
      </w:r>
      <w:r w:rsidR="003C71CF">
        <w:rPr>
          <w:rFonts w:ascii="Times New Roman" w:eastAsia="Times New Roman" w:hAnsi="Times New Roman" w:cs="Times New Roman"/>
          <w:sz w:val="28"/>
          <w:szCs w:val="28"/>
        </w:rPr>
        <w:t>івського міського голови від 14.02.</w:t>
      </w:r>
      <w:r w:rsidR="003C71CF" w:rsidRPr="003C71CF">
        <w:rPr>
          <w:rFonts w:ascii="Times New Roman" w:eastAsia="Times New Roman" w:hAnsi="Times New Roman" w:cs="Times New Roman"/>
          <w:sz w:val="28"/>
          <w:szCs w:val="28"/>
        </w:rPr>
        <w:t>2025 № 23-рк «Про продовження тимчасового виконання повноважень Здолбунівського міського голови»</w:t>
      </w:r>
      <w:r w:rsidR="003C71CF">
        <w:rPr>
          <w:rFonts w:ascii="Times New Roman" w:eastAsia="Times New Roman" w:hAnsi="Times New Roman" w:cs="Times New Roman"/>
          <w:sz w:val="28"/>
          <w:szCs w:val="28"/>
        </w:rPr>
        <w:t>,</w:t>
      </w:r>
      <w:r w:rsidR="003C71CF" w:rsidRPr="003C71CF"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розглянувши заяву фізичної особи-підприємця Фрунзе Віктора Петровича,  виконавчий комітет Здолбунівської міської ради</w:t>
      </w:r>
    </w:p>
    <w:p w:rsidR="00DD1E5F" w:rsidRDefault="00DD1E5F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475BD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 Р І Ш И В:</w:t>
      </w:r>
    </w:p>
    <w:p w:rsidR="00DD1E5F" w:rsidRDefault="00DD1E5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475BD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1. Дати дозвіл фізичній особі-підприємцю Фрунзе Віктору Пет</w:t>
      </w:r>
      <w:r w:rsidR="003B11FB">
        <w:rPr>
          <w:rFonts w:ascii="Times New Roman" w:eastAsia="Times New Roman" w:hAnsi="Times New Roman" w:cs="Times New Roman"/>
          <w:sz w:val="28"/>
          <w:szCs w:val="28"/>
        </w:rPr>
        <w:t>ровичу (адреса проживання: вул.*, буд.*, кв.*, м.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Здолбунів) на розміщення зовнішньої реклами у сел</w:t>
      </w:r>
      <w:r w:rsidR="003B11FB">
        <w:rPr>
          <w:rFonts w:ascii="Times New Roman" w:eastAsia="Times New Roman" w:hAnsi="Times New Roman" w:cs="Times New Roman"/>
          <w:sz w:val="28"/>
          <w:szCs w:val="28"/>
        </w:rPr>
        <w:t>і Богдашів по вулиці Коперника,*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(на прилеглій території до приватної земельної ділянки, на землях комунальної власності, на відстані близько 8 метрів від проїзної частини дороги) у вигляді одностороннього щита розміром 4,7 м x 1,7 м х 0,2 м  з конструктивним рішенням терміном на 5 років.   </w:t>
      </w:r>
    </w:p>
    <w:p w:rsidR="00DD1E5F" w:rsidRDefault="00475BD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2. Фізичній особі-підприємцю Фрунзе Віктору Петровичу укласти договір 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громади, з комунальним підприємством «Здолбунівське» Здолбунівської міської ради.</w:t>
      </w:r>
    </w:p>
    <w:p w:rsidR="00DD1E5F" w:rsidRDefault="00475BD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3. Комунальному підприємству «Здолбунівське» Здолбунівської міської ради кошти згідно договору на право користування місцями для розміщення об’єктів зовнішньої реклами, які перебувають у комунальній власності Здолбунівської міської територіальної громади,  спрямовувати на господарську діяльність.</w:t>
      </w:r>
    </w:p>
    <w:p w:rsidR="003C71CF" w:rsidRDefault="003C71C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475BD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</w:t>
      </w:r>
      <w:r w:rsidR="003C71C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4. 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:rsidR="00DD1E5F" w:rsidRDefault="00DD1E5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1CF" w:rsidRDefault="003C71C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475BDF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місткої ради                                                       Валентина КАПІТУЛА         </w:t>
      </w: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D1E5F" w:rsidRDefault="00DD1E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DD1E5F" w:rsidSect="003C71CF">
      <w:headerReference w:type="default" r:id="rId8"/>
      <w:footerReference w:type="default" r:id="rId9"/>
      <w:pgSz w:w="11906" w:h="16838"/>
      <w:pgMar w:top="568" w:right="567" w:bottom="426" w:left="1701" w:header="709" w:footer="141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176" w:rsidRDefault="00514176">
      <w:pPr>
        <w:spacing w:after="0" w:line="240" w:lineRule="auto"/>
      </w:pPr>
      <w:r>
        <w:separator/>
      </w:r>
    </w:p>
  </w:endnote>
  <w:endnote w:type="continuationSeparator" w:id="0">
    <w:p w:rsidR="00514176" w:rsidRDefault="0051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1417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176" w:rsidRDefault="00514176">
      <w:pPr>
        <w:spacing w:after="0" w:line="240" w:lineRule="auto"/>
      </w:pPr>
      <w:r>
        <w:separator/>
      </w:r>
    </w:p>
  </w:footnote>
  <w:footnote w:type="continuationSeparator" w:id="0">
    <w:p w:rsidR="00514176" w:rsidRDefault="0051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036534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C71CF" w:rsidRPr="003C71CF" w:rsidRDefault="003C71CF">
        <w:pPr>
          <w:pStyle w:val="af2"/>
          <w:jc w:val="center"/>
          <w:rPr>
            <w:sz w:val="28"/>
            <w:szCs w:val="28"/>
          </w:rPr>
        </w:pPr>
        <w:r w:rsidRPr="003C71CF">
          <w:rPr>
            <w:sz w:val="28"/>
            <w:szCs w:val="28"/>
          </w:rPr>
          <w:fldChar w:fldCharType="begin"/>
        </w:r>
        <w:r w:rsidRPr="003C71CF">
          <w:rPr>
            <w:sz w:val="28"/>
            <w:szCs w:val="28"/>
          </w:rPr>
          <w:instrText>PAGE   \* MERGEFORMAT</w:instrText>
        </w:r>
        <w:r w:rsidRPr="003C71CF">
          <w:rPr>
            <w:sz w:val="28"/>
            <w:szCs w:val="28"/>
          </w:rPr>
          <w:fldChar w:fldCharType="separate"/>
        </w:r>
        <w:r w:rsidR="003B11FB" w:rsidRPr="003B11FB">
          <w:rPr>
            <w:noProof/>
            <w:sz w:val="28"/>
            <w:szCs w:val="28"/>
            <w:lang w:val="ru-RU"/>
          </w:rPr>
          <w:t>2</w:t>
        </w:r>
        <w:r w:rsidRPr="003C71CF">
          <w:rPr>
            <w:sz w:val="28"/>
            <w:szCs w:val="28"/>
          </w:rPr>
          <w:fldChar w:fldCharType="end"/>
        </w:r>
      </w:p>
    </w:sdtContent>
  </w:sdt>
  <w:p w:rsidR="003C71CF" w:rsidRDefault="003C71CF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5F"/>
    <w:rsid w:val="003B11FB"/>
    <w:rsid w:val="003C71CF"/>
    <w:rsid w:val="00475BDF"/>
    <w:rsid w:val="00514176"/>
    <w:rsid w:val="00B51103"/>
    <w:rsid w:val="00DD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54703"/>
  <w15:docId w15:val="{4D2576CA-1FC8-49BB-A6D2-82A0E88E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4">
    <w:name w:val="Body Text"/>
    <w:basedOn w:val="a"/>
    <w:link w:val="a5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eastAsia="x-none"/>
    </w:rPr>
  </w:style>
  <w:style w:type="character" w:customStyle="1" w:styleId="a5">
    <w:name w:val="Основной текст Знак"/>
    <w:link w:val="a4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6">
    <w:name w:val="Subtitle"/>
    <w:basedOn w:val="a"/>
    <w:next w:val="a"/>
    <w:link w:val="a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7">
    <w:name w:val="Подзаголовок Знак"/>
    <w:link w:val="a6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8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541270"/>
    <w:rPr>
      <w:rFonts w:ascii="Tahoma" w:hAnsi="Tahoma" w:cs="Tahoma"/>
      <w:sz w:val="16"/>
      <w:szCs w:val="16"/>
    </w:rPr>
  </w:style>
  <w:style w:type="paragraph" w:customStyle="1" w:styleId="ab">
    <w:name w:val="Название"/>
    <w:basedOn w:val="a"/>
    <w:link w:val="ac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eastAsia="x-none"/>
    </w:rPr>
  </w:style>
  <w:style w:type="character" w:customStyle="1" w:styleId="ac">
    <w:name w:val="Название Знак"/>
    <w:link w:val="ab"/>
    <w:rsid w:val="003C09FF"/>
    <w:rPr>
      <w:rFonts w:ascii="Times New Roman" w:hAnsi="Times New Roman"/>
      <w:sz w:val="36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sz w:val="20"/>
      <w:szCs w:val="20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2">
    <w:name w:val="header"/>
    <w:basedOn w:val="a"/>
    <w:link w:val="af3"/>
    <w:uiPriority w:val="99"/>
    <w:unhideWhenUsed/>
    <w:rsid w:val="003C71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71CF"/>
  </w:style>
  <w:style w:type="paragraph" w:styleId="af4">
    <w:name w:val="footer"/>
    <w:basedOn w:val="a"/>
    <w:link w:val="af5"/>
    <w:uiPriority w:val="99"/>
    <w:unhideWhenUsed/>
    <w:rsid w:val="003C71C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7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2bM7L/28dDL+MthFPt5KrY8FUw==">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svaC3s0yOLL2gt7NMkoaCgp0ZXh0L3BsYWluEgzQn9GA0L7RlNC60YJQBFoMbTJsNzFsMmhkZHducgIgAHgAkgEdChsiFTExMzM4Mzk4OTk2MzE4Mzc2MDAyMigAOACaAQYIABAAGACqAXMScUA8YSBocmVmPSJtYWlsdG86bWlza28uemRncm9tYWRhQGdtYWlsLmNvbSIgdGFyZ2V0PSJfYmxhbmsiPm1pc2tvLnpkZ3JvbWFkYUBnbWFpbC5jb208L2E+wqA8YnI+0J/QvtCz0L7QtNC20LXQvdC+sAEAuAEAGLL2gt7NMiCy9oLezTIwAEIQa2l4LnFmaGhpd2cxZnBpczIIaC5namRneHM4AHIhMWg2Sm5PSWZBSWdLZzNIZ2dkN3I5TEJ0cHhMSjZVej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1624</Words>
  <Characters>926</Characters>
  <Application>Microsoft Office Word</Application>
  <DocSecurity>0</DocSecurity>
  <Lines>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2025-02-03T13:30:00Z</dcterms:created>
  <dcterms:modified xsi:type="dcterms:W3CDTF">2025-02-20T12:11:00Z</dcterms:modified>
</cp:coreProperties>
</file>