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B3" w:rsidRDefault="00BD6F06" w:rsidP="00BD6F0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  <w:lang w:eastAsia="x-none"/>
        </w:rPr>
      </w:pPr>
      <w:r w:rsidRPr="002937B3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29260" cy="604520"/>
            <wp:effectExtent l="0" t="0" r="8890" b="508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3" w:rsidRDefault="002937B3" w:rsidP="00BD6F0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  <w:lang w:eastAsia="x-none"/>
        </w:rPr>
      </w:pPr>
    </w:p>
    <w:p w:rsidR="00BD6F06" w:rsidRPr="002937B3" w:rsidRDefault="00BD6F06" w:rsidP="00BD6F0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  <w:lang w:eastAsia="x-none"/>
        </w:rPr>
      </w:pPr>
      <w:r w:rsidRPr="002937B3">
        <w:rPr>
          <w:rFonts w:ascii="Times New Roman" w:hAnsi="Times New Roman"/>
          <w:b/>
          <w:caps/>
          <w:sz w:val="28"/>
          <w:szCs w:val="28"/>
          <w:lang w:eastAsia="x-none"/>
        </w:rPr>
        <w:t>здолбунівська міська рада</w:t>
      </w:r>
    </w:p>
    <w:p w:rsidR="00BD6F06" w:rsidRPr="002937B3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  <w:lang w:eastAsia="x-none"/>
        </w:rPr>
      </w:pPr>
      <w:r w:rsidRPr="002937B3">
        <w:rPr>
          <w:rFonts w:ascii="Times New Roman" w:hAnsi="Times New Roman"/>
          <w:b/>
          <w:caps/>
          <w:sz w:val="28"/>
          <w:szCs w:val="28"/>
          <w:lang w:eastAsia="x-none"/>
        </w:rPr>
        <w:t>РІВНЕНСЬКОГО РАЙОНУ рівненської  області</w:t>
      </w:r>
    </w:p>
    <w:p w:rsidR="00BD6F06" w:rsidRPr="002937B3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2937B3">
        <w:rPr>
          <w:rFonts w:ascii="Times New Roman" w:hAnsi="Times New Roman"/>
          <w:b/>
          <w:bCs/>
          <w:sz w:val="28"/>
          <w:szCs w:val="28"/>
          <w:lang w:eastAsia="x-none"/>
        </w:rPr>
        <w:t>ВИКОНАВЧИЙ КОМІТЕТ</w:t>
      </w:r>
    </w:p>
    <w:p w:rsidR="00BD6F06" w:rsidRPr="002937B3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:rsidR="00BD6F06" w:rsidRPr="002937B3" w:rsidRDefault="00BD6F06" w:rsidP="00BD6F0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8"/>
          <w:lang w:eastAsia="x-none"/>
        </w:rPr>
      </w:pPr>
      <w:r w:rsidRPr="002937B3">
        <w:rPr>
          <w:rFonts w:ascii="Times New Roman" w:eastAsia="Arial Unicode MS" w:hAnsi="Times New Roman"/>
          <w:b/>
          <w:bCs/>
          <w:sz w:val="28"/>
          <w:szCs w:val="28"/>
          <w:lang w:eastAsia="x-none"/>
        </w:rPr>
        <w:t xml:space="preserve">                                                       Р І Ш Е Н Н Я</w:t>
      </w:r>
    </w:p>
    <w:p w:rsidR="00BD6F06" w:rsidRDefault="00BD6F06" w:rsidP="00BD6F06">
      <w:pPr>
        <w:spacing w:after="0" w:line="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790DF9" w:rsidRPr="002937B3" w:rsidRDefault="00E35D8E" w:rsidP="00BD6F06">
      <w:pPr>
        <w:spacing w:after="0" w:line="0" w:lineRule="atLeas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DD4D6E" w:rsidRPr="007E1E54" w:rsidRDefault="00790DF9" w:rsidP="00965878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val="ru-RU" w:eastAsia="x-none"/>
        </w:rPr>
        <w:t xml:space="preserve">29 квітня </w:t>
      </w:r>
      <w:r w:rsidR="00BD6F06" w:rsidRPr="00397735">
        <w:rPr>
          <w:rFonts w:ascii="Times New Roman" w:hAnsi="Times New Roman"/>
          <w:b/>
          <w:sz w:val="28"/>
          <w:szCs w:val="28"/>
          <w:lang w:val="ru-RU" w:eastAsia="x-none"/>
        </w:rPr>
        <w:t>2</w:t>
      </w:r>
      <w:r w:rsidR="000B1205">
        <w:rPr>
          <w:rFonts w:ascii="Times New Roman" w:hAnsi="Times New Roman"/>
          <w:b/>
          <w:sz w:val="28"/>
          <w:szCs w:val="28"/>
          <w:lang w:val="ru-RU" w:eastAsia="x-none"/>
        </w:rPr>
        <w:t>025</w:t>
      </w:r>
      <w:r w:rsidR="00BD6F06" w:rsidRPr="00397735">
        <w:rPr>
          <w:rFonts w:ascii="Times New Roman" w:hAnsi="Times New Roman"/>
          <w:b/>
          <w:sz w:val="28"/>
          <w:szCs w:val="28"/>
          <w:lang w:val="ru-RU" w:eastAsia="x-none"/>
        </w:rPr>
        <w:t xml:space="preserve"> року</w:t>
      </w:r>
      <w:r w:rsidR="00397735" w:rsidRPr="00397735">
        <w:rPr>
          <w:rFonts w:ascii="Times New Roman" w:hAnsi="Times New Roman"/>
          <w:b/>
          <w:sz w:val="28"/>
          <w:szCs w:val="28"/>
          <w:lang w:val="ru-RU" w:eastAsia="x-none"/>
        </w:rPr>
        <w:t xml:space="preserve">       </w:t>
      </w:r>
      <w:r w:rsidR="009D2426">
        <w:rPr>
          <w:rFonts w:ascii="Times New Roman" w:hAnsi="Times New Roman"/>
          <w:b/>
          <w:sz w:val="28"/>
          <w:szCs w:val="28"/>
          <w:lang w:val="ru-RU" w:eastAsia="x-none"/>
        </w:rPr>
        <w:t xml:space="preserve">          </w:t>
      </w:r>
      <w:r w:rsidR="00397735" w:rsidRPr="00397735">
        <w:rPr>
          <w:rFonts w:ascii="Times New Roman" w:hAnsi="Times New Roman"/>
          <w:b/>
          <w:sz w:val="28"/>
          <w:szCs w:val="28"/>
          <w:lang w:val="ru-RU" w:eastAsia="x-none"/>
        </w:rPr>
        <w:t xml:space="preserve">                  </w:t>
      </w:r>
      <w:r w:rsidR="00397735" w:rsidRPr="00397735">
        <w:rPr>
          <w:rFonts w:ascii="Times New Roman" w:hAnsi="Times New Roman"/>
          <w:b/>
          <w:sz w:val="28"/>
          <w:szCs w:val="28"/>
          <w:lang w:eastAsia="x-none"/>
        </w:rPr>
        <w:t xml:space="preserve">           </w:t>
      </w:r>
      <w:r w:rsidR="00F40B6A">
        <w:rPr>
          <w:rFonts w:ascii="Times New Roman" w:hAnsi="Times New Roman"/>
          <w:b/>
          <w:sz w:val="28"/>
          <w:szCs w:val="28"/>
          <w:lang w:eastAsia="x-none"/>
        </w:rPr>
        <w:t xml:space="preserve">  </w:t>
      </w:r>
      <w:r w:rsidR="00BD6F06" w:rsidRPr="00397735">
        <w:rPr>
          <w:rFonts w:ascii="Times New Roman" w:hAnsi="Times New Roman"/>
          <w:b/>
          <w:sz w:val="28"/>
          <w:szCs w:val="28"/>
          <w:lang w:val="ru-RU" w:eastAsia="x-none"/>
        </w:rPr>
        <w:t xml:space="preserve">    </w:t>
      </w:r>
      <w:r w:rsidR="00E35D8E">
        <w:rPr>
          <w:rFonts w:ascii="Times New Roman" w:hAnsi="Times New Roman"/>
          <w:b/>
          <w:sz w:val="28"/>
          <w:szCs w:val="28"/>
          <w:lang w:val="ru-RU" w:eastAsia="x-none"/>
        </w:rPr>
        <w:t xml:space="preserve">                 </w:t>
      </w:r>
      <w:bookmarkStart w:id="0" w:name="_GoBack"/>
      <w:bookmarkEnd w:id="0"/>
      <w:r w:rsidR="00BD6F06" w:rsidRPr="00397735">
        <w:rPr>
          <w:rFonts w:ascii="Times New Roman" w:hAnsi="Times New Roman"/>
          <w:b/>
          <w:sz w:val="28"/>
          <w:szCs w:val="28"/>
          <w:lang w:val="ru-RU" w:eastAsia="x-none"/>
        </w:rPr>
        <w:t xml:space="preserve">    № </w:t>
      </w:r>
      <w:r w:rsidR="00F40B6A">
        <w:rPr>
          <w:rFonts w:ascii="Times New Roman" w:hAnsi="Times New Roman"/>
          <w:b/>
          <w:sz w:val="28"/>
          <w:szCs w:val="28"/>
          <w:lang w:val="ru-RU" w:eastAsia="x-none"/>
        </w:rPr>
        <w:t>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7"/>
      </w:tblGrid>
      <w:tr w:rsidR="00B84AD1" w:rsidRPr="002937B3" w:rsidTr="000E242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F6EFA" w:rsidRDefault="00CF6EFA" w:rsidP="008E6FCB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84AD1" w:rsidRPr="0046440E" w:rsidRDefault="00CF6EFA" w:rsidP="00790DF9">
            <w:pPr>
              <w:spacing w:line="240" w:lineRule="auto"/>
              <w:ind w:left="-110" w:right="102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F6EF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 консультаційні пункти з питань цивільного захисту на території Здолбунівської міської територіальної громади</w:t>
            </w:r>
          </w:p>
        </w:tc>
      </w:tr>
    </w:tbl>
    <w:p w:rsidR="00180611" w:rsidRPr="002937B3" w:rsidRDefault="00180611" w:rsidP="00B84AD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F6EFA" w:rsidRPr="00CF6EFA" w:rsidRDefault="00CF6EFA" w:rsidP="00790DF9">
      <w:pPr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 xml:space="preserve"> Відповідно до </w:t>
      </w:r>
      <w:r w:rsidRPr="00CF6EF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статті 40, частини шостої статті 59 Закону України «Про місцеве самоврядування в Україні»,</w:t>
      </w:r>
      <w:r w:rsidRPr="00CF6EFA">
        <w:rPr>
          <w:rFonts w:ascii="Times New Roman" w:hAnsi="Times New Roman"/>
          <w:sz w:val="28"/>
          <w:szCs w:val="28"/>
          <w:lang w:eastAsia="ru-RU"/>
        </w:rPr>
        <w:t xml:space="preserve"> постанови Кабінету Міністрів України від 26 червня 2013 року № 444 «Про затвердження Порядку здійснення навчання населення діям у надзвичайних ситуаціях», наказу Міністерства внутрішніх справ України від 01 серпня 2024 року № 540 «Про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захисту», зареєстрованого в Міністерстві юстиції України 15 серпня 2024 року за № 1249/42594, розпорядження голови Рівненської обласної державної адміністрації від 19 лютого 2025 року № 92 «Про організацію роботи консультаційних пунктів з питань цивільного захисту», з метою підвищення ефективності просвітницько-інформаційної роботи та поширення знань з питань цивільного захисту та дій у разі виникнення надзвичайних ситуаціях серед населення, яке не зайняте у сферах виробництва та обслуговування, виконавчий комітет Здолбунівської міської ради</w:t>
      </w:r>
    </w:p>
    <w:p w:rsidR="00CF6EFA" w:rsidRPr="00CF6EFA" w:rsidRDefault="00CF6EFA" w:rsidP="00CF6E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</w:p>
    <w:p w:rsidR="00CF6EFA" w:rsidRPr="00CF6EFA" w:rsidRDefault="00CF6EFA" w:rsidP="00CF6E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F6EF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И Р І Ш И В:</w:t>
      </w:r>
    </w:p>
    <w:p w:rsidR="00CF6EFA" w:rsidRPr="00CF6EFA" w:rsidRDefault="00CF6EFA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 xml:space="preserve">1. Утворити консультаційні пункти з питань цивільного захисту на території Здолбунівської </w:t>
      </w:r>
      <w:r w:rsidR="00965878">
        <w:rPr>
          <w:rFonts w:ascii="Times New Roman" w:hAnsi="Times New Roman"/>
          <w:sz w:val="28"/>
          <w:szCs w:val="28"/>
          <w:lang w:eastAsia="ru-RU"/>
        </w:rPr>
        <w:t xml:space="preserve">міської </w:t>
      </w:r>
      <w:r w:rsidRPr="00CF6EFA">
        <w:rPr>
          <w:rFonts w:ascii="Times New Roman" w:hAnsi="Times New Roman"/>
          <w:sz w:val="28"/>
          <w:szCs w:val="28"/>
          <w:lang w:eastAsia="ru-RU"/>
        </w:rPr>
        <w:t xml:space="preserve">територіальної громади (далі – консультаційні пункти) та призначити відповідальних осіб за їх роботу, згідно додатку. </w:t>
      </w: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>2. Затвердити Положення про організацію роботи консультаційних пунктів з питань цивільного захисту на території Здолбунівської міської територіальної громади (далі – Положення), що додається.</w:t>
      </w: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lastRenderedPageBreak/>
        <w:t>3. Відділу з питань містобудування, архітектури і цивільного захисту населення Здолбунівської міської ради забезпечити:</w:t>
      </w: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>1) контроль за роботою консультаційних пунктів;</w:t>
      </w: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>2) надання методичної й практичної допомоги відповідальним особам</w:t>
      </w:r>
      <w:r w:rsidRPr="00CF6EF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F6EFA">
        <w:rPr>
          <w:rFonts w:ascii="Times New Roman" w:hAnsi="Times New Roman"/>
          <w:sz w:val="28"/>
          <w:szCs w:val="28"/>
          <w:lang w:eastAsia="ru-RU"/>
        </w:rPr>
        <w:t>за організацію роботи консультаційних пунктів щодо організації їх роботи.</w:t>
      </w:r>
    </w:p>
    <w:p w:rsidR="00CF6EFA" w:rsidRPr="00CF6EFA" w:rsidRDefault="00CF6EFA" w:rsidP="00965878">
      <w:pPr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>4. Контроль за виконанням даного рішення покласти на заступника міського голови з питань діяльності виконавчих органів ради.</w:t>
      </w:r>
    </w:p>
    <w:p w:rsidR="00CF6EFA" w:rsidRPr="00CF6EFA" w:rsidRDefault="00CF6EFA" w:rsidP="00CF6E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EFA">
        <w:rPr>
          <w:rFonts w:ascii="Times New Roman" w:hAnsi="Times New Roman"/>
          <w:sz w:val="28"/>
          <w:szCs w:val="28"/>
          <w:lang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CF6EFA">
        <w:rPr>
          <w:rFonts w:ascii="Times New Roman" w:hAnsi="Times New Roman"/>
          <w:sz w:val="28"/>
          <w:szCs w:val="28"/>
          <w:lang w:eastAsia="uk-UA"/>
        </w:rPr>
        <w:t xml:space="preserve">                  Владислав СУХЛЯК</w:t>
      </w: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6EFA" w:rsidRPr="00CF6EFA" w:rsidRDefault="00CF6EFA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  <w:r w:rsidRPr="00CF6EFA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</w:p>
    <w:p w:rsidR="00CF6EFA" w:rsidRPr="00CF6EFA" w:rsidRDefault="00CF6EFA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CF6EFA" w:rsidRDefault="00CF6EFA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790DF9" w:rsidRPr="00CF6EFA" w:rsidRDefault="00790DF9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CF6EFA" w:rsidRDefault="00790DF9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</w:p>
    <w:p w:rsidR="00790DF9" w:rsidRPr="00790DF9" w:rsidRDefault="00790DF9" w:rsidP="00790DF9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Додаток</w:t>
      </w:r>
    </w:p>
    <w:p w:rsidR="00790DF9" w:rsidRPr="00790DF9" w:rsidRDefault="00790DF9" w:rsidP="00790D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до рішення виконавчого комітету</w:t>
      </w:r>
    </w:p>
    <w:p w:rsidR="00790DF9" w:rsidRPr="00790DF9" w:rsidRDefault="00790DF9" w:rsidP="00790D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Здолбунівської міської ради</w:t>
      </w:r>
    </w:p>
    <w:p w:rsidR="00790DF9" w:rsidRPr="00E35D8E" w:rsidRDefault="00790DF9" w:rsidP="00790D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35D8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29.04.2025 №____</w:t>
      </w:r>
    </w:p>
    <w:p w:rsidR="00790DF9" w:rsidRPr="00790DF9" w:rsidRDefault="00790DF9" w:rsidP="00790DF9">
      <w:pPr>
        <w:keepNext/>
        <w:spacing w:after="0" w:line="216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0DF9" w:rsidRPr="00790DF9" w:rsidRDefault="00790DF9" w:rsidP="00790DF9">
      <w:pPr>
        <w:keepNext/>
        <w:spacing w:after="0" w:line="21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0DF9" w:rsidRPr="00790DF9" w:rsidRDefault="00790DF9" w:rsidP="00790DF9">
      <w:pPr>
        <w:keepNext/>
        <w:spacing w:after="0" w:line="21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90DF9">
        <w:rPr>
          <w:rFonts w:ascii="Times New Roman" w:hAnsi="Times New Roman"/>
          <w:b/>
          <w:sz w:val="28"/>
          <w:szCs w:val="28"/>
          <w:lang w:eastAsia="ru-RU"/>
        </w:rPr>
        <w:t>Перелік</w:t>
      </w:r>
    </w:p>
    <w:p w:rsidR="00790DF9" w:rsidRPr="00790DF9" w:rsidRDefault="00790DF9" w:rsidP="00790DF9">
      <w:pPr>
        <w:keepNext/>
        <w:spacing w:after="0" w:line="21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>консультаційних пунктів з питань цивільного захисту на території Здолбунівської міської територіальної громади</w:t>
      </w:r>
    </w:p>
    <w:p w:rsidR="00790DF9" w:rsidRPr="00790DF9" w:rsidRDefault="00790DF9" w:rsidP="00790DF9">
      <w:pPr>
        <w:keepNext/>
        <w:spacing w:after="0" w:line="216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528"/>
        <w:gridCol w:w="2047"/>
        <w:gridCol w:w="2214"/>
        <w:gridCol w:w="2401"/>
      </w:tblGrid>
      <w:tr w:rsidR="000614DC" w:rsidRPr="00790DF9" w:rsidTr="00965878">
        <w:tc>
          <w:tcPr>
            <w:tcW w:w="591" w:type="dxa"/>
            <w:shd w:val="clear" w:color="auto" w:fill="auto"/>
          </w:tcPr>
          <w:p w:rsidR="00790DF9" w:rsidRPr="00790DF9" w:rsidRDefault="00790DF9" w:rsidP="00790DF9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0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528" w:type="dxa"/>
            <w:shd w:val="clear" w:color="auto" w:fill="auto"/>
          </w:tcPr>
          <w:p w:rsidR="00790DF9" w:rsidRPr="00790DF9" w:rsidRDefault="00790DF9" w:rsidP="00790DF9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0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Адреса консультаційного пункту </w:t>
            </w:r>
          </w:p>
        </w:tc>
        <w:tc>
          <w:tcPr>
            <w:tcW w:w="2047" w:type="dxa"/>
            <w:shd w:val="clear" w:color="auto" w:fill="auto"/>
          </w:tcPr>
          <w:p w:rsidR="00790DF9" w:rsidRPr="00790DF9" w:rsidRDefault="00790DF9" w:rsidP="00790DF9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0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ПІБ відповідальної особи</w:t>
            </w:r>
          </w:p>
        </w:tc>
        <w:tc>
          <w:tcPr>
            <w:tcW w:w="2214" w:type="dxa"/>
            <w:shd w:val="clear" w:color="auto" w:fill="auto"/>
          </w:tcPr>
          <w:p w:rsidR="00790DF9" w:rsidRPr="00790DF9" w:rsidRDefault="00790DF9" w:rsidP="00790DF9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0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 відповідальної особи</w:t>
            </w:r>
          </w:p>
        </w:tc>
        <w:tc>
          <w:tcPr>
            <w:tcW w:w="2401" w:type="dxa"/>
            <w:shd w:val="clear" w:color="auto" w:fill="auto"/>
          </w:tcPr>
          <w:p w:rsidR="00790DF9" w:rsidRPr="00790DF9" w:rsidRDefault="00790DF9" w:rsidP="00790DF9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0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Закріплені населені пункти </w:t>
            </w:r>
          </w:p>
        </w:tc>
      </w:tr>
      <w:tr w:rsidR="000614DC" w:rsidRPr="00790DF9" w:rsidTr="00965878">
        <w:trPr>
          <w:trHeight w:val="2030"/>
        </w:trPr>
        <w:tc>
          <w:tcPr>
            <w:tcW w:w="591" w:type="dxa"/>
            <w:shd w:val="clear" w:color="auto" w:fill="auto"/>
          </w:tcPr>
          <w:p w:rsidR="00790DF9" w:rsidRPr="00790DF9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0DF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28" w:type="dxa"/>
            <w:shd w:val="clear" w:color="auto" w:fill="auto"/>
          </w:tcPr>
          <w:p w:rsidR="00965878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м.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Здолбунів,</w:t>
            </w:r>
          </w:p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вул. В.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Жука, 1</w:t>
            </w:r>
          </w:p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(комунальне підприємство «Здолбунівське»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Здолбунівської міської ради</w:t>
            </w: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7" w:type="dxa"/>
            <w:shd w:val="clear" w:color="auto" w:fill="auto"/>
          </w:tcPr>
          <w:p w:rsidR="00790DF9" w:rsidRPr="00965878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Паньковець Катерина Миколаївна</w:t>
            </w:r>
          </w:p>
        </w:tc>
        <w:tc>
          <w:tcPr>
            <w:tcW w:w="2214" w:type="dxa"/>
            <w:shd w:val="clear" w:color="auto" w:fill="auto"/>
          </w:tcPr>
          <w:p w:rsidR="00790DF9" w:rsidRPr="00965878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Інженер комунального підприємства «Здолбунівське»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Здолбунівської міської ради</w:t>
            </w:r>
          </w:p>
        </w:tc>
        <w:tc>
          <w:tcPr>
            <w:tcW w:w="2401" w:type="dxa"/>
            <w:shd w:val="clear" w:color="auto" w:fill="auto"/>
          </w:tcPr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м. Здолбунів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965878">
              <w:rPr>
                <w:rFonts w:ascii="Times New Roman" w:eastAsia="Calibri" w:hAnsi="Times New Roman"/>
                <w:sz w:val="28"/>
                <w:szCs w:val="28"/>
              </w:rPr>
              <w:t xml:space="preserve">с. Богдашів 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965878">
              <w:rPr>
                <w:rFonts w:ascii="Times New Roman" w:eastAsia="Calibri" w:hAnsi="Times New Roman"/>
                <w:sz w:val="28"/>
                <w:szCs w:val="28"/>
              </w:rPr>
              <w:t>с. Ільпінь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eastAsia="Calibri" w:hAnsi="Times New Roman"/>
                <w:sz w:val="28"/>
                <w:szCs w:val="28"/>
              </w:rPr>
              <w:t>с. Кошатів</w:t>
            </w:r>
          </w:p>
        </w:tc>
      </w:tr>
      <w:tr w:rsidR="000614DC" w:rsidRPr="00790DF9" w:rsidTr="00965878">
        <w:trPr>
          <w:trHeight w:val="1362"/>
        </w:trPr>
        <w:tc>
          <w:tcPr>
            <w:tcW w:w="591" w:type="dxa"/>
            <w:shd w:val="clear" w:color="auto" w:fill="auto"/>
          </w:tcPr>
          <w:p w:rsidR="00790DF9" w:rsidRPr="00790DF9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0DF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28" w:type="dxa"/>
            <w:shd w:val="clear" w:color="auto" w:fill="auto"/>
          </w:tcPr>
          <w:p w:rsidR="00965878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Глинськ,</w:t>
            </w:r>
          </w:p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вул.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Центральна, 17</w:t>
            </w:r>
          </w:p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(будівля сільської ради)</w:t>
            </w:r>
          </w:p>
        </w:tc>
        <w:tc>
          <w:tcPr>
            <w:tcW w:w="2047" w:type="dxa"/>
            <w:shd w:val="clear" w:color="auto" w:fill="auto"/>
          </w:tcPr>
          <w:p w:rsidR="00790DF9" w:rsidRPr="00965878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Тимощук</w:t>
            </w:r>
          </w:p>
          <w:p w:rsidR="00790DF9" w:rsidRPr="00965878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Оксана Олександрівна</w:t>
            </w:r>
          </w:p>
        </w:tc>
        <w:tc>
          <w:tcPr>
            <w:tcW w:w="2214" w:type="dxa"/>
            <w:shd w:val="clear" w:color="auto" w:fill="auto"/>
          </w:tcPr>
          <w:p w:rsidR="00790DF9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Спеціаліст 1-ї категорії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14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апарату 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Здолбунівської міської ради</w:t>
            </w:r>
          </w:p>
          <w:p w:rsidR="000614DC" w:rsidRPr="00965878" w:rsidRDefault="000614DC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ятигірський старостинський округ)</w:t>
            </w:r>
          </w:p>
        </w:tc>
        <w:tc>
          <w:tcPr>
            <w:tcW w:w="2401" w:type="dxa"/>
            <w:shd w:val="clear" w:color="auto" w:fill="auto"/>
          </w:tcPr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Глинськ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Загора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Орестів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Підцурків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П’ятигори</w:t>
            </w:r>
          </w:p>
        </w:tc>
      </w:tr>
      <w:tr w:rsidR="000614DC" w:rsidRPr="00790DF9" w:rsidTr="00965878">
        <w:trPr>
          <w:trHeight w:val="1409"/>
        </w:trPr>
        <w:tc>
          <w:tcPr>
            <w:tcW w:w="591" w:type="dxa"/>
            <w:shd w:val="clear" w:color="auto" w:fill="auto"/>
          </w:tcPr>
          <w:p w:rsidR="00790DF9" w:rsidRPr="00790DF9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90DF9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28" w:type="dxa"/>
            <w:shd w:val="clear" w:color="auto" w:fill="auto"/>
          </w:tcPr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Копитків,</w:t>
            </w:r>
          </w:p>
          <w:p w:rsidR="00790DF9" w:rsidRPr="00965878" w:rsidRDefault="00790DF9" w:rsidP="00965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вул. Шкільна, 2 (будівля сільської ради)</w:t>
            </w:r>
          </w:p>
        </w:tc>
        <w:tc>
          <w:tcPr>
            <w:tcW w:w="2047" w:type="dxa"/>
            <w:shd w:val="clear" w:color="auto" w:fill="auto"/>
          </w:tcPr>
          <w:p w:rsidR="00790DF9" w:rsidRPr="00965878" w:rsidRDefault="000614DC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Стера</w:t>
            </w:r>
            <w:r w:rsidR="00790DF9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нчак Валентина Георгіївна</w:t>
            </w:r>
          </w:p>
        </w:tc>
        <w:tc>
          <w:tcPr>
            <w:tcW w:w="2214" w:type="dxa"/>
            <w:shd w:val="clear" w:color="auto" w:fill="auto"/>
          </w:tcPr>
          <w:p w:rsidR="00790DF9" w:rsidRDefault="00790DF9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Головний спеціаліст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14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апарату </w:t>
            </w:r>
            <w:r w:rsidR="00965878"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Здолбунівської міської ради</w:t>
            </w:r>
          </w:p>
          <w:p w:rsidR="000614DC" w:rsidRDefault="000614DC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(Копитківський старостинський округ)</w:t>
            </w:r>
          </w:p>
          <w:p w:rsidR="000614DC" w:rsidRPr="00965878" w:rsidRDefault="000614DC" w:rsidP="00965878">
            <w:pPr>
              <w:keepNext/>
              <w:spacing w:after="0" w:line="21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shd w:val="clear" w:color="auto" w:fill="auto"/>
          </w:tcPr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Копитків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Мар’янівка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Новомильськ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Новосілки</w:t>
            </w:r>
          </w:p>
          <w:p w:rsidR="00790DF9" w:rsidRPr="00965878" w:rsidRDefault="00790DF9" w:rsidP="00790DF9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5878">
              <w:rPr>
                <w:rFonts w:ascii="Times New Roman" w:hAnsi="Times New Roman"/>
                <w:sz w:val="28"/>
                <w:szCs w:val="28"/>
                <w:lang w:eastAsia="ru-RU"/>
              </w:rPr>
              <w:t>с. Степанівка</w:t>
            </w:r>
          </w:p>
        </w:tc>
      </w:tr>
    </w:tbl>
    <w:p w:rsidR="00790DF9" w:rsidRPr="00790DF9" w:rsidRDefault="00790DF9" w:rsidP="00790DF9">
      <w:pPr>
        <w:keepNext/>
        <w:spacing w:after="0" w:line="216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90DF9" w:rsidRPr="00790DF9" w:rsidRDefault="00790DF9" w:rsidP="00790DF9">
      <w:pPr>
        <w:keepNext/>
        <w:spacing w:after="0" w:line="21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90DF9" w:rsidRPr="00790DF9" w:rsidRDefault="00790DF9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0DF9" w:rsidRPr="00790DF9" w:rsidRDefault="00790DF9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790DF9" w:rsidRPr="00790DF9" w:rsidRDefault="00790DF9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90DF9">
        <w:rPr>
          <w:rFonts w:ascii="Times New Roman" w:hAnsi="Times New Roman"/>
          <w:sz w:val="28"/>
          <w:szCs w:val="28"/>
          <w:lang w:eastAsia="ru-RU"/>
        </w:rPr>
        <w:t>Юрій СОСЮК</w:t>
      </w:r>
    </w:p>
    <w:p w:rsidR="00790DF9" w:rsidRPr="00790DF9" w:rsidRDefault="00790DF9" w:rsidP="00790D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90DF9" w:rsidRP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0614DC" w:rsidRDefault="000614DC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790DF9" w:rsidRPr="00790DF9" w:rsidRDefault="00965878" w:rsidP="00790DF9">
      <w:pPr>
        <w:spacing w:after="0" w:line="240" w:lineRule="auto"/>
        <w:ind w:left="4254" w:firstLine="60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  </w:t>
      </w:r>
      <w:r w:rsidR="00790DF9" w:rsidRPr="00790DF9">
        <w:rPr>
          <w:rFonts w:ascii="Times New Roman" w:hAnsi="Times New Roman"/>
          <w:bCs/>
          <w:sz w:val="28"/>
          <w:szCs w:val="28"/>
          <w:lang w:eastAsia="uk-UA"/>
        </w:rPr>
        <w:t>ЗАТВЕРДЖЕНО</w:t>
      </w:r>
    </w:p>
    <w:p w:rsidR="00965878" w:rsidRDefault="00790DF9" w:rsidP="00790DF9">
      <w:pPr>
        <w:spacing w:after="0" w:line="240" w:lineRule="auto"/>
        <w:ind w:left="4254" w:firstLine="60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790DF9">
        <w:rPr>
          <w:rFonts w:ascii="Times New Roman" w:hAnsi="Times New Roman"/>
          <w:bCs/>
          <w:sz w:val="28"/>
          <w:szCs w:val="28"/>
          <w:lang w:eastAsia="uk-UA"/>
        </w:rPr>
        <w:t xml:space="preserve">  Рішення </w:t>
      </w:r>
      <w:r w:rsidR="00965878">
        <w:rPr>
          <w:rFonts w:ascii="Times New Roman" w:hAnsi="Times New Roman"/>
          <w:bCs/>
          <w:sz w:val="28"/>
          <w:szCs w:val="28"/>
          <w:lang w:eastAsia="uk-UA"/>
        </w:rPr>
        <w:t xml:space="preserve">виконавчого комітету     </w:t>
      </w:r>
    </w:p>
    <w:p w:rsidR="00790DF9" w:rsidRPr="00790DF9" w:rsidRDefault="00965878" w:rsidP="00790DF9">
      <w:pPr>
        <w:spacing w:after="0" w:line="240" w:lineRule="auto"/>
        <w:ind w:left="4254" w:firstLine="60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</w:t>
      </w:r>
      <w:r w:rsidR="00790DF9" w:rsidRPr="00790DF9">
        <w:rPr>
          <w:rFonts w:ascii="Times New Roman" w:hAnsi="Times New Roman"/>
          <w:bCs/>
          <w:sz w:val="28"/>
          <w:szCs w:val="28"/>
          <w:lang w:eastAsia="uk-UA"/>
        </w:rPr>
        <w:t>Здолбунівської міської ради</w:t>
      </w:r>
    </w:p>
    <w:p w:rsidR="00790DF9" w:rsidRPr="00790DF9" w:rsidRDefault="00790DF9" w:rsidP="00790DF9">
      <w:pPr>
        <w:spacing w:after="0" w:line="240" w:lineRule="auto"/>
        <w:ind w:left="4254" w:firstLine="60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790DF9">
        <w:rPr>
          <w:rFonts w:ascii="Times New Roman" w:hAnsi="Times New Roman"/>
          <w:bCs/>
          <w:sz w:val="28"/>
          <w:szCs w:val="28"/>
          <w:lang w:eastAsia="uk-UA"/>
        </w:rPr>
        <w:t xml:space="preserve">  </w:t>
      </w:r>
      <w:r w:rsidR="00965878">
        <w:rPr>
          <w:rFonts w:ascii="Times New Roman" w:hAnsi="Times New Roman"/>
          <w:bCs/>
          <w:sz w:val="28"/>
          <w:szCs w:val="28"/>
          <w:lang w:eastAsia="uk-UA"/>
        </w:rPr>
        <w:t>29.04.2025 №____</w:t>
      </w:r>
      <w:r w:rsidRPr="00790DF9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790DF9" w:rsidRPr="00790DF9" w:rsidRDefault="00790DF9" w:rsidP="00790DF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0DF9" w:rsidRPr="00790DF9" w:rsidRDefault="00790DF9" w:rsidP="00790DF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b/>
          <w:bCs/>
          <w:sz w:val="28"/>
          <w:szCs w:val="28"/>
          <w:lang w:eastAsia="uk-UA"/>
        </w:rPr>
        <w:t> </w:t>
      </w:r>
    </w:p>
    <w:p w:rsidR="00790DF9" w:rsidRPr="00790DF9" w:rsidRDefault="00790DF9" w:rsidP="00790D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b/>
          <w:bCs/>
          <w:sz w:val="28"/>
          <w:szCs w:val="28"/>
          <w:lang w:eastAsia="uk-UA"/>
        </w:rPr>
        <w:t>ПОЛОЖЕННЯ</w:t>
      </w:r>
    </w:p>
    <w:p w:rsidR="00790DF9" w:rsidRPr="00790DF9" w:rsidRDefault="00790DF9" w:rsidP="009658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b/>
          <w:bCs/>
          <w:sz w:val="28"/>
          <w:szCs w:val="28"/>
          <w:lang w:eastAsia="uk-UA"/>
        </w:rPr>
        <w:t>про організацію роботи консультаційних пунктів з питань цивільного захисту</w:t>
      </w:r>
      <w:r w:rsidRPr="00790DF9">
        <w:rPr>
          <w:rFonts w:ascii="Times New Roman" w:hAnsi="Times New Roman"/>
          <w:b/>
          <w:sz w:val="28"/>
        </w:rPr>
        <w:t xml:space="preserve"> на</w:t>
      </w:r>
      <w:r w:rsidRPr="00790DF9">
        <w:rPr>
          <w:rFonts w:ascii="Times New Roman" w:hAnsi="Times New Roman"/>
          <w:b/>
          <w:spacing w:val="-7"/>
          <w:sz w:val="28"/>
        </w:rPr>
        <w:t xml:space="preserve"> </w:t>
      </w:r>
      <w:r w:rsidRPr="00790DF9">
        <w:rPr>
          <w:rFonts w:ascii="Times New Roman" w:hAnsi="Times New Roman"/>
          <w:b/>
          <w:sz w:val="28"/>
        </w:rPr>
        <w:t>території</w:t>
      </w:r>
      <w:r w:rsidRPr="00790DF9">
        <w:rPr>
          <w:rFonts w:ascii="Times New Roman" w:hAnsi="Times New Roman"/>
          <w:b/>
          <w:spacing w:val="-7"/>
          <w:sz w:val="28"/>
        </w:rPr>
        <w:t xml:space="preserve"> Здолбунівської </w:t>
      </w:r>
      <w:r w:rsidRPr="00790DF9">
        <w:rPr>
          <w:rFonts w:ascii="Times New Roman" w:hAnsi="Times New Roman"/>
          <w:b/>
          <w:sz w:val="28"/>
        </w:rPr>
        <w:t>міської територіальної громади</w:t>
      </w:r>
    </w:p>
    <w:p w:rsidR="00790DF9" w:rsidRPr="00790DF9" w:rsidRDefault="00790DF9" w:rsidP="00790DF9">
      <w:pPr>
        <w:widowControl w:val="0"/>
        <w:autoSpaceDE w:val="0"/>
        <w:autoSpaceDN w:val="0"/>
        <w:spacing w:before="321" w:after="0" w:line="240" w:lineRule="auto"/>
        <w:ind w:left="3341"/>
        <w:jc w:val="both"/>
        <w:rPr>
          <w:rFonts w:ascii="Times New Roman" w:hAnsi="Times New Roman"/>
          <w:b/>
          <w:sz w:val="28"/>
        </w:rPr>
      </w:pPr>
      <w:r w:rsidRPr="00790DF9">
        <w:rPr>
          <w:rFonts w:ascii="Times New Roman" w:hAnsi="Times New Roman"/>
          <w:b/>
          <w:sz w:val="28"/>
        </w:rPr>
        <w:t>І.</w:t>
      </w:r>
      <w:r w:rsidRPr="00790DF9">
        <w:rPr>
          <w:rFonts w:ascii="Times New Roman" w:hAnsi="Times New Roman"/>
          <w:b/>
          <w:spacing w:val="-3"/>
          <w:sz w:val="28"/>
        </w:rPr>
        <w:t> </w:t>
      </w:r>
      <w:r w:rsidRPr="00790DF9">
        <w:rPr>
          <w:rFonts w:ascii="Times New Roman" w:hAnsi="Times New Roman"/>
          <w:b/>
          <w:sz w:val="28"/>
        </w:rPr>
        <w:t>Загальні</w:t>
      </w:r>
      <w:r w:rsidRPr="00790DF9">
        <w:rPr>
          <w:rFonts w:ascii="Times New Roman" w:hAnsi="Times New Roman"/>
          <w:b/>
          <w:spacing w:val="-2"/>
          <w:sz w:val="28"/>
        </w:rPr>
        <w:t xml:space="preserve"> положення</w:t>
      </w: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ab/>
      </w: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ab/>
        <w:t>1. Положення розробляється відповідно до вимог чинних нормативних актів України відділом з питань містобудування, архітектури і цивільного захисту населення Здолбунівської міської ради та затверджується рішенням виконавчого комітету Здолбунівської міської ради.</w:t>
      </w: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ab/>
        <w:t>2. Це Положення визначає єдині вимоги до порядку створення та організації роботи консультаційних пунктів з питань цивільного захисту на території Здолбунівської міської територіальної громади.</w:t>
      </w:r>
    </w:p>
    <w:p w:rsidR="00790DF9" w:rsidRPr="00790DF9" w:rsidRDefault="00790DF9" w:rsidP="00790DF9">
      <w:pPr>
        <w:widowControl w:val="0"/>
        <w:autoSpaceDE w:val="0"/>
        <w:autoSpaceDN w:val="0"/>
        <w:spacing w:before="2"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Консультаційні пункти з питань цивільного захисту на території Здолбунівської міської територіальної громади (далі – консультаційні пункти) є осередками просвітницько-інформаційної роботи та поширення знань серед населення відповідної адміністративної території з питань захисту</w:t>
      </w:r>
      <w:r w:rsidRPr="00790D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та дій у надзвичайних ситуаціях. Консультаційні пункти забезпечують виконання завдань з навчання населення, незайнятого у сфері виробництва та обслуговування, захисту та діям в умовах надзвичайних, несприятливих побутових або нестандартних ситуацій.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ab/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3. Діяльність консультаційних пунктів організовується відповідно до вимог Кодексу цивільного захисту України та інших нормативно-правових і організаційно-розпорядчих актів, що регламентують підготовку населення до дій у надзвичайних ситуаціях.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ab/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4. Консультаційні пункти на території Здолбунівської міської територіальної громади</w:t>
      </w:r>
      <w:r w:rsidRPr="00790DF9">
        <w:rPr>
          <w:rFonts w:ascii="Times New Roman" w:hAnsi="Times New Roman"/>
          <w:spacing w:val="4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утворюються рішенням виконавчого комітету Здолбунівської міської ради в адміністративному центрі громади та в межах утворених старостинських округів.</w:t>
      </w: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ab/>
      </w: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ab/>
        <w:t>5. Загальне керівництво консультаційними пунктами та безпосередня відповідальність за організацію роботи консультаційних пунктів покладається на заступника міського голови з питань діяльності виконавчих органів ради</w:t>
      </w:r>
      <w:r w:rsidRPr="00790DF9">
        <w:rPr>
          <w:rFonts w:ascii="Times New Roman" w:hAnsi="Times New Roman"/>
          <w:spacing w:val="-2"/>
          <w:sz w:val="28"/>
        </w:rPr>
        <w:t>.</w:t>
      </w:r>
    </w:p>
    <w:p w:rsid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878" w:rsidRPr="00790DF9" w:rsidRDefault="00965878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lastRenderedPageBreak/>
        <w:t>6. Консультаційно-методична допомога з організації роботи консультаційних пунктів здійснюється працівниками навчально-методичного центру цивільного захисту та безпеки життєдіяльності Рівненської області.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tabs>
          <w:tab w:val="left" w:pos="3243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28"/>
        </w:rPr>
      </w:pPr>
      <w:r w:rsidRPr="00790DF9">
        <w:rPr>
          <w:rFonts w:ascii="Times New Roman" w:hAnsi="Times New Roman"/>
          <w:b/>
          <w:sz w:val="28"/>
          <w:szCs w:val="28"/>
        </w:rPr>
        <w:t>ІІ.</w:t>
      </w:r>
      <w:r w:rsidRPr="00790DF9">
        <w:rPr>
          <w:rFonts w:ascii="Times New Roman" w:hAnsi="Times New Roman"/>
          <w:sz w:val="28"/>
          <w:szCs w:val="28"/>
        </w:rPr>
        <w:t> </w:t>
      </w:r>
      <w:r w:rsidRPr="00790DF9">
        <w:rPr>
          <w:rFonts w:ascii="Times New Roman" w:hAnsi="Times New Roman"/>
          <w:b/>
          <w:sz w:val="28"/>
          <w:szCs w:val="28"/>
        </w:rPr>
        <w:t>Основні з</w:t>
      </w:r>
      <w:r w:rsidRPr="00790DF9">
        <w:rPr>
          <w:rFonts w:ascii="Times New Roman" w:hAnsi="Times New Roman"/>
          <w:b/>
          <w:sz w:val="28"/>
        </w:rPr>
        <w:t>авдання</w:t>
      </w:r>
      <w:r w:rsidRPr="00790DF9">
        <w:rPr>
          <w:rFonts w:ascii="Times New Roman" w:hAnsi="Times New Roman"/>
          <w:b/>
          <w:spacing w:val="-8"/>
          <w:sz w:val="28"/>
        </w:rPr>
        <w:t xml:space="preserve"> </w:t>
      </w:r>
      <w:r w:rsidRPr="00790DF9">
        <w:rPr>
          <w:rFonts w:ascii="Times New Roman" w:hAnsi="Times New Roman"/>
          <w:b/>
          <w:sz w:val="28"/>
        </w:rPr>
        <w:t>консультаційних</w:t>
      </w:r>
      <w:r w:rsidRPr="00790DF9">
        <w:rPr>
          <w:rFonts w:ascii="Times New Roman" w:hAnsi="Times New Roman"/>
          <w:b/>
          <w:spacing w:val="-4"/>
          <w:sz w:val="28"/>
        </w:rPr>
        <w:t xml:space="preserve"> </w:t>
      </w:r>
      <w:r w:rsidRPr="00790DF9">
        <w:rPr>
          <w:rFonts w:ascii="Times New Roman" w:hAnsi="Times New Roman"/>
          <w:b/>
          <w:sz w:val="28"/>
        </w:rPr>
        <w:t>пунктів</w:t>
      </w:r>
      <w:r w:rsidRPr="00790DF9">
        <w:rPr>
          <w:rFonts w:ascii="Times New Roman" w:hAnsi="Times New Roman"/>
          <w:b/>
          <w:spacing w:val="-6"/>
          <w:sz w:val="28"/>
        </w:rPr>
        <w:t xml:space="preserve"> </w:t>
      </w:r>
    </w:p>
    <w:p w:rsidR="00790DF9" w:rsidRPr="00790DF9" w:rsidRDefault="00790DF9" w:rsidP="00790DF9">
      <w:pPr>
        <w:tabs>
          <w:tab w:val="left" w:pos="3243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28"/>
        </w:rPr>
      </w:pPr>
    </w:p>
    <w:p w:rsidR="00790DF9" w:rsidRPr="00790DF9" w:rsidRDefault="00790DF9" w:rsidP="00790D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1. Основні</w:t>
      </w:r>
      <w:r w:rsidRPr="00790DF9">
        <w:rPr>
          <w:rFonts w:ascii="Times New Roman" w:hAnsi="Times New Roman"/>
          <w:spacing w:val="-1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завдання</w:t>
      </w:r>
      <w:r w:rsidRPr="00790DF9">
        <w:rPr>
          <w:rFonts w:ascii="Times New Roman" w:hAnsi="Times New Roman"/>
          <w:spacing w:val="-13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консультаційних</w:t>
      </w:r>
      <w:r w:rsidRPr="00790DF9">
        <w:rPr>
          <w:rFonts w:ascii="Times New Roman" w:hAnsi="Times New Roman"/>
          <w:spacing w:val="-12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пунктів</w:t>
      </w:r>
      <w:r w:rsidRPr="00790DF9">
        <w:rPr>
          <w:rFonts w:ascii="Times New Roman" w:hAnsi="Times New Roman"/>
          <w:spacing w:val="-5"/>
          <w:sz w:val="28"/>
        </w:rPr>
        <w:t>: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 xml:space="preserve">участь у підготовці населення, незайнятого у сфері виробництва та обслуговування, з питань захисту та дій у надзвичайних ситуаціях за тематикою консультацій, рекомендованою </w:t>
      </w:r>
      <w:r w:rsidRPr="00790DF9">
        <w:rPr>
          <w:rFonts w:ascii="Times New Roman" w:hAnsi="Times New Roman"/>
          <w:sz w:val="28"/>
          <w:szCs w:val="28"/>
          <w:lang w:eastAsia="uk-UA"/>
        </w:rPr>
        <w:t>Державною службою України з надзвичайних ситуацій</w:t>
      </w:r>
      <w:r w:rsidRPr="00790DF9">
        <w:rPr>
          <w:rFonts w:ascii="Times New Roman" w:hAnsi="Times New Roman"/>
          <w:sz w:val="28"/>
          <w:szCs w:val="28"/>
        </w:rPr>
        <w:t>;</w:t>
      </w:r>
    </w:p>
    <w:p w:rsidR="00790DF9" w:rsidRPr="00790DF9" w:rsidRDefault="00790DF9" w:rsidP="00790DF9">
      <w:pPr>
        <w:widowControl w:val="0"/>
        <w:autoSpaceDE w:val="0"/>
        <w:autoSpaceDN w:val="0"/>
        <w:spacing w:before="1"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сприяння розвитку громадської свідомості щодо особистої та колективної безпеки;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підвищення рівня морально-психологічного стану громадян в умовах загрози та виникнення надзвичайних ситуацій.</w:t>
      </w:r>
    </w:p>
    <w:p w:rsidR="00790DF9" w:rsidRPr="00790DF9" w:rsidRDefault="00790DF9" w:rsidP="00790DF9">
      <w:pPr>
        <w:widowControl w:val="0"/>
        <w:tabs>
          <w:tab w:val="left" w:pos="1230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tabs>
          <w:tab w:val="left" w:pos="1230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2. Відповідно до покладених на них завдань консультаційні пункти забезпечують:</w:t>
      </w:r>
    </w:p>
    <w:p w:rsidR="00790DF9" w:rsidRPr="00790DF9" w:rsidRDefault="00790DF9" w:rsidP="00790DF9">
      <w:pPr>
        <w:widowControl w:val="0"/>
        <w:tabs>
          <w:tab w:val="left" w:pos="1230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1) доведення</w:t>
      </w:r>
      <w:r w:rsidRPr="00790DF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до</w:t>
      </w:r>
      <w:r w:rsidRPr="00790DF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незайнятого</w:t>
      </w:r>
      <w:r w:rsidRPr="00790DF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населення</w:t>
      </w:r>
      <w:r w:rsidRPr="00790DF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правил</w:t>
      </w:r>
      <w:r w:rsidRPr="00790DF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та</w:t>
      </w:r>
      <w:r w:rsidRPr="00790DF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рекомендацій</w:t>
      </w:r>
      <w:r w:rsidRPr="00790DF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  <w:szCs w:val="28"/>
        </w:rPr>
        <w:t>щодо:</w:t>
      </w:r>
    </w:p>
    <w:p w:rsidR="00790DF9" w:rsidRPr="00790DF9" w:rsidRDefault="00790DF9" w:rsidP="00790DF9">
      <w:pPr>
        <w:widowControl w:val="0"/>
        <w:numPr>
          <w:ilvl w:val="2"/>
          <w:numId w:val="14"/>
        </w:numPr>
        <w:tabs>
          <w:tab w:val="left" w:pos="872"/>
        </w:tabs>
        <w:autoSpaceDE w:val="0"/>
        <w:autoSpaceDN w:val="0"/>
        <w:spacing w:after="0" w:line="322" w:lineRule="exact"/>
        <w:ind w:left="872" w:hanging="162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дій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в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умовах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надзвичайних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ситуацій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та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проявів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терористичних</w:t>
      </w:r>
      <w:r w:rsidRPr="00790DF9">
        <w:rPr>
          <w:rFonts w:ascii="Times New Roman" w:hAnsi="Times New Roman"/>
          <w:spacing w:val="-4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актів;</w:t>
      </w:r>
    </w:p>
    <w:p w:rsidR="00790DF9" w:rsidRPr="00790DF9" w:rsidRDefault="00790DF9" w:rsidP="00790DF9">
      <w:pPr>
        <w:widowControl w:val="0"/>
        <w:numPr>
          <w:ilvl w:val="2"/>
          <w:numId w:val="14"/>
        </w:numPr>
        <w:tabs>
          <w:tab w:val="left" w:pos="872"/>
        </w:tabs>
        <w:autoSpaceDE w:val="0"/>
        <w:autoSpaceDN w:val="0"/>
        <w:spacing w:after="0" w:line="322" w:lineRule="exact"/>
        <w:ind w:left="872" w:hanging="162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застосування</w:t>
      </w:r>
      <w:r w:rsidRPr="00790DF9">
        <w:rPr>
          <w:rFonts w:ascii="Times New Roman" w:hAnsi="Times New Roman"/>
          <w:spacing w:val="-9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засобів</w:t>
      </w:r>
      <w:r w:rsidRPr="00790DF9">
        <w:rPr>
          <w:rFonts w:ascii="Times New Roman" w:hAnsi="Times New Roman"/>
          <w:spacing w:val="-9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індивідуального</w:t>
      </w:r>
      <w:r w:rsidRPr="00790DF9">
        <w:rPr>
          <w:rFonts w:ascii="Times New Roman" w:hAnsi="Times New Roman"/>
          <w:spacing w:val="-7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та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колективного</w:t>
      </w:r>
      <w:r w:rsidRPr="00790DF9">
        <w:rPr>
          <w:rFonts w:ascii="Times New Roman" w:hAnsi="Times New Roman"/>
          <w:spacing w:val="-7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захисту;</w:t>
      </w:r>
    </w:p>
    <w:p w:rsidR="00790DF9" w:rsidRPr="00790DF9" w:rsidRDefault="00790DF9" w:rsidP="00790DF9">
      <w:pPr>
        <w:widowControl w:val="0"/>
        <w:numPr>
          <w:ilvl w:val="2"/>
          <w:numId w:val="14"/>
        </w:numPr>
        <w:tabs>
          <w:tab w:val="left" w:pos="872"/>
        </w:tabs>
        <w:autoSpaceDE w:val="0"/>
        <w:autoSpaceDN w:val="0"/>
        <w:spacing w:after="0" w:line="322" w:lineRule="exact"/>
        <w:ind w:left="872" w:hanging="162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надання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першої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медичної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само-</w:t>
      </w:r>
      <w:r w:rsidRPr="00790DF9">
        <w:rPr>
          <w:rFonts w:ascii="Times New Roman" w:hAnsi="Times New Roman"/>
          <w:spacing w:val="-7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та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взаємодопомоги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постраждалим;</w:t>
      </w:r>
    </w:p>
    <w:p w:rsidR="00790DF9" w:rsidRPr="00790DF9" w:rsidRDefault="00790DF9" w:rsidP="00790DF9">
      <w:pPr>
        <w:widowControl w:val="0"/>
        <w:numPr>
          <w:ilvl w:val="2"/>
          <w:numId w:val="14"/>
        </w:numPr>
        <w:tabs>
          <w:tab w:val="left" w:pos="872"/>
        </w:tabs>
        <w:autoSpaceDE w:val="0"/>
        <w:autoSpaceDN w:val="0"/>
        <w:spacing w:after="0" w:line="240" w:lineRule="auto"/>
        <w:ind w:left="872" w:hanging="162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поведінки</w:t>
      </w:r>
      <w:r w:rsidRPr="00790DF9">
        <w:rPr>
          <w:rFonts w:ascii="Times New Roman" w:hAnsi="Times New Roman"/>
          <w:spacing w:val="-9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в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несприятливих</w:t>
      </w:r>
      <w:r w:rsidRPr="00790DF9">
        <w:rPr>
          <w:rFonts w:ascii="Times New Roman" w:hAnsi="Times New Roman"/>
          <w:spacing w:val="-1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побутових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і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нестандартних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ситуаціях;</w:t>
      </w:r>
    </w:p>
    <w:p w:rsidR="00790DF9" w:rsidRPr="00790DF9" w:rsidRDefault="00790DF9" w:rsidP="00790DF9">
      <w:pPr>
        <w:widowControl w:val="0"/>
        <w:tabs>
          <w:tab w:val="left" w:pos="948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- забезпечення особистої та колективної безпечної життєдіяльності в різні пори року;</w:t>
      </w:r>
    </w:p>
    <w:p w:rsidR="00790DF9" w:rsidRPr="00790DF9" w:rsidRDefault="00790DF9" w:rsidP="00790DF9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 xml:space="preserve">2) створення умов для самостійного вивчення населенням матеріалів посібників, пам'яток, іншого друкованого навчально-інформаційного матеріалу, перегляду та прослуховування спеціального циклу теле- та </w:t>
      </w:r>
      <w:r w:rsidRPr="00790DF9">
        <w:rPr>
          <w:rFonts w:ascii="Times New Roman" w:hAnsi="Times New Roman"/>
          <w:spacing w:val="-2"/>
          <w:sz w:val="28"/>
        </w:rPr>
        <w:t>радіопередач;</w:t>
      </w:r>
    </w:p>
    <w:p w:rsidR="00790DF9" w:rsidRPr="00790DF9" w:rsidRDefault="00790DF9" w:rsidP="00790DF9">
      <w:pPr>
        <w:widowControl w:val="0"/>
        <w:tabs>
          <w:tab w:val="left" w:pos="977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3) надання інформації населенню щодо прав та обов'язків громадян України у сфері цивільного захисту;</w:t>
      </w:r>
    </w:p>
    <w:p w:rsidR="00790DF9" w:rsidRPr="00790DF9" w:rsidRDefault="00790DF9" w:rsidP="00790DF9">
      <w:pPr>
        <w:widowControl w:val="0"/>
        <w:tabs>
          <w:tab w:val="left" w:pos="8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4) участь</w:t>
      </w:r>
      <w:r w:rsidRPr="00790DF9">
        <w:rPr>
          <w:rFonts w:ascii="Times New Roman" w:hAnsi="Times New Roman"/>
          <w:spacing w:val="-3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в</w:t>
      </w:r>
      <w:r w:rsidRPr="00790DF9">
        <w:rPr>
          <w:rFonts w:ascii="Times New Roman" w:hAnsi="Times New Roman"/>
          <w:spacing w:val="-3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інформаційно-просвітницькій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роботі</w:t>
      </w:r>
      <w:r w:rsidRPr="00790DF9">
        <w:rPr>
          <w:rFonts w:ascii="Times New Roman" w:hAnsi="Times New Roman"/>
          <w:spacing w:val="-5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та</w:t>
      </w:r>
      <w:r w:rsidRPr="00790DF9">
        <w:rPr>
          <w:rFonts w:ascii="Times New Roman" w:hAnsi="Times New Roman"/>
          <w:spacing w:val="-4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пропаганді</w:t>
      </w:r>
      <w:r w:rsidRPr="00790DF9">
        <w:rPr>
          <w:rFonts w:ascii="Times New Roman" w:hAnsi="Times New Roman"/>
          <w:spacing w:val="-2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знань</w:t>
      </w:r>
      <w:r w:rsidRPr="00790DF9">
        <w:rPr>
          <w:rFonts w:ascii="Times New Roman" w:hAnsi="Times New Roman"/>
          <w:spacing w:val="-6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серед населення з питань заходів цивільного захисту, які сплановані та проводяться</w:t>
      </w:r>
      <w:r w:rsidRPr="00790DF9">
        <w:rPr>
          <w:rFonts w:ascii="Times New Roman" w:hAnsi="Times New Roman"/>
          <w:spacing w:val="4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у громаді, а також роз'яснення правил поведінки та дій в умовах виникнення надзвичайних, несприятливих побутових або нестандартних ситуацій (організація та участь у виставках, змаганнях, оглядах-конкурсах, бесідах, вікторинах, виступах по радіо та телебаченню, поширення друкованої, аудіо- та відеопродукції тощо);</w:t>
      </w:r>
    </w:p>
    <w:p w:rsidR="00790DF9" w:rsidRPr="00790DF9" w:rsidRDefault="00790DF9" w:rsidP="00790DF9">
      <w:pPr>
        <w:widowControl w:val="0"/>
        <w:tabs>
          <w:tab w:val="left" w:pos="9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5) доведення до мешканців населених пунктів конкретних повідомлень, що стосуються участі населення у заходах цивільного захисту за місцем проживання (дій за попереджувальним сигналом «Увага всім!», при проведенні евакуаційних заходів, інформації про місця знаходження захисних споруд цивільного захисту тощо);</w:t>
      </w:r>
    </w:p>
    <w:p w:rsidR="00790DF9" w:rsidRPr="00790DF9" w:rsidRDefault="00790DF9" w:rsidP="00790DF9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 xml:space="preserve">6) постійне вивчення та освоєння передового перспективного досвіду </w:t>
      </w:r>
      <w:r w:rsidRPr="00790DF9">
        <w:rPr>
          <w:rFonts w:ascii="Times New Roman" w:hAnsi="Times New Roman"/>
          <w:sz w:val="28"/>
        </w:rPr>
        <w:lastRenderedPageBreak/>
        <w:t xml:space="preserve">щодо форм і методів просвітницько-інформаційної роботи та пропаганди </w:t>
      </w:r>
      <w:r w:rsidRPr="00790DF9">
        <w:rPr>
          <w:rFonts w:ascii="Times New Roman" w:hAnsi="Times New Roman"/>
          <w:spacing w:val="-2"/>
          <w:sz w:val="28"/>
        </w:rPr>
        <w:t>знань;</w:t>
      </w:r>
    </w:p>
    <w:p w:rsidR="00790DF9" w:rsidRPr="00790DF9" w:rsidRDefault="00790DF9" w:rsidP="00790DF9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7) створення</w:t>
      </w:r>
      <w:r w:rsidRPr="00790DF9">
        <w:rPr>
          <w:rFonts w:ascii="Times New Roman" w:hAnsi="Times New Roman"/>
          <w:spacing w:val="-1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та</w:t>
      </w:r>
      <w:r w:rsidRPr="00790DF9">
        <w:rPr>
          <w:rFonts w:ascii="Times New Roman" w:hAnsi="Times New Roman"/>
          <w:spacing w:val="-9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удосконалення</w:t>
      </w:r>
      <w:r w:rsidRPr="00790DF9">
        <w:rPr>
          <w:rFonts w:ascii="Times New Roman" w:hAnsi="Times New Roman"/>
          <w:spacing w:val="-1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необхідної</w:t>
      </w:r>
      <w:r w:rsidRPr="00790DF9">
        <w:rPr>
          <w:rFonts w:ascii="Times New Roman" w:hAnsi="Times New Roman"/>
          <w:spacing w:val="-8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навчально-матеріальної</w:t>
      </w:r>
      <w:r w:rsidRPr="00790DF9">
        <w:rPr>
          <w:rFonts w:ascii="Times New Roman" w:hAnsi="Times New Roman"/>
          <w:spacing w:val="-10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бази.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3. Консультаційний пункт як осередок інформаційно-просвітницької роботи з незайнятим населенням сприяє розвитку громадської свідомості щодо особистої та колективної безпеки, бере участь у заходах з пропаганди знань з питань цивільного захисту, пожежної безпеки та рятувальної справи.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90DF9">
        <w:rPr>
          <w:rFonts w:ascii="Times New Roman" w:hAnsi="Times New Roman"/>
          <w:b/>
          <w:sz w:val="28"/>
        </w:rPr>
        <w:t>ІІІ. Організація роботи консультаційного пункту</w:t>
      </w:r>
    </w:p>
    <w:p w:rsidR="00790DF9" w:rsidRPr="00790DF9" w:rsidRDefault="00790DF9" w:rsidP="00790DF9">
      <w:pPr>
        <w:widowControl w:val="0"/>
        <w:tabs>
          <w:tab w:val="left" w:pos="1415"/>
        </w:tabs>
        <w:autoSpaceDE w:val="0"/>
        <w:autoSpaceDN w:val="0"/>
        <w:spacing w:before="68"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</w:rPr>
        <w:t>1. К</w:t>
      </w:r>
      <w:r w:rsidRPr="00790DF9">
        <w:rPr>
          <w:rFonts w:ascii="Times New Roman" w:hAnsi="Times New Roman"/>
          <w:sz w:val="28"/>
          <w:szCs w:val="28"/>
          <w:lang w:eastAsia="ru-RU"/>
        </w:rPr>
        <w:t>онтроль за роботою консультаційних пунктів на території Здолбунівської міської територіальної громади здійснює відділ з питань містобудування, архітектури і цивільного захисту населення Здолбунівської міської ради.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2. Заступник міського голови з питань діяльності виконавчих органів ради: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</w:rPr>
        <w:t xml:space="preserve">1) </w:t>
      </w:r>
      <w:r w:rsidRPr="00790DF9">
        <w:rPr>
          <w:rFonts w:ascii="Times New Roman" w:hAnsi="Times New Roman"/>
          <w:sz w:val="28"/>
          <w:szCs w:val="28"/>
          <w:lang w:eastAsia="ru-RU"/>
        </w:rPr>
        <w:t>затверджує функціональні обов’язки осіб, відповідальних за роботу консультаційних пунктів;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 xml:space="preserve">2) вживає заходів щодо обладнання консультаційних пунктів необхідними стендами та навчальними засобами; </w:t>
      </w:r>
    </w:p>
    <w:p w:rsidR="00790DF9" w:rsidRPr="00790DF9" w:rsidRDefault="00790DF9" w:rsidP="00790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>3) планує роботу консультаційних пунктів (спільно з особами, відповідальними за роботу консультаційних пунктів)  на відповідний рік.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3. </w:t>
      </w:r>
      <w:r w:rsidRPr="00790DF9">
        <w:rPr>
          <w:rFonts w:ascii="Times New Roman" w:hAnsi="Times New Roman"/>
          <w:sz w:val="28"/>
          <w:szCs w:val="28"/>
          <w:lang w:eastAsia="ru-RU"/>
        </w:rPr>
        <w:t>Особи,</w:t>
      </w:r>
      <w:r w:rsidRPr="00790DF9">
        <w:rPr>
          <w:rFonts w:ascii="Times New Roman" w:hAnsi="Times New Roman"/>
          <w:sz w:val="28"/>
        </w:rPr>
        <w:t xml:space="preserve"> в</w:t>
      </w:r>
      <w:r w:rsidRPr="00790DF9">
        <w:rPr>
          <w:rFonts w:ascii="Times New Roman" w:hAnsi="Times New Roman"/>
          <w:sz w:val="28"/>
          <w:szCs w:val="28"/>
          <w:lang w:eastAsia="ru-RU"/>
        </w:rPr>
        <w:t>ідповідальні за роботу консультаційних пунктів</w:t>
      </w:r>
      <w:r w:rsidRPr="00790DF9">
        <w:rPr>
          <w:rFonts w:ascii="Times New Roman" w:hAnsi="Times New Roman"/>
          <w:sz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</w:rPr>
        <w:t>зобов'язані:</w:t>
      </w:r>
    </w:p>
    <w:p w:rsidR="00790DF9" w:rsidRPr="00790DF9" w:rsidRDefault="00790DF9" w:rsidP="00790DF9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 xml:space="preserve">1) розробляти відповідні плани та вести облікові та звітні документи; </w:t>
      </w:r>
    </w:p>
    <w:p w:rsidR="00790DF9" w:rsidRPr="00790DF9" w:rsidRDefault="00790DF9" w:rsidP="00790DF9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2) організовувати</w:t>
      </w:r>
      <w:r w:rsidRPr="00790DF9">
        <w:rPr>
          <w:rFonts w:ascii="Times New Roman" w:hAnsi="Times New Roman"/>
          <w:spacing w:val="66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проведення</w:t>
      </w:r>
      <w:r w:rsidRPr="00790DF9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консультацій</w:t>
      </w:r>
      <w:r w:rsidRPr="00790DF9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з</w:t>
      </w:r>
      <w:r w:rsidRPr="00790DF9">
        <w:rPr>
          <w:rFonts w:ascii="Times New Roman" w:hAnsi="Times New Roman"/>
          <w:spacing w:val="65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питань</w:t>
      </w:r>
      <w:r w:rsidRPr="00790DF9">
        <w:rPr>
          <w:rFonts w:ascii="Times New Roman" w:hAnsi="Times New Roman"/>
          <w:spacing w:val="68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захисту</w:t>
      </w:r>
      <w:r w:rsidRPr="00790DF9">
        <w:rPr>
          <w:rFonts w:ascii="Times New Roman" w:hAnsi="Times New Roman"/>
          <w:spacing w:val="66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та</w:t>
      </w:r>
      <w:r w:rsidRPr="00790DF9">
        <w:rPr>
          <w:rFonts w:ascii="Times New Roman" w:hAnsi="Times New Roman"/>
          <w:spacing w:val="68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дій</w:t>
      </w:r>
      <w:r w:rsidRPr="00790DF9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Pr="00790DF9">
        <w:rPr>
          <w:rFonts w:ascii="Times New Roman" w:hAnsi="Times New Roman"/>
          <w:spacing w:val="-10"/>
          <w:sz w:val="28"/>
          <w:szCs w:val="28"/>
        </w:rPr>
        <w:t xml:space="preserve">в </w:t>
      </w:r>
      <w:r w:rsidRPr="00790DF9">
        <w:rPr>
          <w:rFonts w:ascii="Times New Roman" w:hAnsi="Times New Roman"/>
          <w:sz w:val="28"/>
          <w:szCs w:val="28"/>
        </w:rPr>
        <w:t>умовах надзвичайних ситуацій в обсязі, установленому</w:t>
      </w:r>
      <w:r w:rsidRPr="00790DF9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рішенням відповідальної особи за організацію роботи консультаційних пунктів;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3) проводити</w:t>
      </w:r>
      <w:r w:rsidRPr="00790DF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інструктаж</w:t>
      </w:r>
      <w:r w:rsidRPr="00790DF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  <w:szCs w:val="28"/>
        </w:rPr>
        <w:t>консультантів;</w:t>
      </w:r>
    </w:p>
    <w:p w:rsidR="00790DF9" w:rsidRPr="00790DF9" w:rsidRDefault="00790DF9" w:rsidP="00790DF9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4) забезпечувати необхідною літературою та приладами мешканців, які побажали самостійно вивчати питання щодо їх захисту та правильних дій в умовах надзвичайних ситуацій;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5) вести облік громадян, які звертаються до консультаційного пункту, в журналі обліку консультацій та проведених занять;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6) складати звіти про виконання плану роботи консультаційного пункту і представляти їх відповідальній особі за організацію роботи консультаційних пунктів;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7) складати заявки на придбання навчального і наочного приладдя, технічних засобів</w:t>
      </w:r>
      <w:r w:rsidRPr="00790D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навчання,</w:t>
      </w:r>
      <w:r w:rsidRPr="00790D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літератури,</w:t>
      </w:r>
      <w:r w:rsidRPr="00790D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вести</w:t>
      </w:r>
      <w:r w:rsidRPr="00790D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їх облік,</w:t>
      </w:r>
      <w:r w:rsidRPr="00790D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зберігання</w:t>
      </w:r>
      <w:r w:rsidRPr="00790D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та</w:t>
      </w:r>
      <w:r w:rsidRPr="00790D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 xml:space="preserve">своєчасне </w:t>
      </w:r>
      <w:r w:rsidRPr="00790DF9">
        <w:rPr>
          <w:rFonts w:ascii="Times New Roman" w:hAnsi="Times New Roman"/>
          <w:spacing w:val="-2"/>
          <w:sz w:val="28"/>
          <w:szCs w:val="28"/>
        </w:rPr>
        <w:t>списання;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8) стежити за станом та порядком у приміщеннях, які використовуються для забезпечення консультаційної роботи;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lastRenderedPageBreak/>
        <w:t>9) брати участь у заходах просвітницько-інформаційної роботи з поширення знань серед населення з питань захисту та дій в умовах надзвичайних ситуацій.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10) проходити підготовку на територіальних</w:t>
      </w:r>
      <w:r w:rsidRPr="00790DF9">
        <w:rPr>
          <w:rFonts w:ascii="Times New Roman" w:hAnsi="Times New Roman"/>
          <w:spacing w:val="4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курсах, які проводяться навчально-методичним центром цивільного захисту та безпеки життєдіяльності Рівненської області, у встановлений термін (один раз на три роки).</w:t>
      </w:r>
    </w:p>
    <w:p w:rsidR="00790DF9" w:rsidRPr="00790DF9" w:rsidRDefault="00790DF9" w:rsidP="00790DF9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tabs>
          <w:tab w:val="left" w:pos="1415"/>
        </w:tabs>
        <w:autoSpaceDE w:val="0"/>
        <w:autoSpaceDN w:val="0"/>
        <w:spacing w:before="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4. Крім осіб, які відповідають за роботу консультаційних пунктів, до проведення просвітницько-інформаційної роботи та пропаганди знань цивільного захисту серед населення можуть залучатися (за їх згодою) активісти з-поміж ветеранів цивільного захисту, викладачі нормативних дисциплін «Безпека життєдіяльності» та «Цивільний захист» закладів освіти, а також студенти старших курсів вищих навчальних закладів, медичний персонал, громадяни, які раніше успішно пройшли повний курс навчання та мають необхідну підготовку.</w:t>
      </w:r>
    </w:p>
    <w:p w:rsidR="00790DF9" w:rsidRPr="00790DF9" w:rsidRDefault="00790DF9" w:rsidP="00790DF9">
      <w:pPr>
        <w:widowControl w:val="0"/>
        <w:tabs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90DF9" w:rsidRPr="00790DF9" w:rsidRDefault="00790DF9" w:rsidP="00790DF9">
      <w:pPr>
        <w:widowControl w:val="0"/>
        <w:autoSpaceDE w:val="0"/>
        <w:autoSpaceDN w:val="0"/>
        <w:spacing w:before="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t>5. Робота консультаційних пунктів організовується за річним планом роботи консультаційного пункту.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  <w:szCs w:val="28"/>
        </w:rPr>
        <w:t>План роботи консультаційного пункту розробляється та підписується особою, яка відповідає за його роботу</w:t>
      </w:r>
      <w:r w:rsidRPr="00790DF9">
        <w:rPr>
          <w:rFonts w:ascii="Times New Roman" w:hAnsi="Times New Roman"/>
          <w:sz w:val="28"/>
          <w:szCs w:val="28"/>
          <w:lang w:eastAsia="ru-RU"/>
        </w:rPr>
        <w:t>,</w:t>
      </w:r>
      <w:r w:rsidRPr="00790DF9">
        <w:rPr>
          <w:rFonts w:ascii="Times New Roman" w:hAnsi="Times New Roman"/>
          <w:sz w:val="28"/>
        </w:rPr>
        <w:t xml:space="preserve"> </w:t>
      </w:r>
      <w:r w:rsidRPr="00790DF9">
        <w:rPr>
          <w:rFonts w:ascii="Times New Roman" w:hAnsi="Times New Roman"/>
          <w:sz w:val="28"/>
          <w:szCs w:val="28"/>
          <w:lang w:eastAsia="ru-RU"/>
        </w:rPr>
        <w:t>відповідно до тематики проведення консультацій, наданої відділом з питань містобудування, архітектури і  цивільного захисту населення Здолбунівської міської ради,</w:t>
      </w:r>
      <w:r w:rsidRPr="00790DF9">
        <w:rPr>
          <w:rFonts w:ascii="Times New Roman" w:hAnsi="Times New Roman"/>
          <w:sz w:val="28"/>
          <w:szCs w:val="28"/>
        </w:rPr>
        <w:t xml:space="preserve"> та затверджується особою, </w:t>
      </w:r>
      <w:r w:rsidRPr="00790DF9">
        <w:rPr>
          <w:rFonts w:ascii="Times New Roman" w:hAnsi="Times New Roman"/>
          <w:color w:val="000000"/>
          <w:sz w:val="28"/>
          <w:szCs w:val="28"/>
        </w:rPr>
        <w:t xml:space="preserve">яка </w:t>
      </w:r>
      <w:r w:rsidRPr="00790DF9">
        <w:rPr>
          <w:rFonts w:ascii="Times New Roman" w:hAnsi="Times New Roman"/>
          <w:color w:val="000000"/>
          <w:sz w:val="28"/>
        </w:rPr>
        <w:t>здійснює керівництво</w:t>
      </w:r>
      <w:r w:rsidRPr="00790DF9">
        <w:rPr>
          <w:rFonts w:ascii="Times New Roman" w:hAnsi="Times New Roman"/>
          <w:color w:val="FF0000"/>
          <w:sz w:val="28"/>
        </w:rPr>
        <w:t xml:space="preserve"> </w:t>
      </w:r>
      <w:r w:rsidRPr="00790DF9">
        <w:rPr>
          <w:rFonts w:ascii="Times New Roman" w:hAnsi="Times New Roman"/>
          <w:sz w:val="28"/>
        </w:rPr>
        <w:t>роботою консультаційних пунктів (заступник міського голови з питань діяльності виконавчих органів ради)</w:t>
      </w:r>
      <w:r w:rsidRPr="00790DF9">
        <w:rPr>
          <w:rFonts w:ascii="Times New Roman" w:hAnsi="Times New Roman"/>
          <w:sz w:val="28"/>
          <w:szCs w:val="28"/>
        </w:rPr>
        <w:t>.</w:t>
      </w:r>
      <w:r w:rsidRPr="00790DF9">
        <w:rPr>
          <w:rFonts w:ascii="Times New Roman" w:hAnsi="Times New Roman"/>
          <w:sz w:val="28"/>
        </w:rPr>
        <w:t xml:space="preserve"> У річному плані визначаються основні заходи консультаційної та просвітницько-інформаційної роботи з пропаганди знань серед населення з питань захисту та дій у надзвичайних ситуаціях, а також заходи щодо удосконалення навчально-матеріальної бази консультаційного пункту.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9"/>
        <w:jc w:val="both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  <w:szCs w:val="28"/>
        </w:rPr>
        <w:t>6. </w:t>
      </w:r>
      <w:r w:rsidRPr="00790DF9">
        <w:rPr>
          <w:rFonts w:ascii="Times New Roman" w:hAnsi="Times New Roman"/>
          <w:sz w:val="28"/>
        </w:rPr>
        <w:t>Основні організаційно-розпорядчі документи консультаційного пункту: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 рішення виконавчого комітету Здолбунівської міської ради про створення консультаційних пунктів на території громади;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 положення</w:t>
      </w:r>
      <w:r w:rsidRPr="00790DF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про організацію роботи консультаційних пунктів з питань цивільного захисту на території Здолбунівської міської територіальної громади;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 функціональні обов’язки особи, відповідальної за роботу консультаційного пункту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 план роботи консультаційного пункту на відповідний рік;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 графік надання консультацій з питань цивільного захисту працівниками консультаційного пункту;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322" w:lineRule="exact"/>
        <w:ind w:left="710"/>
        <w:jc w:val="both"/>
        <w:rPr>
          <w:rFonts w:ascii="Times New Roman" w:hAnsi="Times New Roman"/>
          <w:sz w:val="28"/>
          <w:szCs w:val="28"/>
        </w:rPr>
      </w:pPr>
      <w:r w:rsidRPr="00790DF9">
        <w:rPr>
          <w:rFonts w:ascii="Times New Roman" w:hAnsi="Times New Roman"/>
          <w:sz w:val="28"/>
          <w:szCs w:val="28"/>
        </w:rPr>
        <w:t>- журнал</w:t>
      </w:r>
      <w:r w:rsidRPr="00790DF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90DF9">
        <w:rPr>
          <w:rFonts w:ascii="Times New Roman" w:hAnsi="Times New Roman"/>
          <w:sz w:val="28"/>
          <w:szCs w:val="28"/>
        </w:rPr>
        <w:t>обліку</w:t>
      </w:r>
      <w:r w:rsidRPr="00790DF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90DF9">
        <w:rPr>
          <w:rFonts w:ascii="Times New Roman" w:hAnsi="Times New Roman"/>
          <w:spacing w:val="-2"/>
          <w:sz w:val="28"/>
          <w:szCs w:val="28"/>
        </w:rPr>
        <w:t>консультацій.</w:t>
      </w:r>
    </w:p>
    <w:p w:rsidR="00790DF9" w:rsidRPr="00790DF9" w:rsidRDefault="00790DF9" w:rsidP="00790DF9">
      <w:pPr>
        <w:widowControl w:val="0"/>
        <w:autoSpaceDE w:val="0"/>
        <w:autoSpaceDN w:val="0"/>
        <w:spacing w:after="0" w:line="240" w:lineRule="auto"/>
        <w:ind w:left="2" w:firstLine="709"/>
        <w:jc w:val="both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widowControl w:val="0"/>
        <w:tabs>
          <w:tab w:val="left" w:pos="1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DF9">
        <w:rPr>
          <w:rFonts w:ascii="Times New Roman" w:hAnsi="Times New Roman"/>
          <w:sz w:val="28"/>
        </w:rPr>
        <w:lastRenderedPageBreak/>
        <w:t xml:space="preserve">7. Звітність про роботу консультаційних пунктів надається до </w:t>
      </w:r>
      <w:r w:rsidRPr="00790DF9">
        <w:rPr>
          <w:rFonts w:ascii="Times New Roman" w:hAnsi="Times New Roman"/>
          <w:sz w:val="28"/>
          <w:szCs w:val="28"/>
          <w:lang w:eastAsia="ru-RU"/>
        </w:rPr>
        <w:t>відділу з питань містобудування, архітектури і  цивільного захисту населення Здолбунівської міської ради</w:t>
      </w:r>
      <w:r w:rsidRPr="00790DF9">
        <w:rPr>
          <w:rFonts w:ascii="Times New Roman" w:hAnsi="Times New Roman"/>
          <w:sz w:val="28"/>
        </w:rPr>
        <w:t xml:space="preserve"> особами, які  відповідають за роботу консультаційних пунктів, за формою, змістом та у терміни, які встановлено Табелем термінових та строкових донесень з питань цивільного захисту.</w:t>
      </w:r>
    </w:p>
    <w:p w:rsidR="00790DF9" w:rsidRPr="00790DF9" w:rsidRDefault="00790DF9" w:rsidP="00790DF9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:rsidR="00790DF9" w:rsidRPr="00790DF9" w:rsidRDefault="00790DF9" w:rsidP="00790DF9">
      <w:pPr>
        <w:widowControl w:val="0"/>
        <w:tabs>
          <w:tab w:val="left" w:pos="2002"/>
          <w:tab w:val="left" w:pos="3132"/>
        </w:tabs>
        <w:autoSpaceDE w:val="0"/>
        <w:autoSpaceDN w:val="0"/>
        <w:spacing w:after="0" w:line="240" w:lineRule="auto"/>
        <w:ind w:left="591"/>
        <w:jc w:val="center"/>
        <w:rPr>
          <w:rFonts w:ascii="Times New Roman" w:hAnsi="Times New Roman"/>
          <w:b/>
          <w:sz w:val="28"/>
        </w:rPr>
      </w:pPr>
      <w:r w:rsidRPr="00790DF9">
        <w:rPr>
          <w:rFonts w:ascii="Times New Roman" w:hAnsi="Times New Roman"/>
          <w:b/>
          <w:sz w:val="28"/>
        </w:rPr>
        <w:t>І</w:t>
      </w:r>
      <w:r w:rsidRPr="00790DF9">
        <w:rPr>
          <w:rFonts w:ascii="Times New Roman" w:hAnsi="Times New Roman"/>
          <w:b/>
          <w:sz w:val="28"/>
          <w:lang w:val="en-US"/>
        </w:rPr>
        <w:t>V</w:t>
      </w:r>
      <w:r w:rsidRPr="00790DF9">
        <w:rPr>
          <w:rFonts w:ascii="Times New Roman" w:hAnsi="Times New Roman"/>
          <w:b/>
          <w:sz w:val="28"/>
        </w:rPr>
        <w:t>. Матеріально-технічне</w:t>
      </w:r>
      <w:r w:rsidRPr="00790DF9">
        <w:rPr>
          <w:rFonts w:ascii="Times New Roman" w:hAnsi="Times New Roman"/>
          <w:b/>
          <w:spacing w:val="-15"/>
          <w:sz w:val="28"/>
        </w:rPr>
        <w:t xml:space="preserve"> </w:t>
      </w:r>
      <w:r w:rsidRPr="00790DF9">
        <w:rPr>
          <w:rFonts w:ascii="Times New Roman" w:hAnsi="Times New Roman"/>
          <w:b/>
          <w:sz w:val="28"/>
        </w:rPr>
        <w:t>забезпечення</w:t>
      </w:r>
      <w:r w:rsidRPr="00790DF9">
        <w:rPr>
          <w:rFonts w:ascii="Times New Roman" w:hAnsi="Times New Roman"/>
          <w:b/>
          <w:spacing w:val="-16"/>
          <w:sz w:val="28"/>
        </w:rPr>
        <w:t xml:space="preserve"> </w:t>
      </w:r>
      <w:r w:rsidRPr="00790DF9">
        <w:rPr>
          <w:rFonts w:ascii="Times New Roman" w:hAnsi="Times New Roman"/>
          <w:b/>
          <w:sz w:val="28"/>
        </w:rPr>
        <w:t xml:space="preserve">діяльності </w:t>
      </w:r>
    </w:p>
    <w:p w:rsidR="00790DF9" w:rsidRPr="00790DF9" w:rsidRDefault="00790DF9" w:rsidP="00790DF9">
      <w:pPr>
        <w:widowControl w:val="0"/>
        <w:tabs>
          <w:tab w:val="left" w:pos="2002"/>
          <w:tab w:val="left" w:pos="3132"/>
        </w:tabs>
        <w:autoSpaceDE w:val="0"/>
        <w:autoSpaceDN w:val="0"/>
        <w:spacing w:after="0" w:line="240" w:lineRule="auto"/>
        <w:ind w:left="591"/>
        <w:jc w:val="center"/>
        <w:rPr>
          <w:rFonts w:ascii="Times New Roman" w:hAnsi="Times New Roman"/>
          <w:b/>
          <w:sz w:val="28"/>
        </w:rPr>
      </w:pPr>
      <w:r w:rsidRPr="00790DF9">
        <w:rPr>
          <w:rFonts w:ascii="Times New Roman" w:hAnsi="Times New Roman"/>
          <w:b/>
          <w:sz w:val="28"/>
        </w:rPr>
        <w:t>консультаційних пунктів</w:t>
      </w:r>
    </w:p>
    <w:p w:rsidR="00790DF9" w:rsidRPr="00790DF9" w:rsidRDefault="00790DF9" w:rsidP="00790DF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0DF9" w:rsidRPr="00790DF9" w:rsidRDefault="00790DF9" w:rsidP="00965878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>Навчально-матеріальну базу консультаційного пункту складають:</w:t>
      </w:r>
    </w:p>
    <w:p w:rsidR="00790DF9" w:rsidRPr="00790DF9" w:rsidRDefault="00790DF9" w:rsidP="0096587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>технічні засоби передачі зображення: засоби звукозапису та звуковідтворення, засоби оповіщення населення, персональні комп’ютери, засоби передачі зображення, інші технічні засоби;</w:t>
      </w:r>
    </w:p>
    <w:p w:rsidR="00790DF9" w:rsidRPr="00790DF9" w:rsidRDefault="00790DF9" w:rsidP="0096587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 xml:space="preserve">навчальне приладдя: засоби індивідуального захисту, </w:t>
      </w:r>
      <w:r w:rsidRPr="00790DF9">
        <w:rPr>
          <w:rFonts w:ascii="Times New Roman" w:hAnsi="Times New Roman"/>
          <w:sz w:val="28"/>
        </w:rPr>
        <w:t>засоби пожежогасіння,</w:t>
      </w:r>
      <w:r w:rsidRPr="00790DF9">
        <w:rPr>
          <w:rFonts w:ascii="Times New Roman" w:hAnsi="Times New Roman"/>
          <w:sz w:val="28"/>
          <w:szCs w:val="28"/>
          <w:lang w:eastAsia="uk-UA"/>
        </w:rPr>
        <w:t xml:space="preserve"> медичні засоби надання невідкладної допомоги тощо;</w:t>
      </w:r>
    </w:p>
    <w:p w:rsidR="00790DF9" w:rsidRPr="00790DF9" w:rsidRDefault="00790DF9" w:rsidP="00965878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>навчальна література, методичні матеріали, пам’ятки, буклети, які рекомендовані (надані) Державною службою України з надзвичайних ситуацій, навчально-методичним центром цивільного захисту та безпеки життєдіяльності Рівненської області;</w:t>
      </w:r>
    </w:p>
    <w:p w:rsidR="00790DF9" w:rsidRPr="00790DF9" w:rsidRDefault="00790DF9" w:rsidP="00965878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>наочна агітація: стенди та інформаційно-довідкові куточки з тематики цивільного захисту та безпеки життєдіяльності.</w:t>
      </w:r>
    </w:p>
    <w:p w:rsidR="00790DF9" w:rsidRPr="00790DF9" w:rsidRDefault="00790DF9" w:rsidP="00790DF9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0DF9" w:rsidRPr="00790DF9" w:rsidRDefault="00790DF9" w:rsidP="00790D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0DF9">
        <w:rPr>
          <w:rFonts w:ascii="Times New Roman" w:hAnsi="Times New Roman"/>
          <w:sz w:val="28"/>
          <w:szCs w:val="28"/>
          <w:lang w:eastAsia="uk-UA"/>
        </w:rPr>
        <w:t>2. Матеріальні та фінансові витрати, пов'язані з утриманням приміщень консультаційного пункту, їх обладнанням та оснащенням необхідною навчальною матеріально-технічною базою здійснюються коштом бюджету Здолбунівської міської територіальної громади.</w:t>
      </w:r>
    </w:p>
    <w:p w:rsidR="00790DF9" w:rsidRPr="00790DF9" w:rsidRDefault="00790DF9" w:rsidP="00790DF9">
      <w:pPr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0DF9" w:rsidRPr="00790DF9" w:rsidRDefault="00790DF9" w:rsidP="00790DF9">
      <w:pPr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790DF9" w:rsidRPr="00790DF9" w:rsidRDefault="00790DF9" w:rsidP="00790DF9">
      <w:pPr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790DF9" w:rsidRPr="00790DF9" w:rsidRDefault="00790DF9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790DF9" w:rsidRPr="00790DF9" w:rsidRDefault="00790DF9" w:rsidP="00790D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90DF9">
        <w:rPr>
          <w:rFonts w:ascii="Times New Roman" w:hAnsi="Times New Roman"/>
          <w:sz w:val="28"/>
          <w:szCs w:val="28"/>
          <w:lang w:eastAsia="ru-RU"/>
        </w:rPr>
        <w:t>діяльності викон</w:t>
      </w:r>
      <w:r w:rsidRPr="00790DF9">
        <w:rPr>
          <w:rFonts w:ascii="Times New Roman" w:hAnsi="Times New Roman"/>
          <w:sz w:val="28"/>
          <w:szCs w:val="28"/>
          <w:lang w:val="ru-RU" w:eastAsia="ru-RU"/>
        </w:rPr>
        <w:t>авчих органів ради</w:t>
      </w:r>
      <w:r w:rsidR="00965878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</w:t>
      </w:r>
      <w:r w:rsidRPr="00790DF9">
        <w:rPr>
          <w:rFonts w:ascii="Times New Roman" w:hAnsi="Times New Roman"/>
          <w:sz w:val="28"/>
          <w:szCs w:val="28"/>
          <w:lang w:eastAsia="ru-RU"/>
        </w:rPr>
        <w:t>Юрій СОСЮК</w:t>
      </w:r>
    </w:p>
    <w:p w:rsidR="00790DF9" w:rsidRPr="00790DF9" w:rsidRDefault="00790DF9" w:rsidP="00790DF9">
      <w:pPr>
        <w:widowControl w:val="0"/>
        <w:suppressAutoHyphens/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ru-RU" w:eastAsia="zh-CN"/>
        </w:rPr>
      </w:pPr>
    </w:p>
    <w:p w:rsidR="00790DF9" w:rsidRP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</w:pPr>
    </w:p>
    <w:p w:rsid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790DF9" w:rsidRP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790DF9" w:rsidRPr="00790DF9" w:rsidRDefault="00790DF9" w:rsidP="00790DF9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CF6EFA" w:rsidRDefault="00CF6EFA" w:rsidP="00CF6EFA">
      <w:pPr>
        <w:spacing w:after="0" w:line="240" w:lineRule="auto"/>
        <w:ind w:left="1440"/>
        <w:rPr>
          <w:rFonts w:ascii="Times New Roman" w:hAnsi="Times New Roman"/>
          <w:sz w:val="28"/>
          <w:szCs w:val="28"/>
          <w:lang w:eastAsia="ru-RU"/>
        </w:rPr>
      </w:pPr>
    </w:p>
    <w:sectPr w:rsidR="00CF6EFA" w:rsidSect="00CF6EF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25" w:rsidRDefault="002A2D25">
      <w:pPr>
        <w:spacing w:after="0" w:line="240" w:lineRule="auto"/>
      </w:pPr>
      <w:r>
        <w:separator/>
      </w:r>
    </w:p>
  </w:endnote>
  <w:endnote w:type="continuationSeparator" w:id="0">
    <w:p w:rsidR="002A2D25" w:rsidRDefault="002A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B3" w:rsidRDefault="002937B3">
    <w:pPr>
      <w:pStyle w:val="af0"/>
      <w:jc w:val="center"/>
    </w:pPr>
  </w:p>
  <w:p w:rsidR="002937B3" w:rsidRDefault="002937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25" w:rsidRDefault="002A2D25">
      <w:pPr>
        <w:spacing w:after="0" w:line="240" w:lineRule="auto"/>
      </w:pPr>
      <w:r>
        <w:separator/>
      </w:r>
    </w:p>
  </w:footnote>
  <w:footnote w:type="continuationSeparator" w:id="0">
    <w:p w:rsidR="002A2D25" w:rsidRDefault="002A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685B4F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183BB9" wp14:editId="61B813CD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685B4F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3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685B4F">
                    <w:pPr>
                      <w:spacing w:line="240" w:lineRule="auto"/>
                    </w:pPr>
                    <w:r>
                      <w:rPr>
                        <w:rStyle w:val="aa"/>
                      </w:rPr>
                      <w:t>Орієнтовний обсяг 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87" w:rsidRDefault="00C96487">
    <w:pPr>
      <w:pStyle w:val="ae"/>
      <w:jc w:val="center"/>
    </w:pPr>
  </w:p>
  <w:p w:rsidR="00C96487" w:rsidRDefault="00C9648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05" w:rsidRPr="000B1205" w:rsidRDefault="000B1205">
    <w:pPr>
      <w:pStyle w:val="ae"/>
      <w:rPr>
        <w:rFonts w:ascii="Times New Roman" w:hAnsi="Times New Roman"/>
        <w:sz w:val="36"/>
        <w:szCs w:val="36"/>
      </w:rPr>
    </w:pPr>
    <w:r>
      <w:tab/>
      <w:t xml:space="preserve">                                                     </w:t>
    </w:r>
    <w:r>
      <w:tab/>
      <w:t xml:space="preserve"> </w:t>
    </w:r>
    <w:r>
      <w:rPr>
        <w:rFonts w:ascii="Times New Roman" w:hAnsi="Times New Roman"/>
        <w:sz w:val="36"/>
        <w:szCs w:val="36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F20D7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E39DA"/>
    <w:multiLevelType w:val="multilevel"/>
    <w:tmpl w:val="880471C4"/>
    <w:lvl w:ilvl="0">
      <w:start w:val="2"/>
      <w:numFmt w:val="decimal"/>
      <w:lvlText w:val="%1"/>
      <w:lvlJc w:val="left"/>
      <w:pPr>
        <w:ind w:left="1133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5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28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7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51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3F5B"/>
    <w:multiLevelType w:val="hybridMultilevel"/>
    <w:tmpl w:val="C91A9FD8"/>
    <w:lvl w:ilvl="0" w:tplc="4148EA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66C72"/>
    <w:multiLevelType w:val="hybridMultilevel"/>
    <w:tmpl w:val="DA4E6022"/>
    <w:lvl w:ilvl="0" w:tplc="9808D3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14C1731"/>
    <w:multiLevelType w:val="multilevel"/>
    <w:tmpl w:val="0AA49264"/>
    <w:lvl w:ilvl="0">
      <w:start w:val="1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5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3" w:hanging="493"/>
      </w:pPr>
      <w:rPr>
        <w:rFonts w:hint="default"/>
        <w:lang w:val="uk-UA" w:eastAsia="en-US" w:bidi="ar-SA"/>
      </w:rPr>
    </w:lvl>
  </w:abstractNum>
  <w:abstractNum w:abstractNumId="11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70FE0"/>
    <w:multiLevelType w:val="hybridMultilevel"/>
    <w:tmpl w:val="959CEE7C"/>
    <w:lvl w:ilvl="0" w:tplc="29CA93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119E5"/>
    <w:rsid w:val="00057E0C"/>
    <w:rsid w:val="000614DC"/>
    <w:rsid w:val="00075439"/>
    <w:rsid w:val="00086C46"/>
    <w:rsid w:val="0009030F"/>
    <w:rsid w:val="000903F0"/>
    <w:rsid w:val="000B1205"/>
    <w:rsid w:val="000D681B"/>
    <w:rsid w:val="000E2429"/>
    <w:rsid w:val="00107CCD"/>
    <w:rsid w:val="001105EB"/>
    <w:rsid w:val="001220AB"/>
    <w:rsid w:val="00140AF8"/>
    <w:rsid w:val="0014523E"/>
    <w:rsid w:val="00145E74"/>
    <w:rsid w:val="00150732"/>
    <w:rsid w:val="001522E6"/>
    <w:rsid w:val="00180611"/>
    <w:rsid w:val="00181C94"/>
    <w:rsid w:val="00192C74"/>
    <w:rsid w:val="001A3E34"/>
    <w:rsid w:val="001C5C9F"/>
    <w:rsid w:val="001D35C1"/>
    <w:rsid w:val="001E5447"/>
    <w:rsid w:val="001E6A5A"/>
    <w:rsid w:val="001E7E33"/>
    <w:rsid w:val="001F28DE"/>
    <w:rsid w:val="00202D2F"/>
    <w:rsid w:val="00214B00"/>
    <w:rsid w:val="00232C8E"/>
    <w:rsid w:val="00252424"/>
    <w:rsid w:val="0028796F"/>
    <w:rsid w:val="002937B3"/>
    <w:rsid w:val="002A104D"/>
    <w:rsid w:val="002A10B6"/>
    <w:rsid w:val="002A2D25"/>
    <w:rsid w:val="002D0252"/>
    <w:rsid w:val="002E797C"/>
    <w:rsid w:val="0030320E"/>
    <w:rsid w:val="00304139"/>
    <w:rsid w:val="0037683B"/>
    <w:rsid w:val="003904C0"/>
    <w:rsid w:val="0039417C"/>
    <w:rsid w:val="00397735"/>
    <w:rsid w:val="003A14AD"/>
    <w:rsid w:val="003A47DC"/>
    <w:rsid w:val="003A74C1"/>
    <w:rsid w:val="003B1EEF"/>
    <w:rsid w:val="003B2FD4"/>
    <w:rsid w:val="003B4BDB"/>
    <w:rsid w:val="003B696B"/>
    <w:rsid w:val="003F08DC"/>
    <w:rsid w:val="00422A3E"/>
    <w:rsid w:val="004448F0"/>
    <w:rsid w:val="00446288"/>
    <w:rsid w:val="004544C6"/>
    <w:rsid w:val="00457365"/>
    <w:rsid w:val="004620EB"/>
    <w:rsid w:val="0046440E"/>
    <w:rsid w:val="00465162"/>
    <w:rsid w:val="00465793"/>
    <w:rsid w:val="00496AF0"/>
    <w:rsid w:val="004A1B8D"/>
    <w:rsid w:val="004D3779"/>
    <w:rsid w:val="004E2655"/>
    <w:rsid w:val="004F1CD9"/>
    <w:rsid w:val="00515909"/>
    <w:rsid w:val="0055231F"/>
    <w:rsid w:val="005717C0"/>
    <w:rsid w:val="005909F7"/>
    <w:rsid w:val="005927AC"/>
    <w:rsid w:val="005B103D"/>
    <w:rsid w:val="005C6C6A"/>
    <w:rsid w:val="005D4B29"/>
    <w:rsid w:val="005F5316"/>
    <w:rsid w:val="00617421"/>
    <w:rsid w:val="00620748"/>
    <w:rsid w:val="0063136B"/>
    <w:rsid w:val="00645912"/>
    <w:rsid w:val="00650327"/>
    <w:rsid w:val="00650E2B"/>
    <w:rsid w:val="006515BC"/>
    <w:rsid w:val="006612C4"/>
    <w:rsid w:val="006722E5"/>
    <w:rsid w:val="00676431"/>
    <w:rsid w:val="006806A1"/>
    <w:rsid w:val="00685B4F"/>
    <w:rsid w:val="00694EB6"/>
    <w:rsid w:val="00696FED"/>
    <w:rsid w:val="006D0720"/>
    <w:rsid w:val="006D0729"/>
    <w:rsid w:val="006D3CA3"/>
    <w:rsid w:val="006D75F7"/>
    <w:rsid w:val="00703F3E"/>
    <w:rsid w:val="007168D3"/>
    <w:rsid w:val="00754853"/>
    <w:rsid w:val="00766F70"/>
    <w:rsid w:val="00790DF9"/>
    <w:rsid w:val="007A2151"/>
    <w:rsid w:val="007A5AF4"/>
    <w:rsid w:val="007A765B"/>
    <w:rsid w:val="007D733A"/>
    <w:rsid w:val="007E062E"/>
    <w:rsid w:val="007E1E54"/>
    <w:rsid w:val="00815859"/>
    <w:rsid w:val="008441B0"/>
    <w:rsid w:val="0085125B"/>
    <w:rsid w:val="0086284C"/>
    <w:rsid w:val="00877CEC"/>
    <w:rsid w:val="00884679"/>
    <w:rsid w:val="008A1078"/>
    <w:rsid w:val="008A2928"/>
    <w:rsid w:val="008E6FCB"/>
    <w:rsid w:val="00917CA1"/>
    <w:rsid w:val="00930CAD"/>
    <w:rsid w:val="0093158F"/>
    <w:rsid w:val="009517A2"/>
    <w:rsid w:val="009519EC"/>
    <w:rsid w:val="00953D5B"/>
    <w:rsid w:val="0095787A"/>
    <w:rsid w:val="00962EF5"/>
    <w:rsid w:val="00965878"/>
    <w:rsid w:val="00981BE7"/>
    <w:rsid w:val="009841AD"/>
    <w:rsid w:val="009A5A23"/>
    <w:rsid w:val="009B1115"/>
    <w:rsid w:val="009C0AC6"/>
    <w:rsid w:val="009C1FE0"/>
    <w:rsid w:val="009C7B11"/>
    <w:rsid w:val="009C7F41"/>
    <w:rsid w:val="009D2426"/>
    <w:rsid w:val="009D3E86"/>
    <w:rsid w:val="009D6B33"/>
    <w:rsid w:val="009E22DF"/>
    <w:rsid w:val="009E26CD"/>
    <w:rsid w:val="009E58F3"/>
    <w:rsid w:val="009F4885"/>
    <w:rsid w:val="00A230DF"/>
    <w:rsid w:val="00A472F4"/>
    <w:rsid w:val="00A53E21"/>
    <w:rsid w:val="00AA567B"/>
    <w:rsid w:val="00AC2ECC"/>
    <w:rsid w:val="00AE4EB8"/>
    <w:rsid w:val="00AF03F9"/>
    <w:rsid w:val="00B05291"/>
    <w:rsid w:val="00B129F8"/>
    <w:rsid w:val="00B27D1D"/>
    <w:rsid w:val="00B66D3E"/>
    <w:rsid w:val="00B72576"/>
    <w:rsid w:val="00B807DD"/>
    <w:rsid w:val="00B82B7A"/>
    <w:rsid w:val="00B84AD1"/>
    <w:rsid w:val="00BA2DC6"/>
    <w:rsid w:val="00BC573E"/>
    <w:rsid w:val="00BC7935"/>
    <w:rsid w:val="00BD6F06"/>
    <w:rsid w:val="00C16363"/>
    <w:rsid w:val="00C43A40"/>
    <w:rsid w:val="00C44E13"/>
    <w:rsid w:val="00C453CD"/>
    <w:rsid w:val="00C54BCD"/>
    <w:rsid w:val="00C96487"/>
    <w:rsid w:val="00CB1DD6"/>
    <w:rsid w:val="00CB78A2"/>
    <w:rsid w:val="00CD732B"/>
    <w:rsid w:val="00CE4573"/>
    <w:rsid w:val="00CF6EFA"/>
    <w:rsid w:val="00D1404A"/>
    <w:rsid w:val="00D471E8"/>
    <w:rsid w:val="00D60CA8"/>
    <w:rsid w:val="00D64A8D"/>
    <w:rsid w:val="00D66214"/>
    <w:rsid w:val="00D7223E"/>
    <w:rsid w:val="00D8331B"/>
    <w:rsid w:val="00DB0683"/>
    <w:rsid w:val="00DB42F4"/>
    <w:rsid w:val="00DC004A"/>
    <w:rsid w:val="00DC7337"/>
    <w:rsid w:val="00DD4D6E"/>
    <w:rsid w:val="00DE4AB2"/>
    <w:rsid w:val="00DE59AB"/>
    <w:rsid w:val="00E2751A"/>
    <w:rsid w:val="00E35D8E"/>
    <w:rsid w:val="00E43F9B"/>
    <w:rsid w:val="00E47428"/>
    <w:rsid w:val="00E6147E"/>
    <w:rsid w:val="00E631EC"/>
    <w:rsid w:val="00E67EDF"/>
    <w:rsid w:val="00E72FD3"/>
    <w:rsid w:val="00E90326"/>
    <w:rsid w:val="00E90B21"/>
    <w:rsid w:val="00EA0F6A"/>
    <w:rsid w:val="00EA6B21"/>
    <w:rsid w:val="00EC0000"/>
    <w:rsid w:val="00EC3B79"/>
    <w:rsid w:val="00ED6F77"/>
    <w:rsid w:val="00EE02B8"/>
    <w:rsid w:val="00EF41DB"/>
    <w:rsid w:val="00F40B6A"/>
    <w:rsid w:val="00F57AC0"/>
    <w:rsid w:val="00F76188"/>
    <w:rsid w:val="00F84812"/>
    <w:rsid w:val="00F84C9D"/>
    <w:rsid w:val="00FB114F"/>
    <w:rsid w:val="00FB6B91"/>
    <w:rsid w:val="00FD061F"/>
    <w:rsid w:val="00FD159F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BDDDA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9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9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b">
    <w:name w:val="No Spacing"/>
    <w:uiPriority w:val="1"/>
    <w:qFormat/>
    <w:rsid w:val="003A47DC"/>
    <w:rPr>
      <w:rFonts w:ascii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457365"/>
    <w:pPr>
      <w:ind w:left="720"/>
      <w:contextualSpacing/>
    </w:pPr>
  </w:style>
  <w:style w:type="character" w:customStyle="1" w:styleId="ad">
    <w:name w:val="Основний текст_"/>
    <w:basedOn w:val="a0"/>
    <w:link w:val="14"/>
    <w:qFormat/>
    <w:locked/>
    <w:rsid w:val="008A1078"/>
    <w:rPr>
      <w:shd w:val="clear" w:color="auto" w:fill="FFFFFF"/>
    </w:rPr>
  </w:style>
  <w:style w:type="paragraph" w:customStyle="1" w:styleId="14">
    <w:name w:val="Основной текст1"/>
    <w:basedOn w:val="a"/>
    <w:link w:val="ad"/>
    <w:rsid w:val="008A1078"/>
    <w:pPr>
      <w:shd w:val="clear" w:color="auto" w:fill="FFFFFF"/>
      <w:suppressAutoHyphens/>
      <w:spacing w:after="0" w:line="240" w:lineRule="atLeast"/>
      <w:ind w:hanging="280"/>
    </w:pPr>
    <w:rPr>
      <w:rFonts w:ascii="Times New Roman" w:hAnsi="Times New Roman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rsid w:val="00293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37B3"/>
    <w:rPr>
      <w:rFonts w:ascii="Calibri" w:hAnsi="Calibri"/>
      <w:sz w:val="22"/>
      <w:szCs w:val="22"/>
      <w:lang w:val="uk-UA" w:eastAsia="en-US"/>
    </w:rPr>
  </w:style>
  <w:style w:type="paragraph" w:styleId="af0">
    <w:name w:val="footer"/>
    <w:basedOn w:val="a"/>
    <w:link w:val="af1"/>
    <w:uiPriority w:val="99"/>
    <w:rsid w:val="00293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37B3"/>
    <w:rPr>
      <w:rFonts w:ascii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5909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BFF7-7C56-420A-9407-F14DBEE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9042</Words>
  <Characters>5154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 Asus</cp:lastModifiedBy>
  <cp:revision>8</cp:revision>
  <cp:lastPrinted>2025-04-28T14:16:00Z</cp:lastPrinted>
  <dcterms:created xsi:type="dcterms:W3CDTF">2025-04-28T12:40:00Z</dcterms:created>
  <dcterms:modified xsi:type="dcterms:W3CDTF">2025-04-29T05:07:00Z</dcterms:modified>
</cp:coreProperties>
</file>