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87" w:rsidRDefault="006A1B6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</w:t>
      </w:r>
    </w:p>
    <w:p w:rsidR="00B94B9D" w:rsidRPr="00770BA2" w:rsidRDefault="006A1B6A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6"/>
          <w:szCs w:val="36"/>
        </w:rPr>
      </w:pPr>
      <w:bookmarkStart w:id="0" w:name="_GoBack"/>
      <w:bookmarkEnd w:id="0"/>
      <w:r>
        <w:rPr>
          <w:color w:val="000000"/>
          <w:sz w:val="36"/>
          <w:szCs w:val="36"/>
        </w:rPr>
        <w:t xml:space="preserve">                 </w:t>
      </w:r>
      <w:r w:rsidR="00770BA2">
        <w:rPr>
          <w:color w:val="000000"/>
          <w:sz w:val="28"/>
          <w:szCs w:val="28"/>
        </w:rPr>
        <w:tab/>
      </w:r>
      <w:r w:rsidR="00770BA2">
        <w:rPr>
          <w:color w:val="000000"/>
          <w:sz w:val="28"/>
          <w:szCs w:val="28"/>
        </w:rPr>
        <w:tab/>
      </w:r>
      <w:r w:rsidR="00770BA2">
        <w:rPr>
          <w:color w:val="000000"/>
          <w:sz w:val="28"/>
          <w:szCs w:val="28"/>
        </w:rPr>
        <w:tab/>
      </w:r>
      <w:r w:rsidR="00770BA2">
        <w:rPr>
          <w:color w:val="000000"/>
          <w:sz w:val="28"/>
          <w:szCs w:val="28"/>
        </w:rPr>
        <w:tab/>
      </w:r>
      <w:r w:rsidR="00770BA2">
        <w:rPr>
          <w:color w:val="000000"/>
          <w:sz w:val="28"/>
          <w:szCs w:val="28"/>
        </w:rPr>
        <w:tab/>
      </w:r>
      <w:r w:rsidR="00770BA2" w:rsidRPr="00770BA2">
        <w:rPr>
          <w:color w:val="000000"/>
          <w:sz w:val="36"/>
          <w:szCs w:val="36"/>
        </w:rPr>
        <w:t>Проєкт</w:t>
      </w: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B94B9D" w:rsidRDefault="00B94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:rsidR="00B94B9D" w:rsidRDefault="006A1B6A" w:rsidP="002C6B8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 І Ш Е Н Н Я</w:t>
      </w:r>
    </w:p>
    <w:p w:rsidR="00B94B9D" w:rsidRDefault="00B94B9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B94B9D" w:rsidRDefault="00770BA2">
      <w:pPr>
        <w:keepNext/>
        <w:spacing w:after="200" w:line="276" w:lineRule="auto"/>
        <w:rPr>
          <w:sz w:val="28"/>
          <w:szCs w:val="28"/>
        </w:rPr>
      </w:pPr>
      <w:bookmarkStart w:id="1" w:name="_heading=h.rpy9rt63g2h2" w:colFirst="0" w:colLast="0"/>
      <w:bookmarkEnd w:id="1"/>
      <w:r>
        <w:rPr>
          <w:b/>
          <w:sz w:val="28"/>
          <w:szCs w:val="28"/>
        </w:rPr>
        <w:t>29</w:t>
      </w:r>
      <w:r w:rsidR="006A1B6A">
        <w:rPr>
          <w:b/>
          <w:sz w:val="28"/>
          <w:szCs w:val="28"/>
        </w:rPr>
        <w:t xml:space="preserve"> травня 2025 року                                                                                 № _____</w:t>
      </w: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продовження терміну дії тарифів на послуги з централізованого водопостачання та централізованого водовідведення, встановлених рішенням виконавчого комітету Здолбунівської міської ради </w:t>
      </w:r>
      <w:r w:rsidR="00770BA2"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 xml:space="preserve">від 07.06.2024 № 157 </w:t>
      </w:r>
    </w:p>
    <w:p w:rsidR="00B94B9D" w:rsidRDefault="00B94B9D">
      <w:pPr>
        <w:pBdr>
          <w:top w:val="nil"/>
          <w:left w:val="nil"/>
          <w:bottom w:val="nil"/>
          <w:right w:val="nil"/>
          <w:between w:val="nil"/>
        </w:pBdr>
        <w:ind w:right="4678"/>
        <w:jc w:val="both"/>
        <w:rPr>
          <w:color w:val="000000"/>
          <w:sz w:val="28"/>
          <w:szCs w:val="28"/>
        </w:rPr>
      </w:pPr>
    </w:p>
    <w:p w:rsidR="00B94B9D" w:rsidRDefault="002C6B87" w:rsidP="002C6B8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A1B6A">
        <w:rPr>
          <w:color w:val="000000"/>
          <w:sz w:val="28"/>
          <w:szCs w:val="28"/>
        </w:rPr>
        <w:t>Відповідно до статті 28 Закону України «Про місцеве самоврядування в Україні», пункту 7 Порядку формування тарифів на централізоване водопостачання та централізоване водовідведення, затвердженого постановою Кабінету Міністрів України від 01.06.2011 № 869,</w:t>
      </w:r>
      <w:r w:rsidR="006A1B6A">
        <w:rPr>
          <w:color w:val="1D1D1B"/>
          <w:sz w:val="28"/>
          <w:szCs w:val="28"/>
          <w:highlight w:val="white"/>
        </w:rPr>
        <w:t xml:space="preserve"> </w:t>
      </w:r>
      <w:r w:rsidR="006A1B6A">
        <w:rPr>
          <w:color w:val="000000"/>
          <w:sz w:val="28"/>
          <w:szCs w:val="28"/>
        </w:rPr>
        <w:t>розглянувши лист комунального підприємства «Здолбунівводоканал» від 13.05.2025 № 02/3-487-03, виконавчий комітет Здолбунівської міської ради</w:t>
      </w:r>
    </w:p>
    <w:p w:rsidR="00B94B9D" w:rsidRDefault="00B94B9D" w:rsidP="002C6B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94B9D" w:rsidRDefault="006A1B6A" w:rsidP="002C6B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:rsidR="00B94B9D" w:rsidRDefault="00B94B9D" w:rsidP="002C6B8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B94B9D" w:rsidRDefault="006A1B6A" w:rsidP="002C6B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Продовжити термін дії тарифів на послуги з централізованого водопостачання та централізованого водовідведення, встановлених рішенням виконавчого комітету Здолбунівської міської ради від 07.06.2024 № 157                       (враховуючи зміни, внесені рішенням виконавчого комітету Здолбунівської міської ради від 24.01.2025 № 2) на період з 01.06.2025 до наступного перегляду тарифів.</w:t>
      </w:r>
    </w:p>
    <w:p w:rsidR="00B94B9D" w:rsidRDefault="006A1B6A" w:rsidP="002C6B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Комунальному підприємству «Здолбунівводоканал» інформувати споживачів про продовження терміну дії тарифів (з посиланням на це рішення) відповідно до вимог Закону України «Про житлово-комунальні послуги».</w:t>
      </w:r>
    </w:p>
    <w:p w:rsidR="00B94B9D" w:rsidRDefault="006A1B6A" w:rsidP="002C6B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Контроль за виконанням даного рішення покласти на керуючу справами виконкому Здолбунівської міської ради Капітулу В.В.</w:t>
      </w:r>
      <w:r>
        <w:rPr>
          <w:color w:val="000000"/>
          <w:sz w:val="28"/>
          <w:szCs w:val="28"/>
        </w:rPr>
        <w:t>, а організацію його виконання на директора комунального підприємства «Здолбунівводоканал» Столярчука А.Л.</w:t>
      </w:r>
    </w:p>
    <w:p w:rsidR="00B94B9D" w:rsidRDefault="00B9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:rsidR="00B94B9D" w:rsidRDefault="00B94B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p w:rsidR="00B94B9D" w:rsidRDefault="006A1B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Міський голова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Владислав СУХЛЯК</w:t>
      </w:r>
    </w:p>
    <w:p w:rsidR="00B94B9D" w:rsidRDefault="00B94B9D">
      <w:pPr>
        <w:rPr>
          <w:color w:val="000000"/>
          <w:sz w:val="22"/>
          <w:szCs w:val="22"/>
        </w:rPr>
      </w:pPr>
    </w:p>
    <w:sectPr w:rsidR="00B94B9D">
      <w:headerReference w:type="default" r:id="rId9"/>
      <w:pgSz w:w="11906" w:h="16838"/>
      <w:pgMar w:top="568" w:right="566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4D" w:rsidRDefault="00D2514D">
      <w:r>
        <w:separator/>
      </w:r>
    </w:p>
  </w:endnote>
  <w:endnote w:type="continuationSeparator" w:id="0">
    <w:p w:rsidR="00D2514D" w:rsidRDefault="00D2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4D" w:rsidRDefault="00D2514D">
      <w:r>
        <w:separator/>
      </w:r>
    </w:p>
  </w:footnote>
  <w:footnote w:type="continuationSeparator" w:id="0">
    <w:p w:rsidR="00D2514D" w:rsidRDefault="00D25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9D" w:rsidRDefault="006A1B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770BA2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:rsidR="00B94B9D" w:rsidRDefault="00B94B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7636"/>
    <w:multiLevelType w:val="multilevel"/>
    <w:tmpl w:val="B2B08E80"/>
    <w:lvl w:ilvl="0">
      <w:start w:val="1"/>
      <w:numFmt w:val="decimal"/>
      <w:pStyle w:val="1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lowerLetter"/>
      <w:pStyle w:val="2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9D"/>
    <w:rsid w:val="002C6B87"/>
    <w:rsid w:val="006A1B6A"/>
    <w:rsid w:val="00770BA2"/>
    <w:rsid w:val="00B417B3"/>
    <w:rsid w:val="00B94B9D"/>
    <w:rsid w:val="00C62EC3"/>
    <w:rsid w:val="00D2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32E3"/>
  <w15:docId w15:val="{0537C48F-ADB0-4B5C-902F-9E9AA12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  <w:spacing w:before="240" w:after="60"/>
      <w:ind w:left="-1" w:hanging="1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pBdr>
        <w:bottom w:val="double" w:sz="28" w:space="1" w:color="000000"/>
      </w:pBdr>
      <w:spacing w:line="264" w:lineRule="auto"/>
      <w:ind w:left="-1" w:hanging="1"/>
      <w:jc w:val="center"/>
      <w:outlineLvl w:val="1"/>
    </w:pPr>
    <w:rPr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Звичайний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lang w:val="ru-RU" w:eastAsia="ar-SA"/>
    </w:rPr>
  </w:style>
  <w:style w:type="character" w:customStyle="1" w:styleId="a5">
    <w:name w:val="Шрифт абзацу за замовчув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Шрифт абзацу за промовч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rFonts w:ascii="Arial" w:eastAsia="Times New Roman" w:hAnsi="Arial" w:cs="Times New Roman"/>
      <w:b/>
      <w:w w:val="100"/>
      <w:kern w:val="1"/>
      <w:position w:val="-1"/>
      <w:sz w:val="28"/>
      <w:szCs w:val="20"/>
      <w:effect w:val="none"/>
      <w:vertAlign w:val="baseline"/>
      <w:cs w:val="0"/>
      <w:em w:val="none"/>
      <w:lang w:val="ru-RU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36"/>
      <w:szCs w:val="20"/>
      <w:effect w:val="none"/>
      <w:vertAlign w:val="baseline"/>
      <w:cs w:val="0"/>
      <w:em w:val="none"/>
      <w:lang w:val="ru-RU"/>
    </w:rPr>
  </w:style>
  <w:style w:type="paragraph" w:customStyle="1" w:styleId="12">
    <w:name w:val="Заголовок1"/>
    <w:basedOn w:val="a0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8">
    <w:name w:val="Основний текст"/>
    <w:basedOn w:val="a0"/>
    <w:pPr>
      <w:spacing w:after="120"/>
    </w:pPr>
  </w:style>
  <w:style w:type="paragraph" w:styleId="a9">
    <w:name w:val="List"/>
    <w:basedOn w:val="a8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0"/>
    <w:pPr>
      <w:suppressLineNumbers/>
    </w:pPr>
  </w:style>
  <w:style w:type="paragraph" w:customStyle="1" w:styleId="aa">
    <w:name w:val="р_Звичайний"/>
    <w:pPr>
      <w:spacing w:line="216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  <w:sz w:val="28"/>
      <w:lang w:val="ru-RU" w:eastAsia="ar-SA"/>
    </w:rPr>
  </w:style>
  <w:style w:type="paragraph" w:customStyle="1" w:styleId="ab">
    <w:name w:val="Абзац списку"/>
    <w:basedOn w:val="a0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val="uk-UA"/>
    </w:rPr>
  </w:style>
  <w:style w:type="paragraph" w:customStyle="1" w:styleId="ac">
    <w:name w:val="Текст у виносці"/>
    <w:basedOn w:val="a0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0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</w:style>
  <w:style w:type="character" w:customStyle="1" w:styleId="af3">
    <w:name w:val="Текст примечания Знак"/>
    <w:basedOn w:val="a1"/>
    <w:link w:val="af2"/>
    <w:uiPriority w:val="99"/>
    <w:semiHidden/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Balloon Text"/>
    <w:basedOn w:val="a"/>
    <w:link w:val="af6"/>
    <w:uiPriority w:val="99"/>
    <w:semiHidden/>
    <w:unhideWhenUsed/>
    <w:rsid w:val="00E43FE0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E43FE0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2A1953"/>
  </w:style>
  <w:style w:type="paragraph" w:styleId="af9">
    <w:name w:val="footer"/>
    <w:basedOn w:val="a"/>
    <w:link w:val="afa"/>
    <w:uiPriority w:val="99"/>
    <w:unhideWhenUsed/>
    <w:rsid w:val="002A1953"/>
    <w:pPr>
      <w:tabs>
        <w:tab w:val="center" w:pos="4819"/>
        <w:tab w:val="right" w:pos="9639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2A1953"/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WSIvPVAwyuf8SwvESWRri2Skg==">CgMxLjAaJwoBMBIiCiAIBCocCgtBQUFCajhRSjNaURAIGgtBQUFCajhRSjNaUSLzBQoLQUFBQmo4UUozWlESwwUKC0FBQUJqOFFKM1pREgtBQUFCajhRSjNaURrkAQoJdGV4dC9odG1s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Asus</cp:lastModifiedBy>
  <cp:revision>4</cp:revision>
  <dcterms:created xsi:type="dcterms:W3CDTF">2025-05-23T07:34:00Z</dcterms:created>
  <dcterms:modified xsi:type="dcterms:W3CDTF">2025-05-23T12:09:00Z</dcterms:modified>
</cp:coreProperties>
</file>