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B3" w:rsidRDefault="004B2DB3" w:rsidP="004B2DB3">
      <w:pPr>
        <w:tabs>
          <w:tab w:val="left" w:pos="8452"/>
        </w:tabs>
        <w:spacing w:after="0"/>
        <w:jc w:val="right"/>
        <w:rPr>
          <w:rFonts w:ascii="Times New Roman" w:eastAsia="Times New Roman" w:hAnsi="Times New Roman"/>
          <w:sz w:val="36"/>
          <w:szCs w:val="36"/>
        </w:rPr>
      </w:pPr>
    </w:p>
    <w:p w:rsidR="001B4F82" w:rsidRDefault="00131DA6" w:rsidP="004B2DB3">
      <w:pPr>
        <w:tabs>
          <w:tab w:val="left" w:pos="8452"/>
        </w:tabs>
        <w:spacing w:after="0"/>
        <w:jc w:val="right"/>
        <w:rPr>
          <w:rFonts w:ascii="Times New Roman" w:eastAsia="Times New Roman" w:hAnsi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/>
          <w:sz w:val="36"/>
          <w:szCs w:val="36"/>
        </w:rPr>
        <w:t>Проєкт</w:t>
      </w:r>
      <w:proofErr w:type="spellEnd"/>
    </w:p>
    <w:p w:rsidR="001B4F82" w:rsidRDefault="00131DA6">
      <w:pPr>
        <w:spacing w:after="0"/>
        <w:jc w:val="center"/>
        <w:rPr>
          <w:rFonts w:ascii="Times New Roman" w:eastAsia="Times New Roman" w:hAnsi="Times New Roman"/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>
            <wp:extent cx="429260" cy="60452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B4F82" w:rsidRDefault="00131DA6">
      <w:pPr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ЗДОЛБУНІВСЬКА МІСЬКА РАДА</w:t>
      </w:r>
    </w:p>
    <w:p w:rsidR="001B4F82" w:rsidRDefault="00131DA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1B4F82" w:rsidRDefault="00131DA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ВИКОНАВЧИЙ КОМІТЕТ</w:t>
      </w:r>
    </w:p>
    <w:p w:rsidR="001B4F82" w:rsidRDefault="001B4F82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B4F82" w:rsidRDefault="00131DA6">
      <w:pPr>
        <w:keepNext/>
        <w:tabs>
          <w:tab w:val="center" w:pos="4677"/>
        </w:tabs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Я</w:t>
      </w:r>
    </w:p>
    <w:p w:rsidR="001B4F82" w:rsidRDefault="001B4F82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1B4F82" w:rsidRDefault="002B4335">
      <w:pPr>
        <w:keepNext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29</w:t>
      </w:r>
      <w:r w:rsidR="00131DA6">
        <w:rPr>
          <w:rFonts w:ascii="Times New Roman" w:eastAsia="Times New Roman" w:hAnsi="Times New Roman"/>
          <w:b/>
          <w:sz w:val="28"/>
          <w:szCs w:val="28"/>
        </w:rPr>
        <w:t xml:space="preserve"> травня  2025 року                                                                           № _______</w:t>
      </w:r>
    </w:p>
    <w:p w:rsidR="001B4F82" w:rsidRDefault="001B4F82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fb"/>
        <w:tblW w:w="9600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785"/>
      </w:tblGrid>
      <w:tr w:rsidR="001B4F82">
        <w:tc>
          <w:tcPr>
            <w:tcW w:w="4815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 передачу майна з балансу Здолбунівської міської ради на баланс комунального некомерційного підприємств «Здолбунівська центральна міська лікарня» Здолбунівської міської ради Рівненської області</w:t>
            </w:r>
          </w:p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1B4F82" w:rsidRDefault="001B4F82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B4F82" w:rsidRDefault="00131D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«Про затвердження порядку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 балансу на баланс майна, що належить до комунальної  власності Здолбунівської міської територіальної громади», відповідно до звернення комунального некомерційного підприємств «Здолбунівська центральна міська лікарня» Здолбунівської міської ради Рівненської області від 19.05.2025 № 1852/01-20/25, виконавчий комітет Здолбунівської міської ради</w:t>
      </w:r>
    </w:p>
    <w:p w:rsidR="001B4F82" w:rsidRDefault="001B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4F82" w:rsidRDefault="00131D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:rsidR="001B4F82" w:rsidRDefault="001B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4F82" w:rsidRDefault="00131D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Передати з балансу Здолбунівської міської ради на баланс комунального некомерційного підприємства «Здолбунівська центральна міська лікарня» Здолбунівської міської ради Рівненської області майно, отримане як гуманітарна допомога від  німецько-української благодійної організації «Синьо 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Жовтий Хрест» :</w:t>
      </w:r>
    </w:p>
    <w:p w:rsidR="001B4F82" w:rsidRDefault="001B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c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1559"/>
        <w:gridCol w:w="1978"/>
      </w:tblGrid>
      <w:tr w:rsidR="001B4F82">
        <w:tc>
          <w:tcPr>
            <w:tcW w:w="6096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Найменування</w:t>
            </w:r>
          </w:p>
        </w:tc>
        <w:tc>
          <w:tcPr>
            <w:tcW w:w="1559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Кількість </w:t>
            </w: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Вартість, грн. 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санітарно-гігієнічні засоби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Bepanten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Daily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BodyWash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BT 400ml NO/SE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88990994) </w:t>
            </w:r>
          </w:p>
        </w:tc>
        <w:tc>
          <w:tcPr>
            <w:tcW w:w="1559" w:type="dxa"/>
          </w:tcPr>
          <w:p w:rsidR="001B4F82" w:rsidRPr="004B2DB3" w:rsidRDefault="00131DA6" w:rsidP="004B2DB3">
            <w:pPr>
              <w:pStyle w:val="af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B2DB3">
              <w:rPr>
                <w:color w:val="000000"/>
                <w:sz w:val="28"/>
                <w:szCs w:val="28"/>
                <w:lang w:val="uk-UA" w:eastAsia="uk-UA"/>
              </w:rPr>
              <w:t xml:space="preserve">1 </w:t>
            </w:r>
            <w:proofErr w:type="spellStart"/>
            <w:r w:rsidRPr="004B2DB3">
              <w:rPr>
                <w:color w:val="000000"/>
                <w:sz w:val="28"/>
                <w:szCs w:val="28"/>
                <w:lang w:val="uk-UA" w:eastAsia="uk-UA"/>
              </w:rPr>
              <w:t>палета</w:t>
            </w:r>
            <w:proofErr w:type="spellEnd"/>
          </w:p>
          <w:p w:rsidR="004B2DB3" w:rsidRDefault="004B2DB3" w:rsidP="004B2DB3">
            <w:pPr>
              <w:pStyle w:val="af"/>
              <w:jc w:val="center"/>
            </w:pPr>
            <w:r w:rsidRPr="004B2DB3">
              <w:rPr>
                <w:color w:val="000000"/>
                <w:sz w:val="28"/>
                <w:szCs w:val="28"/>
                <w:lang w:val="uk-UA" w:eastAsia="uk-UA"/>
              </w:rPr>
              <w:t>(370 кг)</w:t>
            </w: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83224,43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санітарно-гігієнічні засоби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Bepanten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Daily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Body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LOTI BT 400ml NO/SE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88882652) </w:t>
            </w:r>
          </w:p>
        </w:tc>
        <w:tc>
          <w:tcPr>
            <w:tcW w:w="1559" w:type="dxa"/>
          </w:tcPr>
          <w:p w:rsidR="001B4F82" w:rsidRPr="004B2DB3" w:rsidRDefault="00131DA6" w:rsidP="004B2DB3">
            <w:pPr>
              <w:pStyle w:val="af"/>
              <w:jc w:val="center"/>
              <w:rPr>
                <w:sz w:val="28"/>
                <w:szCs w:val="28"/>
              </w:rPr>
            </w:pPr>
            <w:r w:rsidRPr="004B2DB3">
              <w:rPr>
                <w:sz w:val="28"/>
                <w:szCs w:val="28"/>
              </w:rPr>
              <w:t xml:space="preserve">1 </w:t>
            </w:r>
            <w:proofErr w:type="spellStart"/>
            <w:r w:rsidRPr="004B2DB3">
              <w:rPr>
                <w:sz w:val="28"/>
                <w:szCs w:val="28"/>
              </w:rPr>
              <w:t>палета</w:t>
            </w:r>
            <w:proofErr w:type="spellEnd"/>
          </w:p>
          <w:p w:rsidR="004B2DB3" w:rsidRPr="004B2DB3" w:rsidRDefault="004B2DB3" w:rsidP="004B2DB3">
            <w:pPr>
              <w:pStyle w:val="af"/>
              <w:jc w:val="center"/>
              <w:rPr>
                <w:sz w:val="28"/>
                <w:szCs w:val="28"/>
              </w:rPr>
            </w:pPr>
            <w:r w:rsidRPr="004B2DB3">
              <w:rPr>
                <w:sz w:val="28"/>
                <w:szCs w:val="28"/>
                <w:lang w:val="uk-UA" w:eastAsia="uk-UA"/>
              </w:rPr>
              <w:t>(370 кг)</w:t>
            </w:r>
          </w:p>
          <w:p w:rsidR="004B2DB3" w:rsidRDefault="004B2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146521,88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миючий засіб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mix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Clean</w:t>
            </w:r>
            <w:proofErr w:type="spellEnd"/>
          </w:p>
        </w:tc>
        <w:tc>
          <w:tcPr>
            <w:tcW w:w="1559" w:type="dxa"/>
          </w:tcPr>
          <w:p w:rsidR="001B4F82" w:rsidRPr="004B2DB3" w:rsidRDefault="00131DA6" w:rsidP="004B2DB3">
            <w:pPr>
              <w:pStyle w:val="af"/>
              <w:jc w:val="center"/>
              <w:rPr>
                <w:sz w:val="28"/>
                <w:szCs w:val="28"/>
              </w:rPr>
            </w:pPr>
            <w:r w:rsidRPr="004B2DB3">
              <w:rPr>
                <w:sz w:val="28"/>
                <w:szCs w:val="28"/>
              </w:rPr>
              <w:t xml:space="preserve">2 </w:t>
            </w:r>
            <w:proofErr w:type="spellStart"/>
            <w:r w:rsidRPr="004B2DB3">
              <w:rPr>
                <w:sz w:val="28"/>
                <w:szCs w:val="28"/>
              </w:rPr>
              <w:t>палети</w:t>
            </w:r>
            <w:proofErr w:type="spellEnd"/>
          </w:p>
          <w:p w:rsidR="004B2DB3" w:rsidRDefault="004B2DB3" w:rsidP="004B2DB3">
            <w:pPr>
              <w:pStyle w:val="af"/>
              <w:jc w:val="center"/>
            </w:pPr>
            <w:r w:rsidRPr="004B2DB3">
              <w:rPr>
                <w:sz w:val="28"/>
                <w:szCs w:val="28"/>
                <w:lang w:val="uk-UA" w:eastAsia="uk-UA"/>
              </w:rPr>
              <w:t>(370 кг)</w:t>
            </w: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330834,66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медичні ліжка (БУ)</w:t>
            </w:r>
          </w:p>
        </w:tc>
        <w:tc>
          <w:tcPr>
            <w:tcW w:w="1559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56264,40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ind w:left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медичні тумбочки (БУ)</w:t>
            </w:r>
          </w:p>
        </w:tc>
        <w:tc>
          <w:tcPr>
            <w:tcW w:w="1559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 шт.</w:t>
            </w: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7501,92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медичні матраци (БУ)</w:t>
            </w:r>
          </w:p>
        </w:tc>
        <w:tc>
          <w:tcPr>
            <w:tcW w:w="1559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 шт.</w:t>
            </w: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3516,60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медичні кушетки (БУ)</w:t>
            </w:r>
          </w:p>
        </w:tc>
        <w:tc>
          <w:tcPr>
            <w:tcW w:w="1559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 шт.</w:t>
            </w: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7033,05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стійка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інфузійних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розчинів  (БУ)</w:t>
            </w:r>
          </w:p>
        </w:tc>
        <w:tc>
          <w:tcPr>
            <w:tcW w:w="1559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 шт.</w:t>
            </w: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750,24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медичне обладнання (БУ)</w:t>
            </w:r>
          </w:p>
        </w:tc>
        <w:tc>
          <w:tcPr>
            <w:tcW w:w="1559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 шт.</w:t>
            </w: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2109,96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медичний туалетний стілець (БУ)</w:t>
            </w:r>
          </w:p>
        </w:tc>
        <w:tc>
          <w:tcPr>
            <w:tcW w:w="1559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шт.</w:t>
            </w: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281,32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медичне обладнання та аксесуари (БУ)</w:t>
            </w:r>
          </w:p>
        </w:tc>
        <w:tc>
          <w:tcPr>
            <w:tcW w:w="1559" w:type="dxa"/>
          </w:tcPr>
          <w:p w:rsidR="001B4F82" w:rsidRPr="004B2DB3" w:rsidRDefault="00131DA6" w:rsidP="004B2DB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2D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4B2D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палета</w:t>
            </w:r>
            <w:proofErr w:type="spellEnd"/>
          </w:p>
          <w:p w:rsidR="004B2DB3" w:rsidRDefault="004B2DB3" w:rsidP="004B2DB3">
            <w:pPr>
              <w:jc w:val="center"/>
            </w:pPr>
            <w:r w:rsidRPr="004B2D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(260 кг)</w:t>
            </w:r>
            <w:bookmarkStart w:id="0" w:name="_GoBack"/>
            <w:bookmarkEnd w:id="0"/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937,74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побутова техніка (БУ)</w:t>
            </w:r>
          </w:p>
        </w:tc>
        <w:tc>
          <w:tcPr>
            <w:tcW w:w="1559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шт.</w:t>
            </w: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468,88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смітники (БУ)</w:t>
            </w:r>
          </w:p>
        </w:tc>
        <w:tc>
          <w:tcPr>
            <w:tcW w:w="1559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шт.</w:t>
            </w: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140,64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меблі (БУ)</w:t>
            </w:r>
          </w:p>
        </w:tc>
        <w:tc>
          <w:tcPr>
            <w:tcW w:w="1559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 шт.</w:t>
            </w: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3516,60</w:t>
            </w:r>
          </w:p>
        </w:tc>
      </w:tr>
      <w:tr w:rsidR="001B4F82">
        <w:tc>
          <w:tcPr>
            <w:tcW w:w="6096" w:type="dxa"/>
          </w:tcPr>
          <w:p w:rsidR="001B4F82" w:rsidRDefault="00131D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ковдри та подушки (БУ)</w:t>
            </w:r>
          </w:p>
        </w:tc>
        <w:tc>
          <w:tcPr>
            <w:tcW w:w="1559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шт.</w:t>
            </w:r>
          </w:p>
        </w:tc>
        <w:tc>
          <w:tcPr>
            <w:tcW w:w="1978" w:type="dxa"/>
          </w:tcPr>
          <w:p w:rsidR="001B4F82" w:rsidRDefault="00131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1406,60</w:t>
            </w:r>
          </w:p>
        </w:tc>
      </w:tr>
    </w:tbl>
    <w:p w:rsidR="001B4F82" w:rsidRDefault="00131D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</w:p>
    <w:p w:rsidR="001B4F82" w:rsidRDefault="00131D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 Відділу бухгалтерського обліку та контролю апарату Здолбунівської міської ради спільно з балансоутримувачем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1B4F82" w:rsidRDefault="00131DA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" w:name="_heading=h.ccerz9q015ci" w:colFirst="0" w:colLast="0"/>
      <w:bookmarkEnd w:id="1"/>
      <w:r>
        <w:rPr>
          <w:rFonts w:ascii="Times New Roman" w:eastAsia="Times New Roman" w:hAnsi="Times New Roman"/>
          <w:color w:val="000000"/>
          <w:sz w:val="28"/>
          <w:szCs w:val="28"/>
        </w:rPr>
        <w:t>3. Контроль за виконанням даного рішення покласти  на керуючу справами виконкому Здолбунівської міської ради Капітулу В.В.</w:t>
      </w:r>
    </w:p>
    <w:p w:rsidR="001B4F82" w:rsidRDefault="001B4F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4F82" w:rsidRDefault="001B4F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4F82" w:rsidRDefault="00131DA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Міський голова                                                                   Владислав СУХЛЯК</w:t>
      </w:r>
    </w:p>
    <w:p w:rsidR="001B4F82" w:rsidRDefault="001B4F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4F82" w:rsidRDefault="001B4F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4F82" w:rsidRDefault="001B4F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4F82" w:rsidRDefault="001B4F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4F82" w:rsidRDefault="001B4F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4F82" w:rsidRDefault="001B4F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4F82" w:rsidRDefault="001B4F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4F82" w:rsidRDefault="001B4F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4F82" w:rsidRDefault="001B4F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4F82" w:rsidRDefault="001B4F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1B4F82" w:rsidSect="002B4335">
      <w:headerReference w:type="default" r:id="rId9"/>
      <w:pgSz w:w="11906" w:h="16838"/>
      <w:pgMar w:top="284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534" w:rsidRDefault="00C27534">
      <w:pPr>
        <w:spacing w:after="0" w:line="240" w:lineRule="auto"/>
      </w:pPr>
      <w:r>
        <w:separator/>
      </w:r>
    </w:p>
  </w:endnote>
  <w:endnote w:type="continuationSeparator" w:id="0">
    <w:p w:rsidR="00C27534" w:rsidRDefault="00C2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534" w:rsidRDefault="00C27534">
      <w:pPr>
        <w:spacing w:after="0" w:line="240" w:lineRule="auto"/>
      </w:pPr>
      <w:r>
        <w:separator/>
      </w:r>
    </w:p>
  </w:footnote>
  <w:footnote w:type="continuationSeparator" w:id="0">
    <w:p w:rsidR="00C27534" w:rsidRDefault="00C2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F82" w:rsidRDefault="00131D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B2DB3">
      <w:rPr>
        <w:rFonts w:cs="Calibri"/>
        <w:noProof/>
        <w:color w:val="000000"/>
      </w:rPr>
      <w:t>2</w:t>
    </w:r>
    <w:r>
      <w:rPr>
        <w:rFonts w:cs="Calibri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87837"/>
    <w:multiLevelType w:val="multilevel"/>
    <w:tmpl w:val="65AE43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A51172"/>
    <w:multiLevelType w:val="multilevel"/>
    <w:tmpl w:val="C8A8645E"/>
    <w:lvl w:ilvl="0">
      <w:start w:val="1"/>
      <w:numFmt w:val="decimal"/>
      <w:lvlText w:val="%1."/>
      <w:lvlJc w:val="left"/>
      <w:pPr>
        <w:ind w:left="1316" w:hanging="46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82"/>
    <w:rsid w:val="00131DA6"/>
    <w:rsid w:val="001B4F82"/>
    <w:rsid w:val="002B4335"/>
    <w:rsid w:val="004B2DB3"/>
    <w:rsid w:val="00831983"/>
    <w:rsid w:val="00B43A6C"/>
    <w:rsid w:val="00C2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53D6"/>
  <w15:docId w15:val="{667D125F-DB42-469F-9DB6-7D834CB8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vpB7l+1DnaTsaA/gsbYynN5BZg==">CgMxLjAaJwoBMBIiCiAIBCocCgtBQUFCa1ZIYVpySRAIGgtBQUFCa1ZIYVpySSL4BQoLQUFBQmtWSGFackkSyAUKC0FBQUJrVkhhWnJJEgtBQUFCa1ZIYVpyS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kcvkt+8yOJHL5LfvMkoaCgp0ZXh0L3BsYWluEgzQn9GA0L7RlNC60YJQBFoMZGc2NDI5YTg2NXNrcgIgAHgAkgEdChsiFTEwMjYwNTk1NjIxNTE1NDM2MTU2MigAOACaAQYIABAAGACqAdsB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GJHL5LfvMiCRy+S37zJCEGtpeC5tZTg5MjM4Nmx1dzUyDmguY2Nlcno5cTAxNWNpOAByITE2WDBuelpUcENQTUFSVHBhb1JLYWdvRDJaRndodXUz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4</cp:revision>
  <dcterms:created xsi:type="dcterms:W3CDTF">2025-05-23T07:37:00Z</dcterms:created>
  <dcterms:modified xsi:type="dcterms:W3CDTF">2025-05-28T08:08:00Z</dcterms:modified>
</cp:coreProperties>
</file>