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D3" w:rsidRDefault="00BF2788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  <w:sdt>
        <w:sdtPr>
          <w:tag w:val="goog_rdk_0"/>
          <w:id w:val="-1946139085"/>
        </w:sdtPr>
        <w:sdtEndPr/>
        <w:sdtContent/>
      </w:sdt>
      <w:proofErr w:type="spellStart"/>
      <w:r>
        <w:rPr>
          <w:sz w:val="36"/>
          <w:szCs w:val="36"/>
        </w:rPr>
        <w:t>Проєкт</w:t>
      </w:r>
      <w:proofErr w:type="spellEnd"/>
    </w:p>
    <w:p w:rsidR="008D38D3" w:rsidRDefault="00BF2788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>
            <wp:extent cx="429260" cy="60452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38D3" w:rsidRDefault="00BF2788">
      <w:pPr>
        <w:jc w:val="center"/>
        <w:rPr>
          <w:b/>
          <w:smallCaps/>
        </w:rPr>
      </w:pPr>
      <w:r>
        <w:rPr>
          <w:b/>
          <w:smallCaps/>
        </w:rPr>
        <w:t>ЗДОЛБУНІВСЬКА МІСЬКА РАДА</w:t>
      </w:r>
    </w:p>
    <w:p w:rsidR="008D38D3" w:rsidRDefault="00BF2788">
      <w:pPr>
        <w:shd w:val="clear" w:color="auto" w:fill="FFFFFF"/>
        <w:jc w:val="center"/>
        <w:rPr>
          <w:b/>
          <w:smallCaps/>
        </w:rPr>
      </w:pPr>
      <w:r>
        <w:rPr>
          <w:b/>
          <w:smallCaps/>
        </w:rPr>
        <w:t>РІВНЕНСЬКОГО РАЙОНУ РІВНЕНСЬКОЇ  ОБЛАСТІ</w:t>
      </w:r>
    </w:p>
    <w:p w:rsidR="008D38D3" w:rsidRDefault="00BF2788">
      <w:pPr>
        <w:shd w:val="clear" w:color="auto" w:fill="FFFFFF"/>
        <w:jc w:val="center"/>
        <w:rPr>
          <w:b/>
        </w:rPr>
      </w:pPr>
      <w:r>
        <w:rPr>
          <w:b/>
        </w:rPr>
        <w:t>ВИКОНАВЧИЙ КОМІТЕТ</w:t>
      </w:r>
    </w:p>
    <w:p w:rsidR="008D38D3" w:rsidRDefault="008D38D3">
      <w:pPr>
        <w:shd w:val="clear" w:color="auto" w:fill="FFFFFF"/>
        <w:jc w:val="center"/>
        <w:rPr>
          <w:b/>
        </w:rPr>
      </w:pPr>
    </w:p>
    <w:p w:rsidR="008D38D3" w:rsidRDefault="00BF2788">
      <w:pPr>
        <w:keepNext/>
        <w:tabs>
          <w:tab w:val="center" w:pos="4677"/>
        </w:tabs>
        <w:rPr>
          <w:b/>
        </w:rPr>
      </w:pPr>
      <w:r>
        <w:rPr>
          <w:b/>
        </w:rPr>
        <w:t xml:space="preserve">                                                       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8D38D3" w:rsidRDefault="008D38D3">
      <w:pPr>
        <w:keepNext/>
        <w:tabs>
          <w:tab w:val="center" w:pos="4677"/>
        </w:tabs>
        <w:rPr>
          <w:b/>
        </w:rPr>
      </w:pPr>
    </w:p>
    <w:p w:rsidR="008D38D3" w:rsidRDefault="008D38D3"/>
    <w:p w:rsidR="008D38D3" w:rsidRDefault="0006676B">
      <w:pPr>
        <w:keepNext/>
        <w:rPr>
          <w:b/>
        </w:rPr>
      </w:pPr>
      <w:r>
        <w:rPr>
          <w:b/>
        </w:rPr>
        <w:t xml:space="preserve">27 </w:t>
      </w:r>
      <w:r w:rsidR="00BF2788">
        <w:rPr>
          <w:b/>
        </w:rPr>
        <w:t xml:space="preserve">червня 2025 року                                                                                 №______ </w:t>
      </w:r>
    </w:p>
    <w:p w:rsidR="008D38D3" w:rsidRDefault="008D38D3">
      <w:pPr>
        <w:ind w:right="4677"/>
        <w:jc w:val="both"/>
      </w:pPr>
      <w:bookmarkStart w:id="0" w:name="_heading=h.uly2w4ef6yh0" w:colFirst="0" w:colLast="0"/>
      <w:bookmarkEnd w:id="0"/>
    </w:p>
    <w:p w:rsidR="008D38D3" w:rsidRDefault="00BF2788">
      <w:pPr>
        <w:ind w:right="4677"/>
        <w:jc w:val="both"/>
      </w:pPr>
      <w:r>
        <w:t>Про підготовку підприємств житлово-комунального господарства та об’єктів соціальної сфери Здолбунівської міської територіальної громади до роботи в осінньо-зимовий період 2025-2026 років</w:t>
      </w:r>
    </w:p>
    <w:p w:rsidR="008D38D3" w:rsidRDefault="00BF2788">
      <w:pPr>
        <w:jc w:val="both"/>
      </w:pPr>
      <w:r>
        <w:t xml:space="preserve"> </w:t>
      </w:r>
    </w:p>
    <w:p w:rsidR="008D38D3" w:rsidRDefault="00BF2788">
      <w:pPr>
        <w:ind w:right="141"/>
        <w:jc w:val="both"/>
      </w:pPr>
      <w:r>
        <w:tab/>
        <w:t>Керуючись статтями 18, 30 Закону України «Про місцеве самоврядування в Україні», наказом Міністерства палива та енергетики України, Міністерства з питань житлово-комунального господарства України від 10.12.2008 № 620/378, «Про затвердження Правил підготовки теплових господар</w:t>
      </w:r>
      <w:r w:rsidR="0006676B">
        <w:t xml:space="preserve">ств до опалювального періоду», </w:t>
      </w:r>
      <w:r>
        <w:t>зареєстрованого в Міністерстві юстиції України 31.12.2008                             за № 1310/16001, з метою забезпечення стабільної роботи підприємств житлово</w:t>
      </w:r>
      <w:r w:rsidR="0006676B">
        <w:rPr>
          <w:lang w:val="uk-UA"/>
        </w:rPr>
        <w:t xml:space="preserve"> </w:t>
      </w:r>
      <w:r>
        <w:t>-</w:t>
      </w:r>
      <w:r w:rsidR="0006676B">
        <w:rPr>
          <w:lang w:val="uk-UA"/>
        </w:rPr>
        <w:t xml:space="preserve"> </w:t>
      </w:r>
      <w:r>
        <w:t>комунального господарства та об’єктів соціальної сфери Здолбунівської міської територіальної громади в умовах осінньо-зимового періоду 2025-2026 років, виконавчий комітет Здолбунівської міської ради</w:t>
      </w:r>
    </w:p>
    <w:p w:rsidR="008D38D3" w:rsidRDefault="008D38D3">
      <w:pPr>
        <w:ind w:right="141"/>
        <w:jc w:val="both"/>
      </w:pPr>
    </w:p>
    <w:p w:rsidR="008D38D3" w:rsidRDefault="00BF2788">
      <w:pPr>
        <w:ind w:right="141"/>
        <w:jc w:val="both"/>
      </w:pPr>
      <w:r>
        <w:t>В И Р І Ш И В:</w:t>
      </w:r>
    </w:p>
    <w:p w:rsidR="008D38D3" w:rsidRDefault="008D38D3">
      <w:pPr>
        <w:ind w:right="141"/>
        <w:jc w:val="both"/>
      </w:pPr>
    </w:p>
    <w:p w:rsidR="008D38D3" w:rsidRDefault="00BF2788">
      <w:pPr>
        <w:ind w:right="141"/>
        <w:jc w:val="both"/>
      </w:pPr>
      <w:r>
        <w:t xml:space="preserve">     </w:t>
      </w:r>
      <w:r w:rsidR="0006676B">
        <w:tab/>
      </w:r>
      <w:r>
        <w:t>1.  Створити штаб Здолбунівської міської територіальної громади з підготовки господарського комплексу до роботи в осінньо-зимовий  період          2024-2025 років та затвердити його склад, що додається.</w:t>
      </w:r>
    </w:p>
    <w:p w:rsidR="008D38D3" w:rsidRDefault="00BF2788">
      <w:pPr>
        <w:ind w:right="141" w:firstLine="708"/>
        <w:jc w:val="both"/>
      </w:pPr>
      <w:r>
        <w:t>2.    Затвердити заходи з підготовки підприємств житлово-комунального господарства та об’єктів соціальної сфери Здолбунівської міської територіальної громади до роботи  в осінньо-зимовий період 202-2026 років згідно додатків 1-5.</w:t>
      </w:r>
    </w:p>
    <w:p w:rsidR="008F50A6" w:rsidRDefault="00BF2788" w:rsidP="0006676B">
      <w:pPr>
        <w:ind w:right="141" w:firstLine="708"/>
        <w:jc w:val="both"/>
      </w:pPr>
      <w:r>
        <w:t xml:space="preserve"> 3.   Керівникам житлово-комунальних підприємств, об’єктів соціальної сфери Здолбунівської міської територіальної громади вживати заходів з погашення заборгованості за  використані енергоносії та забезпечити виконання затверджених заходів з підготовки житлово-комунального господарства та об’єктів соціальної сфери до роботи в осінньо-зимовий період  2025-2026 років.</w:t>
      </w:r>
    </w:p>
    <w:p w:rsidR="008D38D3" w:rsidRDefault="00BF2788">
      <w:pPr>
        <w:ind w:right="141" w:firstLine="708"/>
        <w:jc w:val="both"/>
      </w:pPr>
      <w:r>
        <w:t>4. Керівникам управлінських компаній та головам об’єднань співвласників багатоквартирних будинків до 01.09.2025 оформити паспорти та акти готовності об’єктів до проходження опалювального сезону                                    2025-2026 років.</w:t>
      </w:r>
    </w:p>
    <w:p w:rsidR="0006676B" w:rsidRDefault="0006676B">
      <w:pPr>
        <w:ind w:right="141" w:firstLine="708"/>
        <w:jc w:val="both"/>
      </w:pPr>
    </w:p>
    <w:p w:rsidR="008D38D3" w:rsidRDefault="00BF2788">
      <w:pPr>
        <w:ind w:right="141" w:firstLine="708"/>
        <w:jc w:val="both"/>
      </w:pPr>
      <w:r>
        <w:t xml:space="preserve">5. </w:t>
      </w:r>
      <w:r w:rsidR="0006676B">
        <w:rPr>
          <w:lang w:val="uk-UA"/>
        </w:rPr>
        <w:t xml:space="preserve"> </w:t>
      </w:r>
      <w:r>
        <w:t>Комунальному підприємству «</w:t>
      </w:r>
      <w:proofErr w:type="spellStart"/>
      <w:r>
        <w:t>Здолбунівкомуненергія</w:t>
      </w:r>
      <w:proofErr w:type="spellEnd"/>
      <w:r>
        <w:t xml:space="preserve">» Здолбунівської міської ради здійснювати підключення багатоквартирних будинків до джерел теплопостачання за наявності паспорта та </w:t>
      </w:r>
      <w:proofErr w:type="spellStart"/>
      <w:r>
        <w:t>акта</w:t>
      </w:r>
      <w:proofErr w:type="spellEnd"/>
      <w:r>
        <w:t xml:space="preserve"> готовності об’єкта до проходження опалювального сезону 2025-2026 років.</w:t>
      </w:r>
    </w:p>
    <w:p w:rsidR="008D38D3" w:rsidRDefault="00BF2788">
      <w:pPr>
        <w:ind w:right="-185"/>
        <w:jc w:val="both"/>
      </w:pPr>
      <w:r>
        <w:tab/>
        <w:t xml:space="preserve">6.   Контроль за виконанням даного рішення покласти на керуючу справами виконкому Здолбунівської міської ради  Капітулу В.В.                  </w:t>
      </w:r>
    </w:p>
    <w:p w:rsidR="008D38D3" w:rsidRDefault="008D38D3">
      <w:pPr>
        <w:ind w:right="-185"/>
        <w:jc w:val="both"/>
      </w:pPr>
    </w:p>
    <w:p w:rsidR="008D38D3" w:rsidRDefault="008D38D3">
      <w:pPr>
        <w:ind w:right="-185"/>
        <w:jc w:val="both"/>
      </w:pPr>
    </w:p>
    <w:p w:rsidR="008D38D3" w:rsidRDefault="00BF2788">
      <w:pPr>
        <w:ind w:right="-185"/>
        <w:jc w:val="both"/>
      </w:pPr>
      <w:r>
        <w:t>Міський голова                                                                          Владислав СУХЛЯК</w:t>
      </w:r>
    </w:p>
    <w:p w:rsidR="008D38D3" w:rsidRDefault="00BF2788">
      <w:pPr>
        <w:ind w:right="-185"/>
        <w:jc w:val="both"/>
      </w:pPr>
      <w:r>
        <w:t xml:space="preserve">  </w:t>
      </w: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>
      <w:pPr>
        <w:jc w:val="center"/>
      </w:pPr>
    </w:p>
    <w:p w:rsidR="008D38D3" w:rsidRDefault="008D38D3" w:rsidP="008F50A6">
      <w:pPr>
        <w:jc w:val="both"/>
      </w:pPr>
    </w:p>
    <w:p w:rsidR="0006676B" w:rsidRDefault="0006676B" w:rsidP="008F50A6">
      <w:pPr>
        <w:jc w:val="both"/>
      </w:pPr>
    </w:p>
    <w:p w:rsidR="0006676B" w:rsidRDefault="0006676B" w:rsidP="008F50A6">
      <w:pPr>
        <w:jc w:val="both"/>
      </w:pPr>
    </w:p>
    <w:p w:rsidR="0006676B" w:rsidRDefault="0006676B" w:rsidP="008F50A6">
      <w:pPr>
        <w:jc w:val="both"/>
      </w:pPr>
    </w:p>
    <w:p w:rsidR="0006676B" w:rsidRDefault="0006676B" w:rsidP="008F50A6">
      <w:pPr>
        <w:jc w:val="both"/>
      </w:pPr>
    </w:p>
    <w:p w:rsidR="0006676B" w:rsidRDefault="0006676B" w:rsidP="008F50A6">
      <w:pPr>
        <w:jc w:val="both"/>
      </w:pPr>
    </w:p>
    <w:p w:rsidR="0006676B" w:rsidRDefault="0006676B" w:rsidP="008F50A6">
      <w:pPr>
        <w:jc w:val="both"/>
      </w:pPr>
      <w:bookmarkStart w:id="1" w:name="_GoBack"/>
      <w:bookmarkEnd w:id="1"/>
    </w:p>
    <w:p w:rsidR="008F50A6" w:rsidRDefault="008F50A6" w:rsidP="008F50A6">
      <w:pPr>
        <w:jc w:val="both"/>
      </w:pPr>
    </w:p>
    <w:p w:rsidR="008D38D3" w:rsidRDefault="008D38D3">
      <w:pPr>
        <w:ind w:left="5040" w:firstLine="720"/>
        <w:jc w:val="both"/>
      </w:pPr>
    </w:p>
    <w:p w:rsidR="008D38D3" w:rsidRDefault="00BF2788">
      <w:pPr>
        <w:ind w:left="5040" w:firstLine="720"/>
        <w:jc w:val="both"/>
      </w:pPr>
      <w:r>
        <w:t xml:space="preserve">ЗАТВЕРДЖЕНО </w:t>
      </w:r>
    </w:p>
    <w:p w:rsidR="008D38D3" w:rsidRDefault="00BF2788">
      <w:pPr>
        <w:ind w:left="5760"/>
      </w:pPr>
      <w:r>
        <w:t>Рішення виконавчого комітету</w:t>
      </w:r>
    </w:p>
    <w:p w:rsidR="008D38D3" w:rsidRDefault="00BF2788">
      <w:pPr>
        <w:ind w:left="5760"/>
      </w:pPr>
      <w:r>
        <w:t>Здолбунівської міської ради</w:t>
      </w:r>
    </w:p>
    <w:p w:rsidR="008D38D3" w:rsidRPr="008F50A6" w:rsidRDefault="00BF2788">
      <w:pPr>
        <w:tabs>
          <w:tab w:val="left" w:pos="5745"/>
        </w:tabs>
        <w:jc w:val="both"/>
        <w:rPr>
          <w:lang w:val="uk-UA"/>
        </w:rPr>
      </w:pPr>
      <w:r>
        <w:rPr>
          <w:b/>
        </w:rPr>
        <w:tab/>
      </w:r>
      <w:r w:rsidR="008F50A6">
        <w:rPr>
          <w:lang w:val="uk-UA"/>
        </w:rPr>
        <w:t>27.06.2025 №____</w:t>
      </w:r>
    </w:p>
    <w:p w:rsidR="008D38D3" w:rsidRDefault="008D38D3">
      <w:pPr>
        <w:shd w:val="clear" w:color="auto" w:fill="FFFFFF"/>
        <w:ind w:hanging="284"/>
        <w:jc w:val="center"/>
        <w:rPr>
          <w:b/>
          <w:color w:val="000000"/>
        </w:rPr>
      </w:pPr>
    </w:p>
    <w:p w:rsidR="008D38D3" w:rsidRDefault="00BF2788">
      <w:pPr>
        <w:shd w:val="clear" w:color="auto" w:fill="FFFFFF"/>
        <w:ind w:hanging="284"/>
        <w:jc w:val="center"/>
        <w:rPr>
          <w:b/>
          <w:color w:val="000000"/>
        </w:rPr>
      </w:pPr>
      <w:r>
        <w:rPr>
          <w:b/>
          <w:color w:val="000000"/>
        </w:rPr>
        <w:t>СКЛАД</w:t>
      </w:r>
    </w:p>
    <w:p w:rsidR="008D38D3" w:rsidRDefault="00BF2788">
      <w:pPr>
        <w:shd w:val="clear" w:color="auto" w:fill="FFFFFF"/>
        <w:ind w:hanging="284"/>
        <w:jc w:val="center"/>
        <w:rPr>
          <w:color w:val="000000"/>
        </w:rPr>
      </w:pPr>
      <w:bookmarkStart w:id="2" w:name="_heading=h.rqnqr2go18pk" w:colFirst="0" w:colLast="0"/>
      <w:bookmarkEnd w:id="2"/>
      <w:r>
        <w:rPr>
          <w:color w:val="000000"/>
        </w:rPr>
        <w:t xml:space="preserve">штабу Здолбунівської міської територіальної громади </w:t>
      </w:r>
    </w:p>
    <w:p w:rsidR="008D38D3" w:rsidRDefault="00BF2788">
      <w:pPr>
        <w:shd w:val="clear" w:color="auto" w:fill="FFFFFF"/>
        <w:ind w:hanging="284"/>
        <w:jc w:val="center"/>
        <w:rPr>
          <w:color w:val="000000"/>
        </w:rPr>
      </w:pPr>
      <w:r>
        <w:rPr>
          <w:color w:val="000000"/>
        </w:rPr>
        <w:t>з підготовки господарського комплексу</w:t>
      </w:r>
    </w:p>
    <w:p w:rsidR="008D38D3" w:rsidRDefault="00BF2788">
      <w:pPr>
        <w:shd w:val="clear" w:color="auto" w:fill="FFFFFF"/>
        <w:ind w:hanging="284"/>
        <w:jc w:val="center"/>
        <w:rPr>
          <w:color w:val="000000"/>
        </w:rPr>
      </w:pPr>
      <w:r>
        <w:rPr>
          <w:color w:val="000000"/>
        </w:rPr>
        <w:t xml:space="preserve"> до роботи в осінньо-зимовий  період 2024-2025 року</w:t>
      </w:r>
    </w:p>
    <w:p w:rsidR="008D38D3" w:rsidRDefault="008D38D3">
      <w:pPr>
        <w:shd w:val="clear" w:color="auto" w:fill="FFFFFF"/>
        <w:ind w:firstLine="900"/>
        <w:jc w:val="both"/>
        <w:rPr>
          <w:color w:val="000000"/>
        </w:rPr>
      </w:pPr>
    </w:p>
    <w:p w:rsidR="008D38D3" w:rsidRDefault="00BF2788">
      <w:pPr>
        <w:shd w:val="clear" w:color="auto" w:fill="FFFFFF"/>
        <w:ind w:firstLine="900"/>
        <w:jc w:val="both"/>
        <w:rPr>
          <w:color w:val="000000"/>
        </w:rPr>
      </w:pPr>
      <w:r>
        <w:rPr>
          <w:color w:val="000000"/>
        </w:rPr>
        <w:t>Заступник міського голови з питань діяльності виконавчих органів ради, керівник штабу.</w:t>
      </w:r>
    </w:p>
    <w:p w:rsidR="008D38D3" w:rsidRDefault="00BF2788">
      <w:pPr>
        <w:shd w:val="clear" w:color="auto" w:fill="FFFFFF"/>
        <w:ind w:firstLine="900"/>
        <w:jc w:val="both"/>
        <w:rPr>
          <w:color w:val="000000"/>
        </w:rPr>
      </w:pPr>
      <w:bookmarkStart w:id="3" w:name="_heading=h.hrag4eqarwuf" w:colFirst="0" w:colLast="0"/>
      <w:bookmarkEnd w:id="3"/>
      <w:r>
        <w:rPr>
          <w:color w:val="000000"/>
        </w:rPr>
        <w:t xml:space="preserve">Начальник відділу з питань комунального господарства, благоустрою та екології міської ради, заступник керівника штабу. </w:t>
      </w:r>
    </w:p>
    <w:p w:rsidR="008D38D3" w:rsidRDefault="00BF2788">
      <w:pPr>
        <w:shd w:val="clear" w:color="auto" w:fill="FFFFFF"/>
        <w:ind w:firstLine="900"/>
        <w:jc w:val="both"/>
        <w:rPr>
          <w:color w:val="000000"/>
        </w:rPr>
      </w:pPr>
      <w:r>
        <w:rPr>
          <w:color w:val="000000"/>
        </w:rPr>
        <w:t>Головний спеціаліст відділу з питань комунального господарства, благоустрою та екології міської ради,  секретар штабу.</w:t>
      </w:r>
    </w:p>
    <w:p w:rsidR="008D38D3" w:rsidRDefault="008D38D3">
      <w:pPr>
        <w:shd w:val="clear" w:color="auto" w:fill="FFFFFF"/>
        <w:ind w:firstLine="900"/>
        <w:jc w:val="both"/>
        <w:rPr>
          <w:color w:val="000000"/>
        </w:rPr>
      </w:pPr>
    </w:p>
    <w:p w:rsidR="008D38D3" w:rsidRDefault="00BF2788">
      <w:pPr>
        <w:shd w:val="clear" w:color="auto" w:fill="FFFFFF"/>
        <w:tabs>
          <w:tab w:val="left" w:pos="734"/>
        </w:tabs>
        <w:jc w:val="center"/>
        <w:rPr>
          <w:b/>
          <w:color w:val="000000"/>
        </w:rPr>
      </w:pPr>
      <w:r>
        <w:rPr>
          <w:b/>
          <w:color w:val="000000"/>
        </w:rPr>
        <w:t>Члени штабу: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  <w:rPr>
          <w:color w:val="000000"/>
        </w:rPr>
      </w:pPr>
      <w:r>
        <w:rPr>
          <w:color w:val="000000"/>
        </w:rPr>
        <w:t>Начальник  Здолбунівського відділення приватного акціонерного товариства «</w:t>
      </w:r>
      <w:proofErr w:type="spellStart"/>
      <w:r>
        <w:rPr>
          <w:color w:val="000000"/>
        </w:rPr>
        <w:t>Рівнеобленерго</w:t>
      </w:r>
      <w:proofErr w:type="spellEnd"/>
      <w:r>
        <w:rPr>
          <w:color w:val="000000"/>
        </w:rPr>
        <w:t>» (за згодою).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Начальник Здолбунівського  відділення Рівненської філії ТОВ «Газорозподільні мережі України»</w:t>
      </w:r>
      <w:r>
        <w:rPr>
          <w:color w:val="000000"/>
        </w:rPr>
        <w:t xml:space="preserve"> (за згодою).  </w:t>
      </w:r>
      <w:r>
        <w:t xml:space="preserve"> 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Директор комунального  підприємства  «</w:t>
      </w:r>
      <w:proofErr w:type="spellStart"/>
      <w:r>
        <w:t>Здолбунівводоканал</w:t>
      </w:r>
      <w:proofErr w:type="spellEnd"/>
      <w:r>
        <w:t>».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Директор комунального підприємства «Здолбунівське».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Директор комунального підприємства    «</w:t>
      </w:r>
      <w:proofErr w:type="spellStart"/>
      <w:r>
        <w:t>Здолбунівкомуненергія</w:t>
      </w:r>
      <w:proofErr w:type="spellEnd"/>
      <w:r>
        <w:t>» Здолбунівської міської ради.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Директор ТзОВ «Перша  Здолбунівська  управляюча  компанія»                          (за згодою).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Директор ТзОВ «Управлінська компанія Будинкоуправління»                               (за згодою).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Генеральний директор комунального некомерційного підприємства «Здолбунівська центральна міська лікарня» Здолбунівської міської ради.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Директор комунального некомерційного підприємства «Здолбунівський центр первинної медичної допомоги» Здолбунівської міської ради.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Директор комунального некомерційного підприємства «Здолбунівська стоматологічна поліклініка» Здолбунівської міської ради.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Начальник управління з гуманітарних питань Здолбунівської міської ради.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Начальник фінансового управління Здолбунівської міської ради.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Інспектор державної інспекції з енергетичного нагляду за режимами споживання електричної і теплової енергії в Рівненській області (за згодою).</w:t>
      </w:r>
    </w:p>
    <w:p w:rsidR="008D38D3" w:rsidRDefault="00BF2788">
      <w:pPr>
        <w:shd w:val="clear" w:color="auto" w:fill="FFFFFF"/>
        <w:tabs>
          <w:tab w:val="left" w:pos="734"/>
        </w:tabs>
        <w:ind w:right="140" w:firstLine="720"/>
        <w:jc w:val="both"/>
      </w:pPr>
      <w:r>
        <w:t>Директор Здолбунівського територіального центру соціального обслуговування (надання соціальних послуг) Здолбунівської міської ради.</w:t>
      </w:r>
    </w:p>
    <w:p w:rsidR="008D38D3" w:rsidRDefault="008D38D3">
      <w:pPr>
        <w:shd w:val="clear" w:color="auto" w:fill="FFFFFF"/>
        <w:tabs>
          <w:tab w:val="left" w:pos="734"/>
        </w:tabs>
        <w:ind w:right="140" w:firstLine="720"/>
        <w:jc w:val="both"/>
      </w:pPr>
    </w:p>
    <w:p w:rsidR="008D38D3" w:rsidRDefault="00BF2788">
      <w:pPr>
        <w:jc w:val="both"/>
      </w:pPr>
      <w:r>
        <w:t xml:space="preserve">Керуюча справами виконкому </w:t>
      </w:r>
    </w:p>
    <w:p w:rsidR="008D38D3" w:rsidRDefault="00BF2788">
      <w:pPr>
        <w:jc w:val="both"/>
      </w:pPr>
      <w:bookmarkStart w:id="4" w:name="_heading=h.q7vuvz581hsb" w:colFirst="0" w:colLast="0"/>
      <w:bookmarkEnd w:id="4"/>
      <w:r>
        <w:t xml:space="preserve">міської ради                                                                               Валентина КАПІТУЛА                           </w:t>
      </w:r>
    </w:p>
    <w:sectPr w:rsidR="008D38D3" w:rsidSect="0006676B">
      <w:headerReference w:type="default" r:id="rId8"/>
      <w:headerReference w:type="first" r:id="rId9"/>
      <w:footerReference w:type="first" r:id="rId10"/>
      <w:pgSz w:w="11906" w:h="16838"/>
      <w:pgMar w:top="426" w:right="566" w:bottom="567" w:left="1701" w:header="0" w:footer="708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7A" w:rsidRDefault="004A757A">
      <w:r>
        <w:separator/>
      </w:r>
    </w:p>
  </w:endnote>
  <w:endnote w:type="continuationSeparator" w:id="0">
    <w:p w:rsidR="004A757A" w:rsidRDefault="004A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D3" w:rsidRDefault="008D38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:rsidR="008D38D3" w:rsidRDefault="008D38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7A" w:rsidRDefault="004A757A">
      <w:r>
        <w:separator/>
      </w:r>
    </w:p>
  </w:footnote>
  <w:footnote w:type="continuationSeparator" w:id="0">
    <w:p w:rsidR="004A757A" w:rsidRDefault="004A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D3" w:rsidRDefault="008D38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:rsidR="008D38D3" w:rsidRDefault="008D38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382378"/>
      <w:docPartObj>
        <w:docPartGallery w:val="Page Numbers (Top of Page)"/>
        <w:docPartUnique/>
      </w:docPartObj>
    </w:sdtPr>
    <w:sdtEndPr/>
    <w:sdtContent>
      <w:p w:rsidR="008F50A6" w:rsidRDefault="008F50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50A6">
          <w:rPr>
            <w:noProof/>
            <w:lang w:val="ru-RU"/>
          </w:rPr>
          <w:t>1</w:t>
        </w:r>
        <w:r>
          <w:fldChar w:fldCharType="end"/>
        </w:r>
      </w:p>
    </w:sdtContent>
  </w:sdt>
  <w:p w:rsidR="008F50A6" w:rsidRDefault="008F50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D3"/>
    <w:rsid w:val="0006676B"/>
    <w:rsid w:val="004A757A"/>
    <w:rsid w:val="008D38D3"/>
    <w:rsid w:val="008F50A6"/>
    <w:rsid w:val="00B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735E1"/>
  <w15:docId w15:val="{FBFE9ED8-4711-4455-A5FE-70996D0A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sz w:val="36"/>
      <w:szCs w:val="36"/>
    </w:rPr>
  </w:style>
  <w:style w:type="paragraph" w:styleId="a4">
    <w:name w:val="header"/>
    <w:link w:val="a5"/>
    <w:uiPriority w:val="99"/>
    <w:rsid w:val="00A2426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A2426A"/>
    <w:rPr>
      <w:sz w:val="28"/>
      <w:szCs w:val="24"/>
      <w:lang w:val="ru-RU" w:eastAsia="ru-RU"/>
    </w:rPr>
  </w:style>
  <w:style w:type="paragraph" w:styleId="a6">
    <w:name w:val="footer"/>
    <w:link w:val="a7"/>
    <w:uiPriority w:val="99"/>
    <w:rsid w:val="00A2426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A2426A"/>
    <w:rPr>
      <w:sz w:val="28"/>
      <w:szCs w:val="24"/>
      <w:lang w:val="ru-RU" w:eastAsia="ru-RU"/>
    </w:rPr>
  </w:style>
  <w:style w:type="paragraph" w:styleId="a8">
    <w:name w:val="Balloon Text"/>
    <w:link w:val="a9"/>
    <w:rsid w:val="00F708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708D2"/>
    <w:rPr>
      <w:rFonts w:ascii="Segoe UI" w:hAnsi="Segoe UI" w:cs="Segoe UI"/>
      <w:sz w:val="18"/>
      <w:szCs w:val="18"/>
      <w:lang w:val="ru-RU" w:eastAsia="ru-RU"/>
    </w:rPr>
  </w:style>
  <w:style w:type="paragraph" w:styleId="aa">
    <w:name w:val="Subtitle"/>
    <w:basedOn w:val="a"/>
    <w:next w:val="a"/>
    <w:pPr>
      <w:jc w:val="center"/>
    </w:pPr>
    <w:rPr>
      <w:sz w:val="36"/>
      <w:szCs w:val="36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SIkQVqLxZ/+9OzJMMC6c31BrGA==">CgMxLjAaJwoBMBIiCiAIBCocCgtBQUFCbU1pNkVoaxAIGgtBQUFCbU1pNkVoayKFBAoLQUFBQm1NaTZFaGsS1QMKC0FBQUJtTWk2RWhrEgtBQUFCbU1pNkVoa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usbeifoyOLrG3on6MkoaCgp0ZXh0L3BsYWluEgzQn9GA0L7RlNC60YJQBFoMb3IzM3VxdXN6Y2t3cgIgAHgAkgEdChsiFTExMzM4Mzk4OTk2MzE4Mzc2MDAyMigAOACaAQYIABAAGACqAXMScUA8YSBocmVmPSJtYWlsdG86bWlza28uemRncm9tYWRhQGdtYWlsLmNvbSIgdGFyZ2V0PSJfYmxhbmsiPm1pc2tvLnpkZ3JvbWFkYUBnbWFpbC5jb208L2E+wqA8YnI+0J/QvtCz0L7QtNC20LXQvdC+GLrG3on6MiC6xt6J+jJCEGtpeC5tamdsbGsxdjIyMDUyDmgudWx5Mnc0ZWY2eWgwMg5oLnJxbnFyMmdvMThwazIOaC5ocmFnNGVxYXJ3dWYyDmgucTd2dXZ6NTgxaHNiOAByITFtRUthNlZWQnFqWG51Q0Z3d3RCQXUyZklaMGJodzh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3156</Words>
  <Characters>1800</Characters>
  <Application>Microsoft Office Word</Application>
  <DocSecurity>0</DocSecurity>
  <Lines>15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Міська</dc:creator>
  <cp:lastModifiedBy>Користувач Asus</cp:lastModifiedBy>
  <cp:revision>5</cp:revision>
  <dcterms:created xsi:type="dcterms:W3CDTF">2025-06-24T08:36:00Z</dcterms:created>
  <dcterms:modified xsi:type="dcterms:W3CDTF">2025-06-24T11:40:00Z</dcterms:modified>
</cp:coreProperties>
</file>