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C8" w:rsidRPr="002B6177" w:rsidRDefault="002B6177">
      <w:pPr>
        <w:pStyle w:val="ad"/>
        <w:jc w:val="right"/>
        <w:rPr>
          <w:color w:val="000000"/>
          <w:lang w:val="uk-UA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Pr="002B6177">
        <w:rPr>
          <w:color w:val="000000"/>
          <w:lang w:val="uk-UA"/>
        </w:rPr>
        <w:t>Проєкт</w:t>
      </w:r>
      <w:proofErr w:type="spellEnd"/>
    </w:p>
    <w:p w:rsidR="00462CC8" w:rsidRDefault="00462CC8">
      <w:pPr>
        <w:pStyle w:val="ad"/>
        <w:jc w:val="left"/>
        <w:rPr>
          <w:color w:val="000000"/>
          <w:sz w:val="28"/>
          <w:szCs w:val="28"/>
        </w:rPr>
      </w:pPr>
    </w:p>
    <w:p w:rsidR="00462CC8" w:rsidRDefault="00890FEC">
      <w:pPr>
        <w:pStyle w:val="ad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462CC8" w:rsidRDefault="00890FEC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462CC8" w:rsidRDefault="00890FEC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462CC8" w:rsidRDefault="00890FEC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62CC8" w:rsidRDefault="00462CC8">
      <w:pPr>
        <w:pStyle w:val="ad"/>
        <w:shd w:val="clear" w:color="auto" w:fill="FFFFFF"/>
        <w:rPr>
          <w:b/>
          <w:sz w:val="28"/>
          <w:szCs w:val="28"/>
        </w:rPr>
      </w:pPr>
    </w:p>
    <w:p w:rsidR="00462CC8" w:rsidRDefault="00890FE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62CC8" w:rsidRDefault="00462CC8">
      <w:pPr>
        <w:pStyle w:val="1"/>
        <w:tabs>
          <w:tab w:val="center" w:pos="4677"/>
        </w:tabs>
        <w:jc w:val="left"/>
      </w:pPr>
    </w:p>
    <w:p w:rsidR="00462CC8" w:rsidRDefault="00462CC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62CC8" w:rsidRDefault="00890FEC">
      <w:pPr>
        <w:pStyle w:val="2"/>
      </w:pPr>
      <w:r>
        <w:rPr>
          <w:b/>
        </w:rPr>
        <w:t xml:space="preserve">25 липня 2025 року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________</w:t>
      </w:r>
    </w:p>
    <w:p w:rsidR="00462CC8" w:rsidRDefault="00462CC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CC8" w:rsidRDefault="00890FEC" w:rsidP="002B6177">
      <w:pPr>
        <w:shd w:val="clear" w:color="auto" w:fill="FFFFFF"/>
        <w:tabs>
          <w:tab w:val="left" w:pos="709"/>
          <w:tab w:val="left" w:pos="993"/>
        </w:tabs>
        <w:spacing w:after="0"/>
        <w:ind w:right="41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 </w:t>
      </w:r>
      <w:r w:rsidRPr="002B61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продовження функціонування прийомної сім’ї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Pr="002B61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Pr="002B617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забезпечення функціонування прийомної сім’ї на території Здолбунівської міської територіальної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громади</w:t>
      </w:r>
    </w:p>
    <w:p w:rsidR="00462CC8" w:rsidRDefault="00462CC8" w:rsidP="002B6177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462CC8" w:rsidRDefault="00890FEC">
      <w:pPr>
        <w:pStyle w:val="2"/>
        <w:ind w:firstLine="708"/>
        <w:jc w:val="both"/>
      </w:pPr>
      <w:bookmarkStart w:id="0" w:name="_heading=h.1wm30bkzyupk" w:colFirst="0" w:colLast="0"/>
      <w:bookmarkEnd w:id="0"/>
      <w:r>
        <w:rPr>
          <w:color w:val="0D0D0D"/>
        </w:rPr>
        <w:t xml:space="preserve">Відповідно до статті 34 Закону України «Про місцеві самоврядування в Україні», статей 6, 11, 12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 Кабінету Міністрів України від 26 квітня 2002 року № 565 «Про затвердження Положення про прийомну сім’ю»,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 на підставі письмової заяви прийомних батьків </w:t>
      </w:r>
      <w:r w:rsidR="00BF06C0">
        <w:rPr>
          <w:color w:val="0D0D0D"/>
          <w:lang w:val="uk-UA"/>
        </w:rPr>
        <w:t>*</w:t>
      </w:r>
      <w:r>
        <w:rPr>
          <w:color w:val="0D0D0D"/>
        </w:rPr>
        <w:t xml:space="preserve"> та </w:t>
      </w:r>
      <w:r w:rsidR="00BF06C0">
        <w:rPr>
          <w:color w:val="0D0D0D"/>
          <w:lang w:val="uk-UA"/>
        </w:rPr>
        <w:t>*</w:t>
      </w:r>
      <w:r>
        <w:rPr>
          <w:color w:val="0D0D0D"/>
        </w:rPr>
        <w:t xml:space="preserve"> від 24 липня 2025 року та розпорядження голови Рівненської районної державної адміністрації від 24 липня 2025 року № ___  «Про припинення функціонування Прийомної сім’ї </w:t>
      </w:r>
      <w:r w:rsidR="00BF06C0">
        <w:rPr>
          <w:color w:val="0D0D0D"/>
          <w:lang w:val="uk-UA"/>
        </w:rPr>
        <w:t>*</w:t>
      </w:r>
      <w:r>
        <w:rPr>
          <w:color w:val="0D0D0D"/>
        </w:rPr>
        <w:t xml:space="preserve"> та </w:t>
      </w:r>
      <w:r w:rsidR="00BF06C0">
        <w:rPr>
          <w:color w:val="0D0D0D"/>
          <w:lang w:val="uk-UA"/>
        </w:rPr>
        <w:t>*</w:t>
      </w:r>
      <w:r>
        <w:rPr>
          <w:color w:val="0D0D0D"/>
        </w:rPr>
        <w:t xml:space="preserve">», </w:t>
      </w:r>
      <w:r>
        <w:t>виконавчий комітет Здолбунівської міської ради</w:t>
      </w:r>
    </w:p>
    <w:p w:rsidR="00462CC8" w:rsidRDefault="00890FEC">
      <w:pPr>
        <w:pStyle w:val="2"/>
        <w:ind w:firstLine="708"/>
        <w:jc w:val="both"/>
      </w:pPr>
      <w:r>
        <w:tab/>
      </w:r>
    </w:p>
    <w:p w:rsidR="00462CC8" w:rsidRDefault="00890FEC">
      <w:pPr>
        <w:spacing w:after="0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 И Р І Ш И В:</w:t>
      </w:r>
    </w:p>
    <w:p w:rsidR="00462CC8" w:rsidRPr="002B6177" w:rsidRDefault="00890FEC" w:rsidP="002B6177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Продовжити та забезпечити з 25 липня 2025 року функціонування на території Здолбунівської міської територіальної громади прийомної сім’ї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за </w:t>
      </w:r>
      <w:proofErr w:type="spellStart"/>
      <w:r w:rsidR="00BF06C0">
        <w:rPr>
          <w:rFonts w:ascii="Times New Roman" w:eastAsia="Times New Roman" w:hAnsi="Times New Roman" w:cs="Times New Roman"/>
          <w:color w:val="0D0D0D"/>
          <w:sz w:val="28"/>
          <w:szCs w:val="28"/>
        </w:rPr>
        <w:t>адресою</w:t>
      </w:r>
      <w:proofErr w:type="spellEnd"/>
      <w:r w:rsidR="00BF06C0">
        <w:rPr>
          <w:rFonts w:ascii="Times New Roman" w:eastAsia="Times New Roman" w:hAnsi="Times New Roman" w:cs="Times New Roman"/>
          <w:color w:val="0D0D0D"/>
          <w:sz w:val="28"/>
          <w:szCs w:val="28"/>
        </w:rPr>
        <w:t>: село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</w:rPr>
        <w:t>, вул.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буд.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Рівненського району, Рівненської області, в якій виховується особа з числа дітей, позбавлених батьківського піклування,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</w:rPr>
        <w:t>,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року народження.</w:t>
      </w:r>
    </w:p>
    <w:p w:rsidR="00462CC8" w:rsidRDefault="002B6177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  </w:t>
      </w:r>
      <w:r w:rsidR="00890FE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Покласти на прийомних батьків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90FE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 w:rsidR="00890FEC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персональну відповідальність за життя, здоров'я, фізичний та психічний розвиток особи з числа дітей, позбавлених батьківського піклування, яка виховується в їхній сім’ї.</w:t>
      </w:r>
    </w:p>
    <w:p w:rsidR="00462CC8" w:rsidRDefault="00890FE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3.  Службі у справах дітей Здолбунівської міської ради Рівненського району Рівненської області:</w:t>
      </w:r>
    </w:p>
    <w:p w:rsidR="00462CC8" w:rsidRDefault="00890FE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ab/>
        <w:t xml:space="preserve">1) підготувати договір про забезпечення функціонування прийомної сім’ї 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та 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:rsidR="00462CC8" w:rsidRDefault="00890FE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2) здійснювати контроль за виконанням умов договору, умовами проживання, виховання особи з числа дітей, позбавленого батьківського піклування в прийомній сім’ї;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підготовку щорічного звіту про стан утримання та розвитку, 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прийомній сім’ї та подання його службі у справах дітей Рівненської облдержадміністрації.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4. Здолбунівському територіальному центру соціального обслуговування (надання соціальних послуг) Здолбунівської міської ради забезпечити: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закріплення за прийомною сім’єю соціального працівника;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соціальне супроводження особи з числа дітей, позбавлених батьківського піклування – 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прийомній сім’ї, надання комплексу послуг, спрямованих на створення належних умов функціонування прийомної сім’ї;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подання службі у справах дітей Здолбунівської міської ради  щорічної інформації про ефективність функціонування прийомної сім’ї.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Управлінню соціального захисту населення райдержадміністрації забезпечити: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призначення і виплату державної соціальної допомоги на особу з числа  дітей, позбавлених батьківського 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піклування, 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грошового забезпечення прийомним батькам у межах видатків, передбачених у державному бюджеті;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здійснення зазначених виплат на дітей, грошового забезпечення прийомним батькам щомісяця до 20 числа.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6. Відділу соціальних гарантій Здолбунівської міської ради забезпечити: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щорічне оздоровлення особи з числа дітей, позбавлених батьківського піклування,  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7. Рекомендувати комунальному некомерційному підприємству «Здолбунівський центр первинної медичної допомоги» Здолбунівської міської ради Рівненської області у разі укладення декларацій між прийомними батьками з лікарем загальної практики- сімейним лікарем або педіатром у будь-якій амбулаторії загальної практики – сімейної медицини забезпечити: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проходження двічі на рік дітьми медичного огляду та здійснення диспансерного нагляду за ними;</w:t>
      </w: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 подання службі у справах дітей Здолбунівської міської ради щор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</w:rPr>
        <w:t>ічного звіту про стан здоров’я,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дотримання прийомними батьками рекомендацій лікарів.</w:t>
      </w:r>
    </w:p>
    <w:p w:rsidR="00462CC8" w:rsidRDefault="00462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CC8" w:rsidRDefault="00890F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8. Рівненському районному управлінню поліції Головного управління Національної поліції в Рівненській області доручити дільничному інспектору поліції забезпечити подання службі у справах дітей Здолбунівської міської ради щорічного звіту про відсутність проявів асоціальної поведінки з боку особи з числа  дітей, позбавлених батьківського піклування, </w:t>
      </w:r>
      <w:r w:rsidR="00BF06C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прийомних батьків.</w:t>
      </w:r>
    </w:p>
    <w:p w:rsidR="00462CC8" w:rsidRDefault="00462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462CC8" w:rsidRDefault="00890FEC">
      <w:pPr>
        <w:shd w:val="clear" w:color="auto" w:fill="FFFFFF"/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ab/>
        <w:t>9. Контроль за виконанням даного рішення покласти на керуючу</w:t>
      </w:r>
      <w:r w:rsidR="00BF06C0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справами виконкому Здолбунівської міської ради Капітулу В.В.</w:t>
      </w:r>
    </w:p>
    <w:p w:rsidR="00462CC8" w:rsidRDefault="00462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CC8" w:rsidRDefault="00462C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2CC8" w:rsidRDefault="00890F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Владислав СУХЛЯК</w:t>
      </w:r>
    </w:p>
    <w:p w:rsidR="00462CC8" w:rsidRDefault="00890FEC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/>
        <w:jc w:val="both"/>
      </w:pPr>
    </w:p>
    <w:p w:rsidR="00462CC8" w:rsidRDefault="00462CC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62CC8" w:rsidSect="002B6177">
      <w:headerReference w:type="default" r:id="rId9"/>
      <w:pgSz w:w="11906" w:h="16838"/>
      <w:pgMar w:top="709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7E" w:rsidRDefault="004A257E" w:rsidP="002B6177">
      <w:pPr>
        <w:spacing w:after="0" w:line="240" w:lineRule="auto"/>
      </w:pPr>
      <w:r>
        <w:separator/>
      </w:r>
    </w:p>
  </w:endnote>
  <w:endnote w:type="continuationSeparator" w:id="0">
    <w:p w:rsidR="004A257E" w:rsidRDefault="004A257E" w:rsidP="002B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7E" w:rsidRDefault="004A257E" w:rsidP="002B6177">
      <w:pPr>
        <w:spacing w:after="0" w:line="240" w:lineRule="auto"/>
      </w:pPr>
      <w:r>
        <w:separator/>
      </w:r>
    </w:p>
  </w:footnote>
  <w:footnote w:type="continuationSeparator" w:id="0">
    <w:p w:rsidR="004A257E" w:rsidRDefault="004A257E" w:rsidP="002B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451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6177" w:rsidRPr="002B6177" w:rsidRDefault="002B6177">
        <w:pPr>
          <w:pStyle w:val="af1"/>
          <w:jc w:val="center"/>
          <w:rPr>
            <w:sz w:val="28"/>
            <w:szCs w:val="28"/>
          </w:rPr>
        </w:pPr>
        <w:r w:rsidRPr="002B6177">
          <w:rPr>
            <w:sz w:val="28"/>
            <w:szCs w:val="28"/>
          </w:rPr>
          <w:fldChar w:fldCharType="begin"/>
        </w:r>
        <w:r w:rsidRPr="002B6177">
          <w:rPr>
            <w:sz w:val="28"/>
            <w:szCs w:val="28"/>
          </w:rPr>
          <w:instrText>PAGE   \* MERGEFORMAT</w:instrText>
        </w:r>
        <w:r w:rsidRPr="002B6177">
          <w:rPr>
            <w:sz w:val="28"/>
            <w:szCs w:val="28"/>
          </w:rPr>
          <w:fldChar w:fldCharType="separate"/>
        </w:r>
        <w:r w:rsidR="00BF06C0" w:rsidRPr="00BF06C0">
          <w:rPr>
            <w:noProof/>
            <w:sz w:val="28"/>
            <w:szCs w:val="28"/>
            <w:lang w:val="ru-RU"/>
          </w:rPr>
          <w:t>2</w:t>
        </w:r>
        <w:r w:rsidRPr="002B6177">
          <w:rPr>
            <w:sz w:val="28"/>
            <w:szCs w:val="28"/>
          </w:rPr>
          <w:fldChar w:fldCharType="end"/>
        </w:r>
      </w:p>
    </w:sdtContent>
  </w:sdt>
  <w:p w:rsidR="002B6177" w:rsidRDefault="002B617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5CD6"/>
    <w:multiLevelType w:val="multilevel"/>
    <w:tmpl w:val="A9D619D4"/>
    <w:lvl w:ilvl="0">
      <w:start w:val="1"/>
      <w:numFmt w:val="decimal"/>
      <w:lvlText w:val="%1."/>
      <w:lvlJc w:val="left"/>
      <w:pPr>
        <w:ind w:left="1479" w:hanging="912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C8"/>
    <w:rsid w:val="002B6177"/>
    <w:rsid w:val="00462CC8"/>
    <w:rsid w:val="004A257E"/>
    <w:rsid w:val="00890FEC"/>
    <w:rsid w:val="00BF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88D9"/>
  <w15:docId w15:val="{7C3454E0-CB05-462C-9943-414D6FE3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494606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2B61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B6177"/>
  </w:style>
  <w:style w:type="paragraph" w:styleId="af3">
    <w:name w:val="footer"/>
    <w:basedOn w:val="a"/>
    <w:link w:val="af4"/>
    <w:uiPriority w:val="99"/>
    <w:unhideWhenUsed/>
    <w:rsid w:val="002B617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B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H5fJ8AJhpocC6+6p7KnspCDkA==">CgMxLjAaJwoBMBIiCiAIBCocCgtBQUFCbmVyZkZQVRAIGgtBQUFCbmVyZkZQVSKLBAoLQUFBQm5lcmZGUFUS2wMKC0FBQUJuZXJmRlBVEgtBQUFCbmVyZkZQV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PHMkeuBMzjxzJHrgTNKGgoKdGV4dC9wbGFpbhIM0J/RgNC+0ZTQutGCUARaDGRmdzF6ZTE5MnVyM3ICIAB4AJIBHQobIhUxMTc1ODk1MDI3MDM2NjMyNjY5MDYoADgAmgEGCAAQABgAqgF1EnNAPGEgaHJlZj0ibWFpbHRvOmh1bGlhci56ZGdyb21hZGFAZ21haWwuY29tIiB0YXJnZXQ9Il9ibGFuayI+aHVsaWFyLnpkZ3JvbWFkYUBnbWFpbC5jb208L2E+wqA8YnI+0J/QvtCz0L7QtNC20LXQvdC+GPHMkeuBMyDxzJHrgTNCEGtpeC41YjdwOXNhYjltbnUyDmguMXdtMzBia3p5dXBrOAByITFZcndkRXRWZjh6Y0k1NERMMVEyeGJqbGN0MmJ6T1h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3029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cp:lastPrinted>2025-07-18T12:27:00Z</cp:lastPrinted>
  <dcterms:created xsi:type="dcterms:W3CDTF">2025-07-18T10:58:00Z</dcterms:created>
  <dcterms:modified xsi:type="dcterms:W3CDTF">2025-07-20T10:59:00Z</dcterms:modified>
</cp:coreProperties>
</file>