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56" w:rsidRDefault="00A139C7" w:rsidP="00360F7D">
      <w:pPr>
        <w:tabs>
          <w:tab w:val="center" w:pos="1953"/>
        </w:tabs>
        <w:spacing w:after="160" w:line="240" w:lineRule="auto"/>
        <w:ind w:left="-142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color w:val="000000"/>
          <w:sz w:val="28"/>
          <w:szCs w:val="28"/>
          <w:bdr w:val="none" w:sz="0" w:space="0" w:color="auto" w:frame="1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82063BE" wp14:editId="6D9F5014">
            <wp:simplePos x="0" y="0"/>
            <wp:positionH relativeFrom="column">
              <wp:posOffset>1529715</wp:posOffset>
            </wp:positionH>
            <wp:positionV relativeFrom="paragraph">
              <wp:posOffset>267335</wp:posOffset>
            </wp:positionV>
            <wp:extent cx="2990850" cy="676275"/>
            <wp:effectExtent l="0" t="0" r="0" b="9525"/>
            <wp:wrapSquare wrapText="bothSides"/>
            <wp:docPr id="1" name="Рисунок 1" descr="https://lh3.googleusercontent.com/pad282dVDHVsAwbSd7KhfVfnxc8aLapAGFV87EWeziv0MLM1SQRDrSkYGALQOjE4CTZno2f-N0pJFH629sgAyBJuk2Ta2S4RlY_G_376pgCHvg0ykuB8oF2ZJ-dq937hQs-sY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3.googleusercontent.com/pad282dVDHVsAwbSd7KhfVfnxc8aLapAGFV87EWeziv0MLM1SQRDrSkYGALQOjE4CTZno2f-N0pJFH629sgAyBJuk2Ta2S4RlY_G_376pgCHvg0ykuB8oF2ZJ-dq937hQs-sYW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                                                                           </w:t>
      </w:r>
      <w:r w:rsidR="00360F7D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br w:type="textWrapping" w:clear="all"/>
      </w:r>
    </w:p>
    <w:p w:rsidR="00A139C7" w:rsidRDefault="00A139C7" w:rsidP="00A139C7">
      <w:pPr>
        <w:tabs>
          <w:tab w:val="center" w:pos="1953"/>
        </w:tabs>
        <w:spacing w:after="16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139C7" w:rsidRDefault="00A139C7" w:rsidP="00360F7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AD0E56" w:rsidRDefault="00AD0E56" w:rsidP="00360F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У К Р А Ї Н А</w:t>
      </w:r>
    </w:p>
    <w:p w:rsidR="00AD0E56" w:rsidRDefault="00AD0E56" w:rsidP="00360F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Здолбунівська міська рада Рівненської області</w:t>
      </w:r>
    </w:p>
    <w:p w:rsidR="00AD0E56" w:rsidRDefault="00AD0E56" w:rsidP="00360F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восьме скликання</w:t>
      </w:r>
    </w:p>
    <w:p w:rsidR="00AD0E56" w:rsidRDefault="00AD0E56" w:rsidP="00AD0E56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0E56" w:rsidRDefault="00AD0E56" w:rsidP="00360F7D">
      <w:pPr>
        <w:spacing w:after="16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Я </w:t>
      </w:r>
    </w:p>
    <w:p w:rsidR="00360F7D" w:rsidRDefault="00360F7D" w:rsidP="00360F7D">
      <w:pPr>
        <w:spacing w:after="16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0E56" w:rsidRDefault="00AD0E56" w:rsidP="00AD0E56">
      <w:pPr>
        <w:spacing w:after="16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 31 березня 2021 року                                                                             № </w:t>
      </w:r>
      <w:r w:rsid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247</w:t>
      </w:r>
    </w:p>
    <w:p w:rsidR="00AD0E56" w:rsidRDefault="00AD0E56" w:rsidP="00AD0E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 впорядкування умов оплати праці </w:t>
      </w:r>
    </w:p>
    <w:p w:rsidR="006400AA" w:rsidRDefault="00AD0E56" w:rsidP="00AD0E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директора комунальної установи </w:t>
      </w:r>
    </w:p>
    <w:p w:rsidR="00AD0E56" w:rsidRDefault="006400AA" w:rsidP="00AD0E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«Здолбунівський інклюзивно-ресурсний центр»</w:t>
      </w:r>
    </w:p>
    <w:p w:rsidR="006400AA" w:rsidRDefault="006400AA" w:rsidP="00AD0E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Здолбунівської міської ради</w:t>
      </w:r>
    </w:p>
    <w:p w:rsidR="00AD0E56" w:rsidRDefault="00AD0E56" w:rsidP="00AD0E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AD0E56" w:rsidRDefault="006F3C87" w:rsidP="00AD0E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еруючись</w:t>
      </w:r>
      <w:r>
        <w:rPr>
          <w:sz w:val="28"/>
          <w:szCs w:val="28"/>
          <w:lang w:val="uk-UA"/>
        </w:rPr>
        <w:t xml:space="preserve"> частиною</w:t>
      </w:r>
      <w:bookmarkStart w:id="0" w:name="_GoBack"/>
      <w:bookmarkEnd w:id="0"/>
      <w:r w:rsidR="00AD0E56">
        <w:rPr>
          <w:sz w:val="28"/>
          <w:szCs w:val="28"/>
          <w:lang w:val="uk-UA"/>
        </w:rPr>
        <w:t xml:space="preserve"> 2 статті 43, статті 59 Закону України «Про місцеве самоврядування в Україні», законами  України   «Про освіту»,  «Про загальну середню освіту», постановою Кабінету Міністрів України від 12 липня 2017 року №545 «Про затвердження Положення про інклюзивно-ресурсний центр», з</w:t>
      </w:r>
      <w:r w:rsidR="00AD0E56">
        <w:rPr>
          <w:color w:val="000000"/>
          <w:sz w:val="28"/>
          <w:szCs w:val="28"/>
          <w:lang w:val="uk-UA" w:eastAsia="uk-UA"/>
        </w:rPr>
        <w:t>а пог</w:t>
      </w:r>
      <w:r w:rsidR="00FB5A7F">
        <w:rPr>
          <w:color w:val="000000"/>
          <w:sz w:val="28"/>
          <w:szCs w:val="28"/>
          <w:lang w:val="uk-UA" w:eastAsia="uk-UA"/>
        </w:rPr>
        <w:t>одженням з постійними комісіями</w:t>
      </w:r>
      <w:r w:rsidR="00AD0E56">
        <w:rPr>
          <w:color w:val="000000"/>
          <w:sz w:val="28"/>
          <w:szCs w:val="28"/>
          <w:lang w:val="uk-UA" w:eastAsia="uk-UA"/>
        </w:rPr>
        <w:t>, міська рада</w:t>
      </w:r>
    </w:p>
    <w:p w:rsidR="00AD0E56" w:rsidRDefault="00AD0E56" w:rsidP="00AD0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D0E56" w:rsidRPr="00360F7D" w:rsidRDefault="00AD0E56" w:rsidP="00AD0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60F7D">
        <w:rPr>
          <w:rFonts w:ascii="Times New Roman" w:hAnsi="Times New Roman"/>
          <w:color w:val="000000"/>
          <w:sz w:val="24"/>
          <w:szCs w:val="24"/>
          <w:lang w:val="uk-UA" w:eastAsia="uk-UA"/>
        </w:rPr>
        <w:t>                                         </w:t>
      </w:r>
      <w:r w:rsidR="00B16922" w:rsidRPr="00360F7D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</w:t>
      </w:r>
      <w:r w:rsidRPr="00360F7D"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Р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І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Ш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Л</w:t>
      </w:r>
      <w:r w:rsidR="00B16922"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60F7D">
        <w:rPr>
          <w:rFonts w:ascii="Times New Roman" w:hAnsi="Times New Roman"/>
          <w:color w:val="000000"/>
          <w:sz w:val="28"/>
          <w:szCs w:val="28"/>
          <w:lang w:val="uk-UA" w:eastAsia="uk-UA"/>
        </w:rPr>
        <w:t>А:</w:t>
      </w:r>
    </w:p>
    <w:p w:rsidR="00AD0E56" w:rsidRDefault="00AD0E56" w:rsidP="00AD0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AD0E56" w:rsidRDefault="00B16922" w:rsidP="00360F7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927"/>
        <w:jc w:val="both"/>
        <w:rPr>
          <w:rFonts w:ascii="Times New Roman" w:hAnsi="Times New Roman"/>
          <w:sz w:val="28"/>
          <w:szCs w:val="28"/>
          <w:lang w:val="uk-UA"/>
        </w:rPr>
      </w:pPr>
      <w:r w:rsidRPr="00B16922">
        <w:rPr>
          <w:rFonts w:ascii="Times New Roman" w:hAnsi="Times New Roman"/>
          <w:sz w:val="28"/>
          <w:szCs w:val="28"/>
          <w:lang w:val="uk-UA"/>
        </w:rPr>
        <w:t xml:space="preserve">Установити директору комунальної установи «Здолбунівський інклюзивно-ресурсний центр» Здолбунівської міської ради премію в розмірі </w:t>
      </w:r>
      <w:r w:rsidR="00360F7D">
        <w:rPr>
          <w:rFonts w:ascii="Times New Roman" w:hAnsi="Times New Roman"/>
          <w:sz w:val="28"/>
          <w:szCs w:val="28"/>
          <w:lang w:val="uk-UA"/>
        </w:rPr>
        <w:t>до</w:t>
      </w:r>
      <w:r w:rsidR="00360F7D">
        <w:rPr>
          <w:rFonts w:ascii="Times New Roman" w:hAnsi="Times New Roman"/>
          <w:sz w:val="28"/>
          <w:szCs w:val="28"/>
        </w:rPr>
        <w:t xml:space="preserve"> 100 </w:t>
      </w:r>
      <w:r w:rsidR="00360F7D">
        <w:rPr>
          <w:rFonts w:ascii="Times New Roman" w:hAnsi="Times New Roman"/>
          <w:sz w:val="28"/>
          <w:szCs w:val="28"/>
          <w:lang w:val="uk-UA"/>
        </w:rPr>
        <w:t xml:space="preserve">% </w:t>
      </w:r>
      <w:r w:rsidRPr="00B16922">
        <w:rPr>
          <w:rFonts w:ascii="Times New Roman" w:hAnsi="Times New Roman"/>
          <w:sz w:val="28"/>
          <w:szCs w:val="28"/>
          <w:lang w:val="uk-UA"/>
        </w:rPr>
        <w:t xml:space="preserve">від посадового окладу щомісячно в межах </w:t>
      </w:r>
      <w:r w:rsidR="00CF5343">
        <w:rPr>
          <w:rFonts w:ascii="Times New Roman" w:hAnsi="Times New Roman"/>
          <w:sz w:val="28"/>
          <w:szCs w:val="28"/>
          <w:lang w:val="uk-UA"/>
        </w:rPr>
        <w:t>фонду оплати праці на 2021 рік.</w:t>
      </w:r>
    </w:p>
    <w:p w:rsidR="00FB5A7F" w:rsidRPr="00B16922" w:rsidRDefault="00FB5A7F" w:rsidP="00FB5A7F">
      <w:pPr>
        <w:pStyle w:val="a4"/>
        <w:tabs>
          <w:tab w:val="left" w:pos="284"/>
        </w:tabs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6922" w:rsidRDefault="00B16922" w:rsidP="00360F7D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набирає чинності з моменту його прийняття.</w:t>
      </w:r>
    </w:p>
    <w:p w:rsidR="00FB5A7F" w:rsidRPr="006F3C87" w:rsidRDefault="00FB5A7F" w:rsidP="006F3C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E56" w:rsidRPr="00360F7D" w:rsidRDefault="00AD0E56" w:rsidP="00360F7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360F7D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360F7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0F7D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комісію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60F7D">
        <w:rPr>
          <w:rFonts w:ascii="Times New Roman" w:hAnsi="Times New Roman"/>
          <w:sz w:val="28"/>
          <w:szCs w:val="28"/>
        </w:rPr>
        <w:t>питань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освіти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0F7D">
        <w:rPr>
          <w:rFonts w:ascii="Times New Roman" w:hAnsi="Times New Roman"/>
          <w:sz w:val="28"/>
          <w:szCs w:val="28"/>
        </w:rPr>
        <w:t>охорони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здоров´я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0F7D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Pr="00360F7D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захисту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0F7D">
        <w:rPr>
          <w:rFonts w:ascii="Times New Roman" w:hAnsi="Times New Roman"/>
          <w:sz w:val="28"/>
          <w:szCs w:val="28"/>
        </w:rPr>
        <w:t>молодіжної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0F7D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регламенту, </w:t>
      </w:r>
      <w:proofErr w:type="spellStart"/>
      <w:r w:rsidRPr="00360F7D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0F7D">
        <w:rPr>
          <w:rFonts w:ascii="Times New Roman" w:hAnsi="Times New Roman"/>
          <w:sz w:val="28"/>
          <w:szCs w:val="28"/>
        </w:rPr>
        <w:t>етики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60F7D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F7D">
        <w:rPr>
          <w:rFonts w:ascii="Times New Roman" w:hAnsi="Times New Roman"/>
          <w:sz w:val="28"/>
          <w:szCs w:val="28"/>
        </w:rPr>
        <w:t>інтересі</w:t>
      </w:r>
      <w:proofErr w:type="spellEnd"/>
      <w:r w:rsidRPr="00360F7D">
        <w:rPr>
          <w:rFonts w:ascii="Times New Roman" w:hAnsi="Times New Roman"/>
          <w:sz w:val="28"/>
          <w:szCs w:val="28"/>
          <w:lang w:val="uk-UA"/>
        </w:rPr>
        <w:t>в</w:t>
      </w:r>
      <w:r w:rsidRPr="00360F7D">
        <w:rPr>
          <w:rFonts w:ascii="Times New Roman" w:hAnsi="Times New Roman"/>
          <w:sz w:val="28"/>
          <w:szCs w:val="28"/>
        </w:rPr>
        <w:t> </w:t>
      </w:r>
      <w:r w:rsidRPr="00360F7D">
        <w:rPr>
          <w:rFonts w:ascii="Times New Roman" w:hAnsi="Times New Roman"/>
          <w:sz w:val="28"/>
          <w:szCs w:val="28"/>
          <w:lang w:val="uk-UA"/>
        </w:rPr>
        <w:t>(</w:t>
      </w:r>
      <w:r w:rsidR="00C32C3F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 w:rsidRPr="00360F7D">
        <w:rPr>
          <w:rFonts w:ascii="Times New Roman" w:hAnsi="Times New Roman"/>
          <w:sz w:val="28"/>
          <w:szCs w:val="28"/>
        </w:rPr>
        <w:t>Висоцький</w:t>
      </w:r>
      <w:proofErr w:type="spellEnd"/>
      <w:r w:rsidRPr="00360F7D">
        <w:rPr>
          <w:rFonts w:ascii="Times New Roman" w:hAnsi="Times New Roman"/>
          <w:sz w:val="28"/>
          <w:szCs w:val="28"/>
        </w:rPr>
        <w:t xml:space="preserve"> Ю.О.).</w:t>
      </w:r>
    </w:p>
    <w:p w:rsidR="00CF5343" w:rsidRDefault="00CF5343" w:rsidP="00360F7D">
      <w:pPr>
        <w:shd w:val="clear" w:color="auto" w:fill="FFFFFF"/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</w:rPr>
      </w:pPr>
    </w:p>
    <w:p w:rsidR="005172F2" w:rsidRDefault="005172F2" w:rsidP="00360F7D">
      <w:pPr>
        <w:shd w:val="clear" w:color="auto" w:fill="FFFFFF"/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</w:rPr>
      </w:pPr>
    </w:p>
    <w:p w:rsidR="006F3C87" w:rsidRDefault="006F3C87" w:rsidP="00AD0E5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6F3C87" w:rsidRDefault="006F3C87" w:rsidP="00AD0E5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AD0E56" w:rsidRDefault="00AD0E56" w:rsidP="00AD0E5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</w:t>
      </w:r>
      <w:r w:rsidR="00FB5A7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   Владислав СУХЛЯК</w:t>
      </w:r>
    </w:p>
    <w:p w:rsidR="00FB5A7F" w:rsidRDefault="00FB5A7F" w:rsidP="00FB5A7F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6F3C87" w:rsidRDefault="006F3C87" w:rsidP="00FB5A7F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6F3C87" w:rsidRDefault="006F3C87" w:rsidP="00FB5A7F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6F3C87" w:rsidRDefault="006F3C87" w:rsidP="00FB5A7F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FB5A7F" w:rsidRDefault="00FB5A7F" w:rsidP="00FB5A7F">
      <w:pPr>
        <w:rPr>
          <w:rFonts w:ascii="Times New Roman" w:hAnsi="Times New Roman"/>
          <w:sz w:val="28"/>
          <w:szCs w:val="28"/>
          <w:lang w:val="uk-UA" w:eastAsia="uk-UA"/>
        </w:rPr>
      </w:pPr>
      <w:r w:rsidRPr="008C1618">
        <w:rPr>
          <w:rFonts w:ascii="Times New Roman" w:hAnsi="Times New Roman"/>
          <w:sz w:val="28"/>
          <w:szCs w:val="28"/>
          <w:lang w:val="uk-UA" w:eastAsia="uk-UA"/>
        </w:rPr>
        <w:t xml:space="preserve">Рішення підготував: </w:t>
      </w:r>
    </w:p>
    <w:p w:rsidR="00FB5A7F" w:rsidRDefault="00FB5A7F" w:rsidP="00FB5A7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начальник управління з гуманітарних питань</w:t>
      </w:r>
    </w:p>
    <w:p w:rsidR="00FB5A7F" w:rsidRDefault="00FB5A7F" w:rsidP="00FB5A7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міської ради                                                                                І.АНТОНЮК</w:t>
      </w:r>
    </w:p>
    <w:p w:rsidR="00FB5A7F" w:rsidRDefault="00FB5A7F" w:rsidP="00FB5A7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B5A7F" w:rsidRPr="008C1618" w:rsidRDefault="00FB5A7F" w:rsidP="00FB5A7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В. КАПІТУЛА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    Ю. СОСЮК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юридичної роботи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питань персоналу апарату міської ради                              С. ГЕРАСИМЮК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фінансового управління</w:t>
      </w:r>
    </w:p>
    <w:p w:rsidR="00FB5A7F" w:rsidRPr="00115883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                                                                               О. ШИКАЛО 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організаційної роботи</w:t>
      </w:r>
    </w:p>
    <w:p w:rsidR="00FB5A7F" w:rsidRDefault="00FB5A7F" w:rsidP="00FB5A7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документообігу  апарату міської ради                                 В. ДАЦЮК</w:t>
      </w:r>
    </w:p>
    <w:p w:rsidR="00FB5A7F" w:rsidRPr="002F2EA2" w:rsidRDefault="00FB5A7F" w:rsidP="00FB5A7F">
      <w:pPr>
        <w:rPr>
          <w:rFonts w:ascii="Times New Roman" w:hAnsi="Times New Roman"/>
          <w:sz w:val="24"/>
          <w:szCs w:val="24"/>
          <w:lang w:val="uk-UA" w:eastAsia="uk-UA"/>
        </w:rPr>
      </w:pPr>
    </w:p>
    <w:p w:rsidR="00CB09CC" w:rsidRPr="00FB5A7F" w:rsidRDefault="00CB09CC">
      <w:pPr>
        <w:rPr>
          <w:lang w:val="uk-UA"/>
        </w:rPr>
      </w:pPr>
    </w:p>
    <w:sectPr w:rsidR="00CB09CC" w:rsidRPr="00FB5A7F" w:rsidSect="00FB5A7F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A53"/>
    <w:multiLevelType w:val="hybridMultilevel"/>
    <w:tmpl w:val="59BA97EC"/>
    <w:lvl w:ilvl="0" w:tplc="E4DC8726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093038"/>
    <w:multiLevelType w:val="hybridMultilevel"/>
    <w:tmpl w:val="3890776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56"/>
    <w:rsid w:val="00082533"/>
    <w:rsid w:val="00225092"/>
    <w:rsid w:val="00243ED0"/>
    <w:rsid w:val="00244E2B"/>
    <w:rsid w:val="00290631"/>
    <w:rsid w:val="00360F7D"/>
    <w:rsid w:val="00442484"/>
    <w:rsid w:val="005172F2"/>
    <w:rsid w:val="006400AA"/>
    <w:rsid w:val="006F3C87"/>
    <w:rsid w:val="0080385B"/>
    <w:rsid w:val="009F3B0A"/>
    <w:rsid w:val="009F715F"/>
    <w:rsid w:val="00A139C7"/>
    <w:rsid w:val="00AD0E56"/>
    <w:rsid w:val="00B16922"/>
    <w:rsid w:val="00C32C3F"/>
    <w:rsid w:val="00C479F0"/>
    <w:rsid w:val="00CB09CC"/>
    <w:rsid w:val="00CF5343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366"/>
  <w15:chartTrackingRefBased/>
  <w15:docId w15:val="{9FFA407D-8AB4-4E75-AB06-B6FD177C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5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D0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69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48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Без интервала1"/>
    <w:uiPriority w:val="1"/>
    <w:qFormat/>
    <w:rsid w:val="00FB5A7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8777-E033-4C97-A2B0-9D65CA95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7</cp:revision>
  <cp:lastPrinted>2021-04-13T11:19:00Z</cp:lastPrinted>
  <dcterms:created xsi:type="dcterms:W3CDTF">2021-04-07T12:54:00Z</dcterms:created>
  <dcterms:modified xsi:type="dcterms:W3CDTF">2021-04-13T11:20:00Z</dcterms:modified>
</cp:coreProperties>
</file>