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ED" w:rsidRDefault="003B3AC6" w:rsidP="00E06EED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</w:t>
      </w:r>
    </w:p>
    <w:p w:rsidR="003B3AC6" w:rsidRPr="00C55A0B" w:rsidRDefault="003B3AC6" w:rsidP="00E06EED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E06EED" w:rsidRDefault="00E06EED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0803EA" w:rsidRDefault="001C4CE6" w:rsidP="000803EA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>25  липня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8F0A6B">
        <w:rPr>
          <w:b/>
          <w:sz w:val="28"/>
          <w:szCs w:val="24"/>
          <w:lang w:val="uk-UA" w:eastAsia="x-none"/>
        </w:rPr>
        <w:t>5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 w:rsidR="00C440E8"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 w:rsidR="00C440E8"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</w:t>
      </w:r>
      <w:r w:rsidR="00425F42">
        <w:rPr>
          <w:b/>
          <w:sz w:val="28"/>
          <w:szCs w:val="24"/>
          <w:lang w:val="uk-UA" w:eastAsia="x-none"/>
        </w:rPr>
        <w:t xml:space="preserve">        </w:t>
      </w:r>
      <w:r w:rsidR="00DD09C8">
        <w:rPr>
          <w:b/>
          <w:sz w:val="28"/>
          <w:szCs w:val="24"/>
          <w:lang w:val="uk-UA" w:eastAsia="x-none"/>
        </w:rPr>
        <w:t xml:space="preserve">                   </w:t>
      </w:r>
      <w:r w:rsidR="00C440E8"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r w:rsidR="00EC6B12">
        <w:rPr>
          <w:b/>
          <w:sz w:val="28"/>
          <w:szCs w:val="24"/>
          <w:lang w:val="uk-UA" w:eastAsia="x-none"/>
        </w:rPr>
        <w:t>__</w:t>
      </w:r>
    </w:p>
    <w:p w:rsidR="00BE6363" w:rsidRDefault="00BE6363" w:rsidP="00BE6363">
      <w:pPr>
        <w:tabs>
          <w:tab w:val="left" w:pos="8520"/>
        </w:tabs>
        <w:ind w:right="4535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Про обмеження у русі деяких транспортних засобів на території Здолбунівської міської територіальної громади</w:t>
      </w:r>
    </w:p>
    <w:p w:rsidR="00732857" w:rsidRDefault="00732857" w:rsidP="00BE6363">
      <w:pPr>
        <w:tabs>
          <w:tab w:val="left" w:pos="9072"/>
        </w:tabs>
        <w:ind w:right="-1"/>
        <w:rPr>
          <w:sz w:val="28"/>
          <w:szCs w:val="28"/>
          <w:lang w:val="uk-UA"/>
        </w:rPr>
      </w:pPr>
    </w:p>
    <w:p w:rsidR="00BE6363" w:rsidRDefault="00732857" w:rsidP="00BE6363">
      <w:pPr>
        <w:tabs>
          <w:tab w:val="left" w:pos="9072"/>
        </w:tabs>
        <w:ind w:right="-1"/>
        <w:rPr>
          <w:b/>
          <w:noProof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E6363">
        <w:rPr>
          <w:sz w:val="28"/>
          <w:szCs w:val="28"/>
          <w:lang w:val="uk-UA"/>
        </w:rPr>
        <w:t xml:space="preserve"> Керуючись статтями 140, 144 Конс</w:t>
      </w:r>
      <w:r w:rsidR="008801B1">
        <w:rPr>
          <w:sz w:val="28"/>
          <w:szCs w:val="28"/>
          <w:lang w:val="uk-UA"/>
        </w:rPr>
        <w:t>титуції України, статтями</w:t>
      </w:r>
      <w:r w:rsidR="00E6057F">
        <w:rPr>
          <w:sz w:val="28"/>
          <w:szCs w:val="28"/>
          <w:lang w:val="uk-UA"/>
        </w:rPr>
        <w:t xml:space="preserve"> 30</w:t>
      </w:r>
      <w:r w:rsidR="008801B1">
        <w:rPr>
          <w:sz w:val="28"/>
          <w:szCs w:val="28"/>
          <w:lang w:val="uk-UA"/>
        </w:rPr>
        <w:t>, 38, 40</w:t>
      </w:r>
      <w:r w:rsidR="00BE6363">
        <w:rPr>
          <w:sz w:val="28"/>
          <w:szCs w:val="28"/>
          <w:lang w:val="uk-UA"/>
        </w:rPr>
        <w:t xml:space="preserve"> Закону України «Про місцеве самоврядування в Україні», статтею 32 </w:t>
      </w:r>
      <w:r w:rsidR="008801B1">
        <w:rPr>
          <w:sz w:val="28"/>
          <w:szCs w:val="28"/>
          <w:lang w:val="uk-UA"/>
        </w:rPr>
        <w:t>З</w:t>
      </w:r>
      <w:r w:rsidR="00BE6363">
        <w:rPr>
          <w:sz w:val="28"/>
          <w:szCs w:val="28"/>
          <w:lang w:val="uk-UA"/>
        </w:rPr>
        <w:t>акону України «Про систему громадського здоров’я», Законом України «Про правовий режим воєнного стану»</w:t>
      </w:r>
      <w:r w:rsidR="00BE6363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Указом</w:t>
      </w:r>
      <w:r w:rsidR="00E920F8">
        <w:rPr>
          <w:sz w:val="28"/>
          <w:szCs w:val="28"/>
          <w:shd w:val="clear" w:color="auto" w:fill="FFFFFF"/>
          <w:lang w:val="uk-UA"/>
        </w:rPr>
        <w:t xml:space="preserve"> Президента України від 24.02.2022 №</w:t>
      </w:r>
      <w:r w:rsidR="00E06EED">
        <w:rPr>
          <w:sz w:val="28"/>
          <w:szCs w:val="28"/>
          <w:shd w:val="clear" w:color="auto" w:fill="FFFFFF"/>
          <w:lang w:val="uk-UA"/>
        </w:rPr>
        <w:t xml:space="preserve"> </w:t>
      </w:r>
      <w:r w:rsidR="00E920F8">
        <w:rPr>
          <w:sz w:val="28"/>
          <w:szCs w:val="28"/>
          <w:shd w:val="clear" w:color="auto" w:fill="FFFFFF"/>
          <w:lang w:val="uk-UA"/>
        </w:rPr>
        <w:t>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BE6363" w:rsidRPr="00BE6363">
        <w:rPr>
          <w:sz w:val="28"/>
          <w:szCs w:val="28"/>
          <w:shd w:val="clear" w:color="auto" w:fill="FFFFFF"/>
          <w:lang w:val="uk-UA"/>
        </w:rPr>
        <w:t>виконавчий комітет Здолбунівської міської ради</w:t>
      </w:r>
    </w:p>
    <w:p w:rsidR="00BE6363" w:rsidRDefault="00BE6363" w:rsidP="00BE6363">
      <w:pPr>
        <w:ind w:right="75"/>
        <w:jc w:val="center"/>
        <w:rPr>
          <w:noProof/>
          <w:sz w:val="28"/>
          <w:szCs w:val="28"/>
          <w:lang w:val="uk-UA"/>
        </w:rPr>
      </w:pPr>
    </w:p>
    <w:p w:rsidR="00BE6363" w:rsidRPr="00BE6363" w:rsidRDefault="00BE6363" w:rsidP="00BE6363">
      <w:pPr>
        <w:ind w:right="75"/>
        <w:rPr>
          <w:noProof/>
          <w:sz w:val="28"/>
          <w:szCs w:val="28"/>
          <w:lang w:val="uk-UA"/>
        </w:rPr>
      </w:pPr>
      <w:r w:rsidRPr="00BE6363">
        <w:rPr>
          <w:noProof/>
          <w:sz w:val="28"/>
          <w:szCs w:val="28"/>
          <w:lang w:val="uk-UA"/>
        </w:rPr>
        <w:t>В И Р І Ш И В:</w:t>
      </w:r>
    </w:p>
    <w:p w:rsidR="00BE6363" w:rsidRDefault="00BE6363" w:rsidP="00BE6363">
      <w:pPr>
        <w:ind w:right="75"/>
        <w:rPr>
          <w:sz w:val="28"/>
          <w:szCs w:val="28"/>
          <w:lang w:val="uk-UA"/>
        </w:rPr>
      </w:pPr>
      <w:r w:rsidRPr="00BE6363">
        <w:rPr>
          <w:noProof/>
          <w:sz w:val="28"/>
          <w:szCs w:val="28"/>
          <w:lang w:val="uk-UA"/>
        </w:rPr>
        <w:t xml:space="preserve">       </w:t>
      </w:r>
    </w:p>
    <w:p w:rsidR="00BE6363" w:rsidRDefault="00BE6363" w:rsidP="00BE6363">
      <w:pPr>
        <w:tabs>
          <w:tab w:val="left" w:pos="0"/>
          <w:tab w:val="left" w:pos="709"/>
        </w:tabs>
        <w:ind w:right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Визнати рух транспортних засобів, що використовують у своїй конструкції систему випуску відпрацьованих газів «</w:t>
      </w:r>
      <w:proofErr w:type="spellStart"/>
      <w:r>
        <w:rPr>
          <w:sz w:val="28"/>
          <w:szCs w:val="28"/>
          <w:lang w:val="uk-UA"/>
        </w:rPr>
        <w:t>прямострум</w:t>
      </w:r>
      <w:proofErr w:type="spellEnd"/>
      <w:r>
        <w:rPr>
          <w:sz w:val="28"/>
          <w:szCs w:val="28"/>
          <w:lang w:val="uk-UA"/>
        </w:rPr>
        <w:t xml:space="preserve">» та інші вихлопні системи, де немає </w:t>
      </w:r>
      <w:proofErr w:type="spellStart"/>
      <w:r>
        <w:rPr>
          <w:sz w:val="28"/>
          <w:szCs w:val="28"/>
          <w:lang w:val="uk-UA"/>
        </w:rPr>
        <w:t>шумопоглинача</w:t>
      </w:r>
      <w:proofErr w:type="spellEnd"/>
      <w:r>
        <w:rPr>
          <w:sz w:val="28"/>
          <w:szCs w:val="28"/>
          <w:lang w:val="uk-UA"/>
        </w:rPr>
        <w:t>, таким, що порушує права та законні інтереси мешканців Здолбунівської міської територіальної громади, має негативний вплив на їхній психоемоційний стан і потребує заборони до моменту припинення чи скасування дії правового режиму воєнного стану на всій території України.</w:t>
      </w:r>
    </w:p>
    <w:p w:rsidR="00BE6363" w:rsidRDefault="00BE6363" w:rsidP="00BE6363">
      <w:pPr>
        <w:ind w:right="-256"/>
        <w:rPr>
          <w:rFonts w:cs="Calibri"/>
          <w:color w:val="000000"/>
          <w:sz w:val="16"/>
          <w:szCs w:val="16"/>
          <w:lang w:val="uk-UA" w:eastAsia="uk-UA"/>
        </w:rPr>
      </w:pPr>
    </w:p>
    <w:p w:rsidR="00BE6363" w:rsidRDefault="00BE6363" w:rsidP="00BE6363">
      <w:pPr>
        <w:spacing w:after="240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Звернутися до Відділення поліції №</w:t>
      </w:r>
      <w:r w:rsidR="00E06E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 </w:t>
      </w:r>
      <w:r>
        <w:rPr>
          <w:noProof/>
          <w:sz w:val="28"/>
          <w:szCs w:val="28"/>
          <w:lang w:val="uk-UA"/>
        </w:rPr>
        <w:t xml:space="preserve">Рівненського районного управління поліції Головного управління Національної поліції в Рівненській </w:t>
      </w:r>
      <w:r w:rsidR="00E06EED">
        <w:rPr>
          <w:noProof/>
          <w:sz w:val="28"/>
          <w:szCs w:val="28"/>
          <w:lang w:val="uk-UA"/>
        </w:rPr>
        <w:t xml:space="preserve">області </w:t>
      </w:r>
      <w:r>
        <w:rPr>
          <w:noProof/>
          <w:sz w:val="28"/>
          <w:szCs w:val="28"/>
          <w:lang w:val="uk-UA"/>
        </w:rPr>
        <w:t>Національної поліції України з проханням у період дії правового режиму воєнного стану на території України вжити невідкладних заходів, спрямованих на виявлення на території Здолбунівської міської територіальної громади</w:t>
      </w:r>
      <w:r w:rsidR="0098253E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випадків руху транспортних засобів, що використовують у своїй конструкції систему випуску відпрацьованих газів «прямострум» та інші вихлопні системи, де немає шумопоглинача, та здійснити необхідні дії з метою реалізації пункту 1 цього рішення, а також дії, передбачені чинним законодавством.</w:t>
      </w:r>
    </w:p>
    <w:p w:rsidR="00E920F8" w:rsidRDefault="00E920F8" w:rsidP="00BE6363">
      <w:pPr>
        <w:spacing w:after="240"/>
        <w:rPr>
          <w:noProof/>
          <w:sz w:val="28"/>
          <w:szCs w:val="28"/>
          <w:lang w:val="uk-UA"/>
        </w:rPr>
      </w:pPr>
    </w:p>
    <w:p w:rsidR="00E920F8" w:rsidRDefault="00E920F8" w:rsidP="00BE6363">
      <w:pPr>
        <w:spacing w:after="240"/>
        <w:rPr>
          <w:noProof/>
          <w:sz w:val="28"/>
          <w:szCs w:val="28"/>
          <w:lang w:val="uk-UA"/>
        </w:rPr>
      </w:pPr>
    </w:p>
    <w:p w:rsidR="00E920F8" w:rsidRDefault="00E920F8" w:rsidP="00E920F8">
      <w:pPr>
        <w:spacing w:after="24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2</w:t>
      </w:r>
    </w:p>
    <w:p w:rsidR="00425F42" w:rsidRDefault="00E920F8" w:rsidP="00E920F8">
      <w:pPr>
        <w:spacing w:after="240"/>
        <w:rPr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 xml:space="preserve">            </w:t>
      </w:r>
      <w:r w:rsidR="00BE6363">
        <w:rPr>
          <w:noProof/>
          <w:sz w:val="28"/>
          <w:szCs w:val="28"/>
          <w:lang w:val="uk-UA"/>
        </w:rPr>
        <w:t>3. Доручити відділу інформаційної політики, технологій та захисту інформації  Здолбунівської міської ради забезпечити інформування населення щодо заборони на території Здолбунівської міської територіальної громади руху транспортних засобів, що використовують у своїй ко</w:t>
      </w:r>
      <w:r w:rsidR="0098253E">
        <w:rPr>
          <w:noProof/>
          <w:sz w:val="28"/>
          <w:szCs w:val="28"/>
          <w:lang w:val="uk-UA"/>
        </w:rPr>
        <w:t>нструкції систему випуску відпра</w:t>
      </w:r>
      <w:r w:rsidR="00BE6363">
        <w:rPr>
          <w:noProof/>
          <w:sz w:val="28"/>
          <w:szCs w:val="28"/>
          <w:lang w:val="uk-UA"/>
        </w:rPr>
        <w:t>цьованих газів «прямострум» та інші вихлопні системи, де немає шумопоглинача.</w:t>
      </w:r>
    </w:p>
    <w:p w:rsidR="00BE6363" w:rsidRDefault="00425F42" w:rsidP="00BE6363">
      <w:pPr>
        <w:widowControl w:val="0"/>
        <w:tabs>
          <w:tab w:val="left" w:pos="255"/>
        </w:tabs>
        <w:autoSpaceDE w:val="0"/>
        <w:ind w:right="75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</w:t>
      </w:r>
      <w:r w:rsidR="00BE6363">
        <w:rPr>
          <w:sz w:val="28"/>
          <w:szCs w:val="28"/>
          <w:lang w:val="uk-UA" w:eastAsia="uk-UA"/>
        </w:rPr>
        <w:t xml:space="preserve"> 4</w:t>
      </w:r>
      <w:r w:rsidR="00BE6363">
        <w:rPr>
          <w:noProof/>
          <w:sz w:val="28"/>
          <w:szCs w:val="28"/>
          <w:lang w:val="uk-UA"/>
        </w:rPr>
        <w:t>. Контроль за виконанням даного рішення покласти  на керуючу справами виконкому</w:t>
      </w:r>
      <w:r w:rsidR="00E06EED">
        <w:rPr>
          <w:noProof/>
          <w:sz w:val="28"/>
          <w:szCs w:val="28"/>
          <w:lang w:val="uk-UA"/>
        </w:rPr>
        <w:t xml:space="preserve"> Здолбунівської</w:t>
      </w:r>
      <w:r w:rsidR="00BE6363">
        <w:rPr>
          <w:noProof/>
          <w:sz w:val="28"/>
          <w:szCs w:val="28"/>
          <w:lang w:val="uk-UA"/>
        </w:rPr>
        <w:t xml:space="preserve"> міської ради  Капітулу В.В. </w:t>
      </w:r>
    </w:p>
    <w:p w:rsidR="00BE6363" w:rsidRDefault="00BE6363" w:rsidP="00BE6363">
      <w:pPr>
        <w:spacing w:after="240"/>
        <w:ind w:right="75"/>
        <w:contextualSpacing/>
        <w:rPr>
          <w:noProof/>
          <w:sz w:val="28"/>
          <w:szCs w:val="28"/>
          <w:lang w:val="uk-UA"/>
        </w:rPr>
      </w:pPr>
    </w:p>
    <w:p w:rsidR="00BE6363" w:rsidRDefault="00BE6363" w:rsidP="00BE6363">
      <w:pPr>
        <w:spacing w:after="240"/>
        <w:ind w:right="75"/>
        <w:contextualSpacing/>
        <w:rPr>
          <w:noProof/>
          <w:sz w:val="28"/>
          <w:szCs w:val="28"/>
          <w:lang w:val="uk-UA"/>
        </w:rPr>
      </w:pPr>
    </w:p>
    <w:p w:rsidR="00BE6363" w:rsidRDefault="00BE6363" w:rsidP="00BE6363">
      <w:pPr>
        <w:rPr>
          <w:sz w:val="28"/>
          <w:szCs w:val="28"/>
          <w:lang w:val="uk-UA" w:eastAsia="uk-UA"/>
        </w:rPr>
      </w:pPr>
    </w:p>
    <w:p w:rsidR="00BE6363" w:rsidRDefault="00BE6363" w:rsidP="00BE6363">
      <w:pPr>
        <w:widowControl w:val="0"/>
        <w:tabs>
          <w:tab w:val="left" w:pos="255"/>
        </w:tabs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Владислав СУХЛЯК</w:t>
      </w:r>
    </w:p>
    <w:p w:rsidR="00BE6363" w:rsidRDefault="00BE6363" w:rsidP="00BE6363">
      <w:pPr>
        <w:jc w:val="center"/>
        <w:rPr>
          <w:sz w:val="28"/>
          <w:szCs w:val="28"/>
          <w:lang w:val="uk-UA" w:eastAsia="ru-RU"/>
        </w:rPr>
      </w:pPr>
    </w:p>
    <w:p w:rsidR="00E70CF2" w:rsidRDefault="00E70CF2" w:rsidP="00012A43">
      <w:pPr>
        <w:ind w:left="284" w:right="-284"/>
        <w:rPr>
          <w:sz w:val="28"/>
          <w:szCs w:val="28"/>
        </w:rPr>
      </w:pPr>
    </w:p>
    <w:p w:rsidR="00E70CF2" w:rsidRPr="00D3174D" w:rsidRDefault="00E70CF2" w:rsidP="00012A43">
      <w:pPr>
        <w:ind w:left="284" w:right="-284"/>
        <w:rPr>
          <w:sz w:val="28"/>
          <w:szCs w:val="28"/>
        </w:rPr>
      </w:pP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E70CF2" w:rsidRDefault="00E70CF2" w:rsidP="00DD09C8">
      <w:pPr>
        <w:spacing w:line="0" w:lineRule="atLeast"/>
        <w:rPr>
          <w:sz w:val="28"/>
          <w:szCs w:val="28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A448B0" w:rsidRDefault="00A448B0" w:rsidP="00E06EED">
      <w:pPr>
        <w:tabs>
          <w:tab w:val="left" w:pos="3075"/>
          <w:tab w:val="center" w:pos="4819"/>
        </w:tabs>
        <w:suppressAutoHyphens w:val="0"/>
        <w:jc w:val="left"/>
        <w:rPr>
          <w:sz w:val="28"/>
          <w:szCs w:val="28"/>
          <w:lang w:val="uk-UA" w:eastAsia="ru-RU"/>
        </w:rPr>
      </w:pPr>
      <w:bookmarkStart w:id="0" w:name="_GoBack"/>
      <w:bookmarkEnd w:id="0"/>
    </w:p>
    <w:sectPr w:rsidR="00A448B0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CF" w:rsidRDefault="00B32ECF" w:rsidP="00903E6D">
      <w:r>
        <w:separator/>
      </w:r>
    </w:p>
  </w:endnote>
  <w:endnote w:type="continuationSeparator" w:id="0">
    <w:p w:rsidR="00B32ECF" w:rsidRDefault="00B32ECF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CF" w:rsidRDefault="00B32ECF" w:rsidP="00903E6D">
      <w:r>
        <w:separator/>
      </w:r>
    </w:p>
  </w:footnote>
  <w:footnote w:type="continuationSeparator" w:id="0">
    <w:p w:rsidR="00B32ECF" w:rsidRDefault="00B32ECF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288B"/>
    <w:rsid w:val="00004903"/>
    <w:rsid w:val="00010DDC"/>
    <w:rsid w:val="0001162B"/>
    <w:rsid w:val="00012A43"/>
    <w:rsid w:val="00013377"/>
    <w:rsid w:val="000263C4"/>
    <w:rsid w:val="00032B7F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78DE"/>
    <w:rsid w:val="000F1BB3"/>
    <w:rsid w:val="000F2ABA"/>
    <w:rsid w:val="00102B14"/>
    <w:rsid w:val="00106E31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43A44"/>
    <w:rsid w:val="0015158E"/>
    <w:rsid w:val="00152688"/>
    <w:rsid w:val="001563E2"/>
    <w:rsid w:val="00160017"/>
    <w:rsid w:val="00164811"/>
    <w:rsid w:val="00166B47"/>
    <w:rsid w:val="001700A3"/>
    <w:rsid w:val="00171249"/>
    <w:rsid w:val="00197332"/>
    <w:rsid w:val="001A4B94"/>
    <w:rsid w:val="001A6429"/>
    <w:rsid w:val="001B23D9"/>
    <w:rsid w:val="001C4169"/>
    <w:rsid w:val="001C4CE6"/>
    <w:rsid w:val="001D08DA"/>
    <w:rsid w:val="001D4141"/>
    <w:rsid w:val="001E1F6E"/>
    <w:rsid w:val="001F337F"/>
    <w:rsid w:val="002024CD"/>
    <w:rsid w:val="00211E9F"/>
    <w:rsid w:val="00225381"/>
    <w:rsid w:val="00225CBF"/>
    <w:rsid w:val="002312E6"/>
    <w:rsid w:val="0023735C"/>
    <w:rsid w:val="002704EC"/>
    <w:rsid w:val="0027545B"/>
    <w:rsid w:val="002772F2"/>
    <w:rsid w:val="00282CC8"/>
    <w:rsid w:val="002854F9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D5EE5"/>
    <w:rsid w:val="002E1042"/>
    <w:rsid w:val="002E1DD2"/>
    <w:rsid w:val="002F7978"/>
    <w:rsid w:val="00302233"/>
    <w:rsid w:val="003261BA"/>
    <w:rsid w:val="00342191"/>
    <w:rsid w:val="00354852"/>
    <w:rsid w:val="00357774"/>
    <w:rsid w:val="003662C9"/>
    <w:rsid w:val="003751F6"/>
    <w:rsid w:val="00377D40"/>
    <w:rsid w:val="00395291"/>
    <w:rsid w:val="003A19B2"/>
    <w:rsid w:val="003A1B3A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144C2"/>
    <w:rsid w:val="00425F42"/>
    <w:rsid w:val="004349C7"/>
    <w:rsid w:val="0046690A"/>
    <w:rsid w:val="00467138"/>
    <w:rsid w:val="00467181"/>
    <w:rsid w:val="004721CC"/>
    <w:rsid w:val="004923A3"/>
    <w:rsid w:val="004B603B"/>
    <w:rsid w:val="004C3F1A"/>
    <w:rsid w:val="004D0B9C"/>
    <w:rsid w:val="004D692D"/>
    <w:rsid w:val="004F50A5"/>
    <w:rsid w:val="004F67D3"/>
    <w:rsid w:val="0050058A"/>
    <w:rsid w:val="00510D5A"/>
    <w:rsid w:val="00513694"/>
    <w:rsid w:val="00514727"/>
    <w:rsid w:val="00522C30"/>
    <w:rsid w:val="005333C9"/>
    <w:rsid w:val="005377E2"/>
    <w:rsid w:val="00546130"/>
    <w:rsid w:val="005470F0"/>
    <w:rsid w:val="00555917"/>
    <w:rsid w:val="00556084"/>
    <w:rsid w:val="00557E5B"/>
    <w:rsid w:val="0056586C"/>
    <w:rsid w:val="005858F9"/>
    <w:rsid w:val="005A243A"/>
    <w:rsid w:val="005B0153"/>
    <w:rsid w:val="005B0E2F"/>
    <w:rsid w:val="005B13C2"/>
    <w:rsid w:val="005B75DD"/>
    <w:rsid w:val="005C36FD"/>
    <w:rsid w:val="005C579F"/>
    <w:rsid w:val="005D4D3E"/>
    <w:rsid w:val="005E4EF6"/>
    <w:rsid w:val="005E7146"/>
    <w:rsid w:val="005E7625"/>
    <w:rsid w:val="005F2F6E"/>
    <w:rsid w:val="005F2F7A"/>
    <w:rsid w:val="00604C44"/>
    <w:rsid w:val="00604E32"/>
    <w:rsid w:val="00607498"/>
    <w:rsid w:val="00610169"/>
    <w:rsid w:val="0062139C"/>
    <w:rsid w:val="006322CC"/>
    <w:rsid w:val="00632525"/>
    <w:rsid w:val="00635D92"/>
    <w:rsid w:val="00642B08"/>
    <w:rsid w:val="006468D5"/>
    <w:rsid w:val="00665CDC"/>
    <w:rsid w:val="00681BB8"/>
    <w:rsid w:val="00681E07"/>
    <w:rsid w:val="00695F54"/>
    <w:rsid w:val="006A3619"/>
    <w:rsid w:val="006A70A5"/>
    <w:rsid w:val="006B2472"/>
    <w:rsid w:val="006B63D0"/>
    <w:rsid w:val="006D058B"/>
    <w:rsid w:val="006D62C6"/>
    <w:rsid w:val="006E1DDD"/>
    <w:rsid w:val="00704188"/>
    <w:rsid w:val="0072253C"/>
    <w:rsid w:val="00725AD4"/>
    <w:rsid w:val="00732857"/>
    <w:rsid w:val="00737542"/>
    <w:rsid w:val="00737E82"/>
    <w:rsid w:val="00743088"/>
    <w:rsid w:val="00743773"/>
    <w:rsid w:val="0074639A"/>
    <w:rsid w:val="00757E51"/>
    <w:rsid w:val="007618B4"/>
    <w:rsid w:val="007639D5"/>
    <w:rsid w:val="00766AF4"/>
    <w:rsid w:val="007717D0"/>
    <w:rsid w:val="007806FA"/>
    <w:rsid w:val="00792091"/>
    <w:rsid w:val="00794A07"/>
    <w:rsid w:val="00794ED1"/>
    <w:rsid w:val="007A2DBF"/>
    <w:rsid w:val="007A7987"/>
    <w:rsid w:val="007B2FD8"/>
    <w:rsid w:val="007B6883"/>
    <w:rsid w:val="007C0E0F"/>
    <w:rsid w:val="007C4CCE"/>
    <w:rsid w:val="007C63DF"/>
    <w:rsid w:val="007D0E16"/>
    <w:rsid w:val="007F0F73"/>
    <w:rsid w:val="007F209A"/>
    <w:rsid w:val="008114AB"/>
    <w:rsid w:val="00815798"/>
    <w:rsid w:val="00825C91"/>
    <w:rsid w:val="00835553"/>
    <w:rsid w:val="0083566B"/>
    <w:rsid w:val="00835B04"/>
    <w:rsid w:val="00857892"/>
    <w:rsid w:val="00870CEC"/>
    <w:rsid w:val="00875C15"/>
    <w:rsid w:val="008776E0"/>
    <w:rsid w:val="008801B1"/>
    <w:rsid w:val="00880F1B"/>
    <w:rsid w:val="008851BC"/>
    <w:rsid w:val="0089393F"/>
    <w:rsid w:val="008973DA"/>
    <w:rsid w:val="0089764B"/>
    <w:rsid w:val="008A24D0"/>
    <w:rsid w:val="008A3330"/>
    <w:rsid w:val="008D50A0"/>
    <w:rsid w:val="008D6145"/>
    <w:rsid w:val="008E1A91"/>
    <w:rsid w:val="008E5813"/>
    <w:rsid w:val="008E620A"/>
    <w:rsid w:val="008F0A6B"/>
    <w:rsid w:val="00903E6D"/>
    <w:rsid w:val="009107A9"/>
    <w:rsid w:val="0092161C"/>
    <w:rsid w:val="0092428F"/>
    <w:rsid w:val="00931A97"/>
    <w:rsid w:val="00936FCC"/>
    <w:rsid w:val="00937155"/>
    <w:rsid w:val="00941263"/>
    <w:rsid w:val="00946CF1"/>
    <w:rsid w:val="00951960"/>
    <w:rsid w:val="00972B31"/>
    <w:rsid w:val="0098253E"/>
    <w:rsid w:val="0099281B"/>
    <w:rsid w:val="009B4241"/>
    <w:rsid w:val="009C5421"/>
    <w:rsid w:val="009D2943"/>
    <w:rsid w:val="009D441C"/>
    <w:rsid w:val="009E0A0D"/>
    <w:rsid w:val="009E7AFD"/>
    <w:rsid w:val="009F1111"/>
    <w:rsid w:val="009F3B30"/>
    <w:rsid w:val="00A14E2F"/>
    <w:rsid w:val="00A448B0"/>
    <w:rsid w:val="00A45714"/>
    <w:rsid w:val="00A46F46"/>
    <w:rsid w:val="00A47B81"/>
    <w:rsid w:val="00A64E13"/>
    <w:rsid w:val="00A714B2"/>
    <w:rsid w:val="00A80E51"/>
    <w:rsid w:val="00A926C1"/>
    <w:rsid w:val="00A94545"/>
    <w:rsid w:val="00A95ACC"/>
    <w:rsid w:val="00AB198D"/>
    <w:rsid w:val="00AD6C5E"/>
    <w:rsid w:val="00AE03AF"/>
    <w:rsid w:val="00AE18A8"/>
    <w:rsid w:val="00B10DD7"/>
    <w:rsid w:val="00B31F3F"/>
    <w:rsid w:val="00B3273D"/>
    <w:rsid w:val="00B32ECF"/>
    <w:rsid w:val="00B35CAB"/>
    <w:rsid w:val="00B37F8B"/>
    <w:rsid w:val="00B4062D"/>
    <w:rsid w:val="00B508CA"/>
    <w:rsid w:val="00B55EE2"/>
    <w:rsid w:val="00B6479C"/>
    <w:rsid w:val="00B65A2B"/>
    <w:rsid w:val="00B6683E"/>
    <w:rsid w:val="00B70C28"/>
    <w:rsid w:val="00B84482"/>
    <w:rsid w:val="00B84C22"/>
    <w:rsid w:val="00B85835"/>
    <w:rsid w:val="00B9043E"/>
    <w:rsid w:val="00BA1E3C"/>
    <w:rsid w:val="00BB1132"/>
    <w:rsid w:val="00BC1C11"/>
    <w:rsid w:val="00BC3A13"/>
    <w:rsid w:val="00BC4198"/>
    <w:rsid w:val="00BD45CB"/>
    <w:rsid w:val="00BD52F8"/>
    <w:rsid w:val="00BE5645"/>
    <w:rsid w:val="00BE6363"/>
    <w:rsid w:val="00BF1E58"/>
    <w:rsid w:val="00C01F64"/>
    <w:rsid w:val="00C4219B"/>
    <w:rsid w:val="00C440E8"/>
    <w:rsid w:val="00C54B12"/>
    <w:rsid w:val="00C55A0B"/>
    <w:rsid w:val="00C56267"/>
    <w:rsid w:val="00C6233E"/>
    <w:rsid w:val="00C6765D"/>
    <w:rsid w:val="00C801C0"/>
    <w:rsid w:val="00C90855"/>
    <w:rsid w:val="00C91A2D"/>
    <w:rsid w:val="00C947F0"/>
    <w:rsid w:val="00CA5564"/>
    <w:rsid w:val="00CA5F96"/>
    <w:rsid w:val="00CB2FED"/>
    <w:rsid w:val="00CC0288"/>
    <w:rsid w:val="00CC415C"/>
    <w:rsid w:val="00CC6832"/>
    <w:rsid w:val="00CD0BBD"/>
    <w:rsid w:val="00CD0EB2"/>
    <w:rsid w:val="00CD2ED4"/>
    <w:rsid w:val="00CD425A"/>
    <w:rsid w:val="00CE67FB"/>
    <w:rsid w:val="00CF1877"/>
    <w:rsid w:val="00CF277C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65868"/>
    <w:rsid w:val="00D810EE"/>
    <w:rsid w:val="00D8284F"/>
    <w:rsid w:val="00D93E22"/>
    <w:rsid w:val="00DC2377"/>
    <w:rsid w:val="00DC526D"/>
    <w:rsid w:val="00DD09C8"/>
    <w:rsid w:val="00DE64F4"/>
    <w:rsid w:val="00DF0C0D"/>
    <w:rsid w:val="00DF15B8"/>
    <w:rsid w:val="00DF6224"/>
    <w:rsid w:val="00E06EED"/>
    <w:rsid w:val="00E1103A"/>
    <w:rsid w:val="00E138D7"/>
    <w:rsid w:val="00E14EDC"/>
    <w:rsid w:val="00E369E3"/>
    <w:rsid w:val="00E42266"/>
    <w:rsid w:val="00E46A7E"/>
    <w:rsid w:val="00E47397"/>
    <w:rsid w:val="00E504F3"/>
    <w:rsid w:val="00E6057F"/>
    <w:rsid w:val="00E61E0C"/>
    <w:rsid w:val="00E66FA7"/>
    <w:rsid w:val="00E7058B"/>
    <w:rsid w:val="00E70A5A"/>
    <w:rsid w:val="00E70CF2"/>
    <w:rsid w:val="00E73E19"/>
    <w:rsid w:val="00E920F8"/>
    <w:rsid w:val="00EA4008"/>
    <w:rsid w:val="00EB56BF"/>
    <w:rsid w:val="00EC6B12"/>
    <w:rsid w:val="00ED4F59"/>
    <w:rsid w:val="00EE6570"/>
    <w:rsid w:val="00F02D59"/>
    <w:rsid w:val="00F1484D"/>
    <w:rsid w:val="00F21B22"/>
    <w:rsid w:val="00F32E68"/>
    <w:rsid w:val="00F5191C"/>
    <w:rsid w:val="00F54E94"/>
    <w:rsid w:val="00F6736B"/>
    <w:rsid w:val="00F8002A"/>
    <w:rsid w:val="00F821E9"/>
    <w:rsid w:val="00F822E2"/>
    <w:rsid w:val="00F9363B"/>
    <w:rsid w:val="00F93DC5"/>
    <w:rsid w:val="00FA55FF"/>
    <w:rsid w:val="00FB0029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DE3E2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7C79-44FA-4700-8A5A-251100D7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DATSIUK</cp:lastModifiedBy>
  <cp:revision>2</cp:revision>
  <cp:lastPrinted>2025-07-24T07:21:00Z</cp:lastPrinted>
  <dcterms:created xsi:type="dcterms:W3CDTF">2025-07-24T07:43:00Z</dcterms:created>
  <dcterms:modified xsi:type="dcterms:W3CDTF">2025-07-24T07:43:00Z</dcterms:modified>
</cp:coreProperties>
</file>