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F65DA1" w:rsidP="00B11F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B11F2F"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995A31" w:rsidRDefault="00F65DA1" w:rsidP="00B11F2F">
      <w:pPr>
        <w:ind w:firstLine="637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ab/>
      </w:r>
      <w:r w:rsidR="00B11F2F" w:rsidRPr="00496B83">
        <w:rPr>
          <w:sz w:val="28"/>
          <w:szCs w:val="28"/>
          <w:lang w:val="uk-UA"/>
        </w:rPr>
        <w:tab/>
      </w:r>
      <w:r w:rsidR="006A10D2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995A31">
        <w:rPr>
          <w:b/>
          <w:bCs/>
          <w:sz w:val="28"/>
          <w:szCs w:val="28"/>
          <w:lang w:val="uk-UA"/>
        </w:rPr>
        <w:tab/>
        <w:t xml:space="preserve">Р І Ш Е Н </w:t>
      </w:r>
      <w:proofErr w:type="spellStart"/>
      <w:r w:rsidRPr="00995A31">
        <w:rPr>
          <w:b/>
          <w:bCs/>
          <w:sz w:val="28"/>
          <w:szCs w:val="28"/>
          <w:lang w:val="uk-UA"/>
        </w:rPr>
        <w:t>Н</w:t>
      </w:r>
      <w:proofErr w:type="spellEnd"/>
      <w:r w:rsidRPr="00995A31">
        <w:rPr>
          <w:b/>
          <w:bCs/>
          <w:sz w:val="28"/>
          <w:szCs w:val="28"/>
          <w:lang w:val="uk-UA"/>
        </w:rPr>
        <w:t xml:space="preserve"> Я</w:t>
      </w:r>
      <w:r w:rsidR="00D5172F" w:rsidRPr="00995A31">
        <w:rPr>
          <w:b/>
          <w:bCs/>
          <w:sz w:val="28"/>
          <w:szCs w:val="28"/>
          <w:lang w:val="uk-UA"/>
        </w:rPr>
        <w:tab/>
      </w:r>
      <w:r w:rsidR="00DB0F85">
        <w:rPr>
          <w:b/>
          <w:bCs/>
          <w:sz w:val="28"/>
          <w:szCs w:val="28"/>
          <w:lang w:val="uk-UA"/>
        </w:rPr>
        <w:t xml:space="preserve"> </w:t>
      </w:r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45130A">
        <w:rPr>
          <w:b w:val="0"/>
          <w:bCs w:val="0"/>
          <w:szCs w:val="28"/>
        </w:rPr>
        <w:t>0</w:t>
      </w:r>
      <w:r w:rsidR="00033EEF">
        <w:rPr>
          <w:b w:val="0"/>
          <w:bCs w:val="0"/>
          <w:szCs w:val="28"/>
        </w:rPr>
        <w:t>8</w:t>
      </w:r>
      <w:bookmarkStart w:id="0" w:name="_GoBack"/>
      <w:bookmarkEnd w:id="0"/>
      <w:r w:rsidR="00DF6BA3">
        <w:rPr>
          <w:b w:val="0"/>
          <w:bCs w:val="0"/>
          <w:szCs w:val="28"/>
        </w:rPr>
        <w:t xml:space="preserve"> липня</w:t>
      </w:r>
      <w:r w:rsidR="00B11F2F" w:rsidRPr="00496B83">
        <w:rPr>
          <w:b w:val="0"/>
          <w:bCs w:val="0"/>
          <w:szCs w:val="28"/>
        </w:rPr>
        <w:t xml:space="preserve"> 202</w:t>
      </w:r>
      <w:r w:rsidR="00DF6BA3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F65DA1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>№</w:t>
      </w:r>
      <w:r w:rsidR="00BE48E9">
        <w:rPr>
          <w:b w:val="0"/>
          <w:bCs w:val="0"/>
          <w:szCs w:val="28"/>
        </w:rPr>
        <w:t xml:space="preserve"> </w:t>
      </w:r>
      <w:r w:rsidR="00F65DA1">
        <w:rPr>
          <w:b w:val="0"/>
          <w:bCs w:val="0"/>
          <w:szCs w:val="28"/>
        </w:rPr>
        <w:t>2780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Default="00B11F2F" w:rsidP="0034635E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DA0285">
        <w:rPr>
          <w:sz w:val="28"/>
          <w:szCs w:val="28"/>
          <w:lang w:val="uk-UA"/>
        </w:rPr>
        <w:t>ведення особистого селянського господарства</w:t>
      </w:r>
      <w:r w:rsidR="009E12B2">
        <w:rPr>
          <w:sz w:val="28"/>
          <w:szCs w:val="28"/>
          <w:lang w:val="uk-UA"/>
        </w:rPr>
        <w:t>,</w:t>
      </w:r>
      <w:r w:rsidR="007D0D05">
        <w:rPr>
          <w:sz w:val="28"/>
          <w:szCs w:val="28"/>
          <w:lang w:val="uk-UA"/>
        </w:rPr>
        <w:t xml:space="preserve"> у земл</w:t>
      </w:r>
      <w:r w:rsidR="0034635E">
        <w:rPr>
          <w:sz w:val="28"/>
          <w:szCs w:val="28"/>
          <w:lang w:val="uk-UA"/>
        </w:rPr>
        <w:t>і</w:t>
      </w:r>
      <w:r w:rsidR="007D0D05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>
        <w:rPr>
          <w:sz w:val="28"/>
          <w:szCs w:val="28"/>
          <w:lang w:val="uk-UA"/>
        </w:rPr>
        <w:t xml:space="preserve"> в </w:t>
      </w:r>
      <w:r w:rsidR="00DF6BA3">
        <w:rPr>
          <w:sz w:val="28"/>
          <w:szCs w:val="28"/>
          <w:lang w:val="uk-UA"/>
        </w:rPr>
        <w:t>місті Здолбунів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DF6BA3">
        <w:rPr>
          <w:sz w:val="28"/>
          <w:szCs w:val="28"/>
          <w:lang w:val="uk-UA"/>
        </w:rPr>
        <w:t>громадянки Кузьмич Фаїни Степанівни</w:t>
      </w:r>
    </w:p>
    <w:p w:rsidR="0034635E" w:rsidRDefault="00DA0285" w:rsidP="00DA0285">
      <w:pPr>
        <w:tabs>
          <w:tab w:val="left" w:pos="2190"/>
        </w:tabs>
        <w:ind w:right="35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</w:t>
      </w:r>
      <w:r w:rsidR="0034635E" w:rsidRPr="0034635E">
        <w:rPr>
          <w:sz w:val="28"/>
          <w:szCs w:val="28"/>
          <w:lang w:val="uk-UA"/>
        </w:rPr>
        <w:t xml:space="preserve">враховуючи генеральний план </w:t>
      </w:r>
      <w:r w:rsidR="00DF6BA3">
        <w:rPr>
          <w:sz w:val="28"/>
          <w:szCs w:val="28"/>
          <w:lang w:val="uk-UA"/>
        </w:rPr>
        <w:t>міста Здолбунів</w:t>
      </w:r>
      <w:r w:rsidR="0034635E" w:rsidRPr="0034635E">
        <w:rPr>
          <w:sz w:val="28"/>
          <w:szCs w:val="28"/>
          <w:lang w:val="uk-UA"/>
        </w:rPr>
        <w:t xml:space="preserve"> </w:t>
      </w:r>
      <w:r w:rsidR="0034635E">
        <w:rPr>
          <w:sz w:val="28"/>
          <w:szCs w:val="28"/>
          <w:lang w:val="uk-UA"/>
        </w:rPr>
        <w:t xml:space="preserve">та розглянувши </w:t>
      </w:r>
      <w:r w:rsidR="0034635E" w:rsidRPr="0034635E">
        <w:rPr>
          <w:sz w:val="28"/>
          <w:szCs w:val="28"/>
          <w:lang w:val="uk-UA"/>
        </w:rPr>
        <w:t xml:space="preserve">заяву </w:t>
      </w:r>
      <w:r w:rsidR="00DF6BA3">
        <w:rPr>
          <w:sz w:val="28"/>
          <w:szCs w:val="28"/>
          <w:lang w:val="uk-UA"/>
        </w:rPr>
        <w:t>громадянки Кузьмич Фаїни Степанівни</w:t>
      </w:r>
      <w:r w:rsidR="0034635E" w:rsidRPr="0034635E">
        <w:rPr>
          <w:sz w:val="28"/>
          <w:szCs w:val="28"/>
          <w:lang w:val="uk-UA"/>
        </w:rPr>
        <w:t xml:space="preserve">  про затвердження проекту із землеустрою щодо відведення земельної ділянки, цільове  призначення якої змінюється, із земель для </w:t>
      </w:r>
      <w:r w:rsidR="00DA0285" w:rsidRPr="00DA0285">
        <w:rPr>
          <w:sz w:val="28"/>
          <w:szCs w:val="28"/>
          <w:lang w:val="uk-UA"/>
        </w:rPr>
        <w:t>ведення особистого селянського господарства</w:t>
      </w:r>
      <w:r w:rsidR="0034635E" w:rsidRPr="0034635E">
        <w:rPr>
          <w:sz w:val="28"/>
          <w:szCs w:val="28"/>
          <w:lang w:val="uk-UA"/>
        </w:rPr>
        <w:t xml:space="preserve"> у землі</w:t>
      </w:r>
      <w:r w:rsidR="0034635E">
        <w:rPr>
          <w:sz w:val="28"/>
          <w:szCs w:val="28"/>
          <w:lang w:val="uk-UA"/>
        </w:rPr>
        <w:t xml:space="preserve"> </w:t>
      </w:r>
      <w:r w:rsidR="0034635E" w:rsidRPr="0034635E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>
        <w:rPr>
          <w:sz w:val="28"/>
          <w:szCs w:val="28"/>
          <w:lang w:val="uk-UA"/>
        </w:rPr>
        <w:t xml:space="preserve"> в </w:t>
      </w:r>
      <w:r w:rsidR="00DF6BA3">
        <w:rPr>
          <w:sz w:val="28"/>
          <w:szCs w:val="28"/>
          <w:lang w:val="uk-UA"/>
        </w:rPr>
        <w:t>місті Здолбунів</w:t>
      </w:r>
      <w:r w:rsidRPr="004C7B11">
        <w:rPr>
          <w:sz w:val="28"/>
          <w:szCs w:val="28"/>
          <w:lang w:val="uk-UA"/>
        </w:rPr>
        <w:t xml:space="preserve"> та розглянувши проект  землеустрою розроблений </w:t>
      </w:r>
      <w:r w:rsidR="00DA0285">
        <w:rPr>
          <w:sz w:val="28"/>
          <w:szCs w:val="28"/>
          <w:lang w:val="uk-UA"/>
        </w:rPr>
        <w:t xml:space="preserve">фізичною особою підприємцем </w:t>
      </w:r>
      <w:proofErr w:type="spellStart"/>
      <w:r w:rsidR="00DF6BA3">
        <w:rPr>
          <w:sz w:val="28"/>
          <w:szCs w:val="28"/>
          <w:lang w:val="uk-UA"/>
        </w:rPr>
        <w:t>Хіц</w:t>
      </w:r>
      <w:proofErr w:type="spellEnd"/>
      <w:r w:rsidR="00DF6BA3">
        <w:rPr>
          <w:sz w:val="28"/>
          <w:szCs w:val="28"/>
          <w:lang w:val="uk-UA"/>
        </w:rPr>
        <w:t xml:space="preserve"> Андрієм Олександровичем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</w:t>
      </w:r>
      <w:r w:rsidR="0034635E" w:rsidRPr="0034635E">
        <w:rPr>
          <w:sz w:val="28"/>
          <w:szCs w:val="28"/>
          <w:lang w:val="uk-UA"/>
        </w:rPr>
        <w:t xml:space="preserve"> </w:t>
      </w:r>
      <w:r w:rsidR="00DA0285">
        <w:rPr>
          <w:sz w:val="28"/>
          <w:szCs w:val="28"/>
          <w:lang w:val="uk-UA"/>
        </w:rPr>
        <w:t>ведення особистого селянського господарства</w:t>
      </w:r>
      <w:r w:rsidR="0034635E" w:rsidRPr="0034635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A0285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 w:rsidRPr="00DA0285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F6BA3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34635E">
        <w:rPr>
          <w:sz w:val="28"/>
          <w:szCs w:val="28"/>
          <w:lang w:val="uk-UA"/>
        </w:rPr>
        <w:t xml:space="preserve">в </w:t>
      </w:r>
      <w:r w:rsidR="00DF6BA3">
        <w:rPr>
          <w:sz w:val="28"/>
          <w:szCs w:val="28"/>
          <w:lang w:val="uk-UA"/>
        </w:rPr>
        <w:t>місті Здолбунів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DF6BA3">
        <w:rPr>
          <w:sz w:val="28"/>
          <w:szCs w:val="28"/>
          <w:lang w:val="uk-UA"/>
        </w:rPr>
        <w:t>громадянки Кузьмич Фаїни Степанівни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DA0285" w:rsidRPr="00DA0285">
        <w:rPr>
          <w:sz w:val="28"/>
          <w:szCs w:val="28"/>
          <w:lang w:val="uk-UA"/>
        </w:rPr>
        <w:t xml:space="preserve">ведення особистого селянського господарства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A0285">
        <w:rPr>
          <w:sz w:val="28"/>
          <w:szCs w:val="28"/>
          <w:lang w:val="uk-UA"/>
        </w:rPr>
        <w:t xml:space="preserve">01.03) </w:t>
      </w:r>
      <w:r w:rsidRPr="00496B83">
        <w:rPr>
          <w:sz w:val="28"/>
          <w:szCs w:val="28"/>
          <w:lang w:val="uk-UA"/>
        </w:rPr>
        <w:t xml:space="preserve">у землі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F6BA3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F6BA3">
        <w:rPr>
          <w:sz w:val="28"/>
          <w:szCs w:val="28"/>
          <w:lang w:val="uk-UA"/>
        </w:rPr>
        <w:t>5622610100:00:009:0232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DF6BA3">
        <w:rPr>
          <w:sz w:val="28"/>
          <w:szCs w:val="28"/>
          <w:lang w:val="uk-UA"/>
        </w:rPr>
        <w:t>400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DF6BA3">
        <w:rPr>
          <w:sz w:val="28"/>
          <w:szCs w:val="28"/>
          <w:lang w:val="uk-UA"/>
        </w:rPr>
        <w:t>0,0400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A0285">
        <w:rPr>
          <w:sz w:val="28"/>
          <w:szCs w:val="28"/>
          <w:lang w:val="uk-UA"/>
        </w:rPr>
        <w:t xml:space="preserve">в </w:t>
      </w:r>
      <w:r w:rsidR="00DF6BA3">
        <w:rPr>
          <w:sz w:val="28"/>
          <w:szCs w:val="28"/>
          <w:lang w:val="uk-UA"/>
        </w:rPr>
        <w:t>місті Здолбунів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F6BA3">
        <w:rPr>
          <w:sz w:val="28"/>
          <w:szCs w:val="28"/>
          <w:lang w:val="uk-UA"/>
        </w:rPr>
        <w:t>громадянки Кузьмич Фаїни Степанівни</w:t>
      </w:r>
      <w:r w:rsidRPr="00496B83">
        <w:rPr>
          <w:sz w:val="28"/>
          <w:szCs w:val="28"/>
          <w:lang w:val="uk-UA"/>
        </w:rPr>
        <w:t xml:space="preserve">. </w:t>
      </w:r>
    </w:p>
    <w:p w:rsidR="0034635E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F6BA3">
        <w:rPr>
          <w:sz w:val="28"/>
          <w:szCs w:val="28"/>
          <w:lang w:val="uk-UA"/>
        </w:rPr>
        <w:t>5622610100:00:009:0232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DF6BA3">
        <w:rPr>
          <w:sz w:val="28"/>
          <w:szCs w:val="28"/>
          <w:lang w:val="uk-UA"/>
        </w:rPr>
        <w:t>400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DF6BA3">
        <w:rPr>
          <w:sz w:val="28"/>
          <w:szCs w:val="28"/>
          <w:lang w:val="uk-UA"/>
        </w:rPr>
        <w:t>0,0400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DA0285">
        <w:rPr>
          <w:sz w:val="28"/>
          <w:szCs w:val="28"/>
          <w:lang w:val="uk-UA"/>
        </w:rPr>
        <w:t xml:space="preserve">ведення особистого селянського господарства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A0285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 w:rsidRPr="00DA0285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(код згідно КВЦПЗ – </w:t>
      </w:r>
      <w:r w:rsidR="00DF6BA3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DA0285">
        <w:rPr>
          <w:sz w:val="28"/>
          <w:szCs w:val="28"/>
          <w:lang w:val="uk-UA"/>
        </w:rPr>
        <w:t xml:space="preserve">в </w:t>
      </w:r>
      <w:r w:rsidR="00DF6BA3">
        <w:rPr>
          <w:sz w:val="28"/>
          <w:szCs w:val="28"/>
          <w:lang w:val="uk-UA"/>
        </w:rPr>
        <w:t>місті Здолбунів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F6BA3">
        <w:rPr>
          <w:sz w:val="28"/>
          <w:szCs w:val="28"/>
          <w:lang w:val="uk-UA"/>
        </w:rPr>
        <w:t>громадянки Кузьмич Фаїни Степанівни</w:t>
      </w:r>
      <w:r w:rsidR="0034635E">
        <w:rPr>
          <w:sz w:val="28"/>
          <w:szCs w:val="28"/>
          <w:lang w:val="uk-UA"/>
        </w:rPr>
        <w:t>.</w:t>
      </w:r>
    </w:p>
    <w:p w:rsidR="00B11F2F" w:rsidRPr="00496B83" w:rsidRDefault="0034635E" w:rsidP="00B11F2F">
      <w:pPr>
        <w:ind w:firstLine="708"/>
        <w:jc w:val="both"/>
        <w:rPr>
          <w:sz w:val="28"/>
          <w:szCs w:val="28"/>
          <w:lang w:val="uk-UA"/>
        </w:rPr>
      </w:pPr>
      <w:r w:rsidRPr="0034635E">
        <w:rPr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F6BA3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DF6BA3" w:rsidRPr="00DF6BA3">
        <w:rPr>
          <w:sz w:val="28"/>
          <w:szCs w:val="28"/>
          <w:lang w:val="uk-UA"/>
        </w:rPr>
        <w:t>Кузьмич Фаїн</w:t>
      </w:r>
      <w:r w:rsidR="00DF6BA3">
        <w:rPr>
          <w:sz w:val="28"/>
          <w:szCs w:val="28"/>
          <w:lang w:val="uk-UA"/>
        </w:rPr>
        <w:t>і</w:t>
      </w:r>
      <w:r w:rsidR="00DF6BA3" w:rsidRPr="00DF6BA3">
        <w:rPr>
          <w:sz w:val="28"/>
          <w:szCs w:val="28"/>
          <w:lang w:val="uk-UA"/>
        </w:rPr>
        <w:t xml:space="preserve"> Степанівн</w:t>
      </w:r>
      <w:r w:rsidR="00DF6BA3">
        <w:rPr>
          <w:sz w:val="28"/>
          <w:szCs w:val="28"/>
          <w:lang w:val="uk-UA"/>
        </w:rPr>
        <w:t>і</w:t>
      </w:r>
      <w:r w:rsidR="00AE6E80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1469007822</w:t>
      </w:r>
      <w:r w:rsidRPr="00C868FF">
        <w:rPr>
          <w:sz w:val="28"/>
          <w:szCs w:val="28"/>
          <w:lang w:val="uk-UA"/>
        </w:rPr>
        <w:t>), як</w:t>
      </w:r>
      <w:r w:rsidR="00DF6BA3">
        <w:rPr>
          <w:sz w:val="28"/>
          <w:szCs w:val="28"/>
          <w:lang w:val="uk-UA"/>
        </w:rPr>
        <w:t>а</w:t>
      </w:r>
      <w:r w:rsidRPr="00C868FF">
        <w:rPr>
          <w:sz w:val="28"/>
          <w:szCs w:val="28"/>
          <w:lang w:val="uk-UA"/>
        </w:rPr>
        <w:t xml:space="preserve"> прожива</w:t>
      </w:r>
      <w:r w:rsidR="008B755A" w:rsidRPr="00C868FF">
        <w:rPr>
          <w:sz w:val="28"/>
          <w:szCs w:val="28"/>
          <w:lang w:val="uk-UA"/>
        </w:rPr>
        <w:t xml:space="preserve">є </w:t>
      </w:r>
      <w:r w:rsidR="00C868FF" w:rsidRPr="00C868FF">
        <w:rPr>
          <w:sz w:val="28"/>
          <w:szCs w:val="28"/>
          <w:lang w:val="uk-UA"/>
        </w:rPr>
        <w:t xml:space="preserve">в </w:t>
      </w:r>
      <w:r w:rsidR="00DF6BA3">
        <w:rPr>
          <w:sz w:val="28"/>
          <w:szCs w:val="28"/>
          <w:lang w:val="uk-UA"/>
        </w:rPr>
        <w:t>місті Здолбунів</w:t>
      </w:r>
      <w:r w:rsidR="00C868FF" w:rsidRPr="00C868FF">
        <w:rPr>
          <w:sz w:val="28"/>
          <w:szCs w:val="28"/>
          <w:lang w:val="uk-UA"/>
        </w:rPr>
        <w:t xml:space="preserve"> </w:t>
      </w:r>
      <w:r w:rsidRPr="00C868FF">
        <w:rPr>
          <w:sz w:val="28"/>
          <w:szCs w:val="28"/>
          <w:lang w:val="uk-UA"/>
        </w:rPr>
        <w:t xml:space="preserve">по </w:t>
      </w:r>
      <w:r w:rsidR="00DF6BA3">
        <w:rPr>
          <w:sz w:val="28"/>
          <w:szCs w:val="28"/>
          <w:lang w:val="uk-UA"/>
        </w:rPr>
        <w:t xml:space="preserve">провулок </w:t>
      </w:r>
      <w:proofErr w:type="spellStart"/>
      <w:r w:rsidR="00DF6BA3">
        <w:rPr>
          <w:sz w:val="28"/>
          <w:szCs w:val="28"/>
          <w:lang w:val="uk-UA"/>
        </w:rPr>
        <w:t>Старомильський</w:t>
      </w:r>
      <w:proofErr w:type="spellEnd"/>
      <w:r w:rsidRPr="00C868FF">
        <w:rPr>
          <w:sz w:val="28"/>
          <w:szCs w:val="28"/>
          <w:lang w:val="uk-UA"/>
        </w:rPr>
        <w:t xml:space="preserve">, будинок </w:t>
      </w:r>
      <w:r w:rsidR="00DF6BA3">
        <w:rPr>
          <w:sz w:val="28"/>
          <w:szCs w:val="28"/>
          <w:lang w:val="uk-UA"/>
        </w:rPr>
        <w:t>23</w:t>
      </w:r>
      <w:r w:rsidRPr="00C868FF">
        <w:rPr>
          <w:sz w:val="28"/>
          <w:szCs w:val="28"/>
          <w:lang w:val="uk-UA"/>
        </w:rPr>
        <w:t>,</w:t>
      </w:r>
      <w:r w:rsidRPr="00DA0285">
        <w:rPr>
          <w:color w:val="FF0000"/>
          <w:sz w:val="28"/>
          <w:szCs w:val="28"/>
          <w:lang w:val="uk-UA"/>
        </w:rPr>
        <w:t xml:space="preserve">  </w:t>
      </w:r>
      <w:r w:rsidR="00B11F2F" w:rsidRPr="00496B83">
        <w:rPr>
          <w:spacing w:val="-4"/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="00B11F2F" w:rsidRPr="00496B83">
        <w:rPr>
          <w:sz w:val="28"/>
          <w:szCs w:val="28"/>
          <w:lang w:val="uk-UA"/>
        </w:rPr>
        <w:t xml:space="preserve"> кадастровий </w:t>
      </w:r>
      <w:r w:rsidR="00DF6BA3">
        <w:rPr>
          <w:sz w:val="28"/>
          <w:szCs w:val="28"/>
          <w:lang w:val="uk-UA"/>
        </w:rPr>
        <w:t>5622610100:00:009:0232</w:t>
      </w:r>
      <w:r w:rsidRPr="0034635E">
        <w:rPr>
          <w:sz w:val="28"/>
          <w:szCs w:val="28"/>
          <w:lang w:val="uk-UA"/>
        </w:rPr>
        <w:t xml:space="preserve">,  загальною площею </w:t>
      </w:r>
      <w:r w:rsidR="00DF6BA3">
        <w:rPr>
          <w:sz w:val="28"/>
          <w:szCs w:val="28"/>
          <w:lang w:val="uk-UA"/>
        </w:rPr>
        <w:t>400</w:t>
      </w:r>
      <w:r w:rsidRPr="0034635E">
        <w:rPr>
          <w:sz w:val="28"/>
          <w:szCs w:val="28"/>
          <w:lang w:val="uk-UA"/>
        </w:rPr>
        <w:t xml:space="preserve"> квадратних метрів (</w:t>
      </w:r>
      <w:r w:rsidR="00DF6BA3">
        <w:rPr>
          <w:sz w:val="28"/>
          <w:szCs w:val="28"/>
          <w:lang w:val="uk-UA"/>
        </w:rPr>
        <w:t>0,0400</w:t>
      </w:r>
      <w:r w:rsidRPr="0034635E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="00B11F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>для</w:t>
      </w:r>
      <w:r w:rsidR="00DA0285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E340BC">
        <w:rPr>
          <w:sz w:val="28"/>
          <w:szCs w:val="28"/>
          <w:lang w:val="uk-UA"/>
        </w:rPr>
        <w:t xml:space="preserve"> </w:t>
      </w:r>
      <w:r w:rsidR="008B755A" w:rsidRPr="008B755A">
        <w:rPr>
          <w:sz w:val="28"/>
          <w:szCs w:val="28"/>
          <w:lang w:val="uk-UA"/>
        </w:rPr>
        <w:t xml:space="preserve">(код згідно КВЦПЗ – </w:t>
      </w:r>
      <w:r w:rsidR="00DA0285">
        <w:rPr>
          <w:sz w:val="28"/>
          <w:szCs w:val="28"/>
          <w:lang w:val="uk-UA"/>
        </w:rPr>
        <w:t>01.03</w:t>
      </w:r>
      <w:r w:rsidR="008B755A" w:rsidRPr="008B755A">
        <w:rPr>
          <w:sz w:val="28"/>
          <w:szCs w:val="28"/>
          <w:lang w:val="uk-UA"/>
        </w:rPr>
        <w:t xml:space="preserve">) </w:t>
      </w:r>
      <w:r w:rsidR="00B11F2F" w:rsidRPr="00496B83">
        <w:rPr>
          <w:sz w:val="28"/>
          <w:szCs w:val="28"/>
          <w:lang w:val="uk-UA"/>
        </w:rPr>
        <w:t xml:space="preserve"> у землі</w:t>
      </w:r>
      <w:r w:rsidR="00E12FD9">
        <w:rPr>
          <w:sz w:val="28"/>
          <w:szCs w:val="28"/>
          <w:lang w:val="uk-UA"/>
        </w:rPr>
        <w:t>,</w:t>
      </w:r>
      <w:r w:rsidR="00B11F2F" w:rsidRPr="00496B83">
        <w:rPr>
          <w:sz w:val="28"/>
          <w:szCs w:val="28"/>
          <w:lang w:val="uk-UA"/>
        </w:rPr>
        <w:t xml:space="preserve"> </w:t>
      </w:r>
      <w:r w:rsidR="00DF6BA3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A0285" w:rsidRPr="00DA0285">
        <w:rPr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 xml:space="preserve">(код згідно КВЦПЗ – </w:t>
      </w:r>
      <w:r w:rsidR="00DF6BA3">
        <w:rPr>
          <w:sz w:val="28"/>
          <w:szCs w:val="28"/>
          <w:lang w:val="uk-UA"/>
        </w:rPr>
        <w:t>02.01</w:t>
      </w:r>
      <w:r w:rsidR="00B11F2F" w:rsidRPr="00496B83">
        <w:rPr>
          <w:sz w:val="28"/>
          <w:szCs w:val="28"/>
          <w:lang w:val="uk-UA"/>
        </w:rPr>
        <w:t xml:space="preserve">)   </w:t>
      </w:r>
      <w:r w:rsidR="00DA0285">
        <w:rPr>
          <w:sz w:val="28"/>
          <w:szCs w:val="28"/>
          <w:lang w:val="uk-UA"/>
        </w:rPr>
        <w:t xml:space="preserve">в </w:t>
      </w:r>
      <w:r w:rsidR="00DF6BA3">
        <w:rPr>
          <w:sz w:val="28"/>
          <w:szCs w:val="28"/>
          <w:lang w:val="uk-UA"/>
        </w:rPr>
        <w:t>місті Здолбунів</w:t>
      </w:r>
      <w:r w:rsidR="007D0D05">
        <w:rPr>
          <w:sz w:val="28"/>
          <w:szCs w:val="28"/>
          <w:lang w:val="uk-UA"/>
        </w:rPr>
        <w:t xml:space="preserve"> </w:t>
      </w:r>
      <w:r w:rsidR="00B11F2F"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F6BA3" w:rsidRPr="00496B83">
        <w:rPr>
          <w:sz w:val="28"/>
          <w:szCs w:val="28"/>
          <w:lang w:val="uk-UA"/>
        </w:rPr>
        <w:t>Г</w:t>
      </w:r>
      <w:r w:rsidR="00DF6BA3">
        <w:rPr>
          <w:sz w:val="28"/>
          <w:szCs w:val="28"/>
          <w:lang w:val="uk-UA"/>
        </w:rPr>
        <w:t xml:space="preserve">ромадянці </w:t>
      </w:r>
      <w:r w:rsidR="00DF6BA3" w:rsidRPr="00DF6BA3">
        <w:rPr>
          <w:sz w:val="28"/>
          <w:szCs w:val="28"/>
          <w:lang w:val="uk-UA"/>
        </w:rPr>
        <w:t>Кузьмич Фаїн</w:t>
      </w:r>
      <w:r w:rsidR="00DF6BA3">
        <w:rPr>
          <w:sz w:val="28"/>
          <w:szCs w:val="28"/>
          <w:lang w:val="uk-UA"/>
        </w:rPr>
        <w:t>і</w:t>
      </w:r>
      <w:r w:rsidR="00DF6BA3" w:rsidRPr="00DF6BA3">
        <w:rPr>
          <w:sz w:val="28"/>
          <w:szCs w:val="28"/>
          <w:lang w:val="uk-UA"/>
        </w:rPr>
        <w:t xml:space="preserve"> Степанівн</w:t>
      </w:r>
      <w:r w:rsidR="00DF6BA3">
        <w:rPr>
          <w:sz w:val="28"/>
          <w:szCs w:val="28"/>
          <w:lang w:val="uk-UA"/>
        </w:rPr>
        <w:t>і (</w:t>
      </w:r>
      <w:r w:rsidR="00DF6BA3" w:rsidRPr="008F3941">
        <w:rPr>
          <w:sz w:val="28"/>
          <w:szCs w:val="28"/>
          <w:lang w:val="uk-UA"/>
        </w:rPr>
        <w:t>РНОКПП</w:t>
      </w:r>
      <w:r w:rsidR="00DF6BA3">
        <w:rPr>
          <w:sz w:val="28"/>
          <w:szCs w:val="28"/>
          <w:lang w:val="uk-UA"/>
        </w:rPr>
        <w:t xml:space="preserve"> 1469007822</w:t>
      </w:r>
      <w:r w:rsidR="00DF6BA3" w:rsidRPr="00C868FF">
        <w:rPr>
          <w:sz w:val="28"/>
          <w:szCs w:val="28"/>
          <w:lang w:val="uk-UA"/>
        </w:rPr>
        <w:t>)</w:t>
      </w:r>
      <w:r w:rsidR="00AE6E80">
        <w:rPr>
          <w:sz w:val="28"/>
          <w:szCs w:val="28"/>
          <w:lang w:val="uk-UA"/>
        </w:rPr>
        <w:t xml:space="preserve"> </w:t>
      </w:r>
      <w:r w:rsidR="008B755A" w:rsidRPr="008B755A">
        <w:rPr>
          <w:sz w:val="28"/>
          <w:szCs w:val="28"/>
          <w:lang w:val="uk-UA"/>
        </w:rPr>
        <w:t xml:space="preserve">(РНОКПП </w:t>
      </w:r>
      <w:r w:rsidR="00C868FF" w:rsidRPr="00C868FF">
        <w:rPr>
          <w:sz w:val="28"/>
          <w:szCs w:val="28"/>
          <w:lang w:val="uk-UA"/>
        </w:rPr>
        <w:t>1768503170</w:t>
      </w:r>
      <w:r w:rsidR="008B755A" w:rsidRPr="008B755A">
        <w:rPr>
          <w:sz w:val="28"/>
          <w:szCs w:val="28"/>
          <w:lang w:val="uk-UA"/>
        </w:rPr>
        <w:t>)</w:t>
      </w:r>
      <w:r w:rsidR="008B755A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DF6BA3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Владислав СУХЛЯК</w:t>
      </w:r>
    </w:p>
    <w:p w:rsidR="009B25BD" w:rsidRDefault="009B25BD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/>
    <w:p w:rsidR="00F03DA7" w:rsidRDefault="00F03DA7">
      <w:pPr>
        <w:rPr>
          <w:lang w:val="uk-UA"/>
        </w:rPr>
      </w:pPr>
    </w:p>
    <w:p w:rsidR="007F49D3" w:rsidRDefault="007F49D3">
      <w:pPr>
        <w:rPr>
          <w:lang w:val="uk-UA"/>
        </w:rPr>
      </w:pPr>
    </w:p>
    <w:p w:rsidR="007F49D3" w:rsidRDefault="007F49D3">
      <w:pPr>
        <w:rPr>
          <w:lang w:val="uk-UA"/>
        </w:rPr>
      </w:pPr>
    </w:p>
    <w:p w:rsidR="007F49D3" w:rsidRDefault="007F49D3">
      <w:pPr>
        <w:rPr>
          <w:lang w:val="uk-UA"/>
        </w:rPr>
      </w:pPr>
    </w:p>
    <w:p w:rsidR="007F49D3" w:rsidRDefault="007F49D3">
      <w:pPr>
        <w:rPr>
          <w:lang w:val="uk-UA"/>
        </w:rPr>
      </w:pPr>
    </w:p>
    <w:p w:rsidR="00F03DA7" w:rsidRDefault="00F03DA7" w:rsidP="00F03DA7">
      <w:pPr>
        <w:pStyle w:val="ab"/>
        <w:spacing w:line="240" w:lineRule="auto"/>
      </w:pPr>
    </w:p>
    <w:p w:rsidR="00F03DA7" w:rsidRDefault="00F03DA7" w:rsidP="00F03DA7">
      <w:pPr>
        <w:pStyle w:val="ab"/>
        <w:spacing w:line="240" w:lineRule="auto"/>
      </w:pPr>
    </w:p>
    <w:p w:rsidR="00F03DA7" w:rsidRDefault="00F03DA7" w:rsidP="00F03DA7">
      <w:pPr>
        <w:pStyle w:val="ab"/>
        <w:spacing w:line="240" w:lineRule="auto"/>
      </w:pPr>
    </w:p>
    <w:p w:rsidR="00F03DA7" w:rsidRDefault="00F03DA7"/>
    <w:sectPr w:rsidR="00F03DA7" w:rsidSect="002C22C2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1B" w:rsidRDefault="00C8491B" w:rsidP="00E2167C">
      <w:r>
        <w:separator/>
      </w:r>
    </w:p>
  </w:endnote>
  <w:endnote w:type="continuationSeparator" w:id="0">
    <w:p w:rsidR="00C8491B" w:rsidRDefault="00C8491B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1B" w:rsidRDefault="00C8491B" w:rsidP="00E2167C">
      <w:r>
        <w:separator/>
      </w:r>
    </w:p>
  </w:footnote>
  <w:footnote w:type="continuationSeparator" w:id="0">
    <w:p w:rsidR="00C8491B" w:rsidRDefault="00C8491B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DA6D67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F65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33EEF"/>
    <w:rsid w:val="000453C8"/>
    <w:rsid w:val="00046093"/>
    <w:rsid w:val="00071C9E"/>
    <w:rsid w:val="000B01DD"/>
    <w:rsid w:val="001015F9"/>
    <w:rsid w:val="0010786D"/>
    <w:rsid w:val="001238DA"/>
    <w:rsid w:val="001677F9"/>
    <w:rsid w:val="001810E9"/>
    <w:rsid w:val="001967A0"/>
    <w:rsid w:val="00196B07"/>
    <w:rsid w:val="001A6085"/>
    <w:rsid w:val="001B7E65"/>
    <w:rsid w:val="001C2F9F"/>
    <w:rsid w:val="001D0E03"/>
    <w:rsid w:val="001E7791"/>
    <w:rsid w:val="00210E5B"/>
    <w:rsid w:val="00211CF9"/>
    <w:rsid w:val="00221089"/>
    <w:rsid w:val="0022318F"/>
    <w:rsid w:val="002256A0"/>
    <w:rsid w:val="00253C3A"/>
    <w:rsid w:val="00273F9C"/>
    <w:rsid w:val="002759B5"/>
    <w:rsid w:val="00291C58"/>
    <w:rsid w:val="00294473"/>
    <w:rsid w:val="002954BE"/>
    <w:rsid w:val="00297C7A"/>
    <w:rsid w:val="002C22C2"/>
    <w:rsid w:val="002D4284"/>
    <w:rsid w:val="002F0FF9"/>
    <w:rsid w:val="00300316"/>
    <w:rsid w:val="00310DEE"/>
    <w:rsid w:val="0032608D"/>
    <w:rsid w:val="0034635E"/>
    <w:rsid w:val="0035568C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253C5"/>
    <w:rsid w:val="0044495A"/>
    <w:rsid w:val="00450D71"/>
    <w:rsid w:val="0045130A"/>
    <w:rsid w:val="0047199B"/>
    <w:rsid w:val="00484C49"/>
    <w:rsid w:val="00492DC0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230E"/>
    <w:rsid w:val="005334E4"/>
    <w:rsid w:val="00564225"/>
    <w:rsid w:val="005D16E4"/>
    <w:rsid w:val="005D4F0C"/>
    <w:rsid w:val="00631E0D"/>
    <w:rsid w:val="00651278"/>
    <w:rsid w:val="00653B43"/>
    <w:rsid w:val="00653EF0"/>
    <w:rsid w:val="00666455"/>
    <w:rsid w:val="006A10D2"/>
    <w:rsid w:val="00703B21"/>
    <w:rsid w:val="00752E61"/>
    <w:rsid w:val="00777155"/>
    <w:rsid w:val="00790198"/>
    <w:rsid w:val="007D0D05"/>
    <w:rsid w:val="007D142A"/>
    <w:rsid w:val="007E0FAF"/>
    <w:rsid w:val="007E297D"/>
    <w:rsid w:val="007F49D3"/>
    <w:rsid w:val="00814322"/>
    <w:rsid w:val="008211F0"/>
    <w:rsid w:val="008370A9"/>
    <w:rsid w:val="00872846"/>
    <w:rsid w:val="00883359"/>
    <w:rsid w:val="00884C17"/>
    <w:rsid w:val="008B755A"/>
    <w:rsid w:val="008D4F98"/>
    <w:rsid w:val="008F70A2"/>
    <w:rsid w:val="00900D07"/>
    <w:rsid w:val="009069BC"/>
    <w:rsid w:val="00926B5B"/>
    <w:rsid w:val="00956492"/>
    <w:rsid w:val="0098195F"/>
    <w:rsid w:val="00995A31"/>
    <w:rsid w:val="009A6115"/>
    <w:rsid w:val="009B25BD"/>
    <w:rsid w:val="009B3BE1"/>
    <w:rsid w:val="009C7C3A"/>
    <w:rsid w:val="009E12B2"/>
    <w:rsid w:val="00A3648D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AE6E80"/>
    <w:rsid w:val="00B01DC1"/>
    <w:rsid w:val="00B11F2F"/>
    <w:rsid w:val="00B2122B"/>
    <w:rsid w:val="00B21C99"/>
    <w:rsid w:val="00B27605"/>
    <w:rsid w:val="00B349AA"/>
    <w:rsid w:val="00B4380E"/>
    <w:rsid w:val="00B66480"/>
    <w:rsid w:val="00B67DAC"/>
    <w:rsid w:val="00BA0C9A"/>
    <w:rsid w:val="00BC510F"/>
    <w:rsid w:val="00BE48E9"/>
    <w:rsid w:val="00C06A4D"/>
    <w:rsid w:val="00C116A7"/>
    <w:rsid w:val="00C8491B"/>
    <w:rsid w:val="00C868FF"/>
    <w:rsid w:val="00C964A3"/>
    <w:rsid w:val="00CC7BB2"/>
    <w:rsid w:val="00D04F64"/>
    <w:rsid w:val="00D41D90"/>
    <w:rsid w:val="00D45DBB"/>
    <w:rsid w:val="00D5172F"/>
    <w:rsid w:val="00D66418"/>
    <w:rsid w:val="00D937E5"/>
    <w:rsid w:val="00DA0285"/>
    <w:rsid w:val="00DA6D67"/>
    <w:rsid w:val="00DB0F85"/>
    <w:rsid w:val="00DB20B9"/>
    <w:rsid w:val="00DB507C"/>
    <w:rsid w:val="00DC0D30"/>
    <w:rsid w:val="00DD58AB"/>
    <w:rsid w:val="00DE6A25"/>
    <w:rsid w:val="00DF6B39"/>
    <w:rsid w:val="00DF6BA3"/>
    <w:rsid w:val="00E12FD9"/>
    <w:rsid w:val="00E2167C"/>
    <w:rsid w:val="00E222AE"/>
    <w:rsid w:val="00E22EFF"/>
    <w:rsid w:val="00E340BC"/>
    <w:rsid w:val="00E572B2"/>
    <w:rsid w:val="00E76A29"/>
    <w:rsid w:val="00E90DAE"/>
    <w:rsid w:val="00E96076"/>
    <w:rsid w:val="00EB3713"/>
    <w:rsid w:val="00ED1339"/>
    <w:rsid w:val="00EE3819"/>
    <w:rsid w:val="00EE646F"/>
    <w:rsid w:val="00EF0D06"/>
    <w:rsid w:val="00F03DA7"/>
    <w:rsid w:val="00F07D41"/>
    <w:rsid w:val="00F5017F"/>
    <w:rsid w:val="00F65DA1"/>
    <w:rsid w:val="00F66813"/>
    <w:rsid w:val="00F911DE"/>
    <w:rsid w:val="00F9310F"/>
    <w:rsid w:val="00F94F6B"/>
    <w:rsid w:val="00F95255"/>
    <w:rsid w:val="00FB2ACA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semiHidden/>
    <w:unhideWhenUsed/>
    <w:rsid w:val="00F03DA7"/>
    <w:pPr>
      <w:spacing w:line="184" w:lineRule="auto"/>
      <w:jc w:val="both"/>
    </w:pPr>
    <w:rPr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semiHidden/>
    <w:rsid w:val="00F03DA7"/>
    <w:rPr>
      <w:rFonts w:ascii="Times New Roman" w:eastAsia="Times New Roman" w:hAnsi="Times New Roman"/>
      <w:sz w:val="28"/>
      <w:szCs w:val="28"/>
      <w:lang w:val="uk-UA"/>
    </w:rPr>
  </w:style>
  <w:style w:type="paragraph" w:styleId="ad">
    <w:name w:val="No Spacing"/>
    <w:qFormat/>
    <w:rsid w:val="00F03DA7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2024-12-26T08:21:00Z</cp:lastPrinted>
  <dcterms:created xsi:type="dcterms:W3CDTF">2024-05-30T08:34:00Z</dcterms:created>
  <dcterms:modified xsi:type="dcterms:W3CDTF">2025-07-08T09:45:00Z</dcterms:modified>
</cp:coreProperties>
</file>