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74" w:rsidRPr="002C1074" w:rsidRDefault="002C1074" w:rsidP="002C1074">
      <w:pPr>
        <w:pStyle w:val="ad"/>
        <w:jc w:val="right"/>
        <w:rPr>
          <w:lang w:val="uk-UA"/>
        </w:rPr>
      </w:pPr>
      <w:proofErr w:type="spellStart"/>
      <w:r>
        <w:rPr>
          <w:lang w:val="uk-UA"/>
        </w:rPr>
        <w:t>Проєкт</w:t>
      </w:r>
      <w:proofErr w:type="spellEnd"/>
    </w:p>
    <w:p w:rsidR="00AC5039" w:rsidRDefault="002C1074">
      <w:pPr>
        <w:pStyle w:val="ad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/>
        </w:rPr>
        <w:drawing>
          <wp:inline distT="0" distB="0" distL="0" distR="0">
            <wp:extent cx="434340" cy="6019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AC5039" w:rsidRDefault="002C1074">
      <w:pPr>
        <w:pStyle w:val="ad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AC5039" w:rsidRDefault="002C1074">
      <w:pPr>
        <w:pStyle w:val="ad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AC5039" w:rsidRDefault="002C1074">
      <w:pPr>
        <w:pStyle w:val="ad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5039" w:rsidRDefault="00AC5039">
      <w:pPr>
        <w:pStyle w:val="ad"/>
        <w:shd w:val="clear" w:color="auto" w:fill="FFFFFF"/>
        <w:rPr>
          <w:b/>
          <w:sz w:val="28"/>
          <w:szCs w:val="28"/>
        </w:rPr>
      </w:pPr>
    </w:p>
    <w:p w:rsidR="00AC5039" w:rsidRDefault="002C1074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AC5039" w:rsidRDefault="00AC503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C5039" w:rsidRDefault="002C1074">
      <w:pPr>
        <w:pStyle w:val="2"/>
      </w:pPr>
      <w:r>
        <w:rPr>
          <w:b/>
        </w:rPr>
        <w:t xml:space="preserve">29 серпня </w:t>
      </w:r>
      <w:sdt>
        <w:sdtPr>
          <w:tag w:val="goog_rdk_1"/>
          <w:id w:val="274778619"/>
        </w:sdtPr>
        <w:sdtEndPr/>
        <w:sdtContent/>
      </w:sdt>
      <w:r>
        <w:rPr>
          <w:b/>
        </w:rPr>
        <w:t xml:space="preserve">2025 року                                                 </w:t>
      </w:r>
      <w:r>
        <w:rPr>
          <w:b/>
          <w:lang w:val="uk-UA"/>
        </w:rPr>
        <w:t xml:space="preserve">                 </w:t>
      </w:r>
      <w:r>
        <w:rPr>
          <w:b/>
        </w:rPr>
        <w:t>№ ________</w:t>
      </w:r>
    </w:p>
    <w:p w:rsidR="00AC5039" w:rsidRDefault="00AC5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wqjzm65u5fm1" w:colFirst="0" w:colLast="0"/>
      <w:bookmarkEnd w:id="0"/>
    </w:p>
    <w:p w:rsidR="00AC5039" w:rsidRPr="002C1074" w:rsidRDefault="002C1074" w:rsidP="002C1074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ju1ah2d4y9n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Pr="002C1074">
        <w:rPr>
          <w:rFonts w:ascii="Times New Roman" w:eastAsia="Times New Roman" w:hAnsi="Times New Roman" w:cs="Times New Roman"/>
          <w:sz w:val="28"/>
          <w:szCs w:val="28"/>
        </w:rPr>
        <w:t>надання дозволу на вчинення правочину дарування</w:t>
      </w:r>
      <w:r w:rsidRPr="002C1074">
        <w:rPr>
          <w:sz w:val="28"/>
          <w:szCs w:val="28"/>
        </w:rPr>
        <w:t xml:space="preserve"> </w:t>
      </w:r>
      <w:r w:rsidRPr="002C1074">
        <w:rPr>
          <w:rFonts w:ascii="Times New Roman" w:eastAsia="Times New Roman" w:hAnsi="Times New Roman" w:cs="Times New Roman"/>
          <w:sz w:val="28"/>
          <w:szCs w:val="28"/>
        </w:rPr>
        <w:t>2/5 частки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квартири</w:t>
      </w:r>
    </w:p>
    <w:p w:rsidR="00AC5039" w:rsidRDefault="00AC5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C5039" w:rsidRDefault="002C10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rfyz2e75an1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ab/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  дитини,   затвердженого   постановою   Кабінету   Міністрів   України   від 24 вересня 2008 року № 866, розглянувши документи, подані громадянкою </w:t>
      </w:r>
      <w:r w:rsidR="00CA5A71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CA5A71">
        <w:rPr>
          <w:rFonts w:ascii="Times New Roman" w:eastAsia="Times New Roman" w:hAnsi="Times New Roman" w:cs="Times New Roman"/>
          <w:sz w:val="28"/>
          <w:szCs w:val="28"/>
        </w:rPr>
        <w:t>, жителькою м.</w:t>
      </w:r>
      <w:r w:rsidR="00CA5A71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CA5A71">
        <w:rPr>
          <w:rFonts w:ascii="Times New Roman" w:eastAsia="Times New Roman" w:hAnsi="Times New Roman" w:cs="Times New Roman"/>
          <w:sz w:val="28"/>
          <w:szCs w:val="28"/>
        </w:rPr>
        <w:t>, вул.</w:t>
      </w:r>
      <w:r w:rsidR="00CA5A71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A5A71">
        <w:rPr>
          <w:rFonts w:ascii="Times New Roman" w:eastAsia="Times New Roman" w:hAnsi="Times New Roman" w:cs="Times New Roman"/>
          <w:sz w:val="28"/>
          <w:szCs w:val="28"/>
        </w:rPr>
        <w:t>буд.</w:t>
      </w:r>
      <w:r w:rsidR="00CA5A71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CA5A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A5A71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="00CA5A7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A5A71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, Рівненського району, Рівненської області, щодо надання дозволу на вчинення правочину дарування 2/5 частки квартири,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підставі подання служби  у  справах  дітей Здолбунівської міської ради від 08 серпня 2025 року № 380/01-23/25,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AC5039" w:rsidRDefault="00AC50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5039" w:rsidRDefault="002C10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AC5039" w:rsidRDefault="00AC50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5039" w:rsidRDefault="00CA5A71" w:rsidP="002C10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eading=h.7ykahs3qyneb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Надати  дозвіл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C1074">
        <w:rPr>
          <w:rFonts w:ascii="Times New Roman" w:eastAsia="Times New Roman" w:hAnsi="Times New Roman" w:cs="Times New Roman"/>
          <w:color w:val="000000"/>
          <w:sz w:val="28"/>
          <w:szCs w:val="28"/>
        </w:rPr>
        <w:t>, жительці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вул.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C1074"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на вчинення правочину дарування 2/5 частки кварти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ри, розташованої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bookmarkStart w:id="4" w:name="_GoBack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C10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неповнолітньому внуку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C10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AC5039" w:rsidRDefault="002C10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Контроль за виконанням даного рішення покласти на керуючу справами виконкому Здолбунівської міської ради Капітулу В.В.</w:t>
      </w:r>
    </w:p>
    <w:p w:rsidR="00AC5039" w:rsidRDefault="00AC50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C5039" w:rsidRDefault="002C1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Владислав СУХЛЯК</w:t>
      </w:r>
    </w:p>
    <w:p w:rsidR="00AC5039" w:rsidRDefault="00AC50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AC5039">
      <w:pgSz w:w="11906" w:h="16838"/>
      <w:pgMar w:top="709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39"/>
    <w:rsid w:val="002C1074"/>
    <w:rsid w:val="00AC5039"/>
    <w:rsid w:val="00CA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EAE6"/>
  <w15:docId w15:val="{D0568328-CFD2-4627-9E89-D6319C9B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4">
    <w:name w:val="Шрифт абзацу за промовчанням"/>
    <w:uiPriority w:val="1"/>
    <w:unhideWhenUsed/>
  </w:style>
  <w:style w:type="character" w:customStyle="1" w:styleId="10">
    <w:name w:val="Заголовок 1 Знак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Підзаголовок Знак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uiPriority w:val="34"/>
    <w:qFormat/>
    <w:rsid w:val="00541270"/>
    <w:pPr>
      <w:ind w:left="720"/>
      <w:contextualSpacing/>
    </w:pPr>
  </w:style>
  <w:style w:type="paragraph" w:styleId="a9">
    <w:name w:val="Balloon Text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b">
    <w:name w:val="Назва Знак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lang w:val="ru-RU" w:eastAsia="ru-RU"/>
    </w:rPr>
  </w:style>
  <w:style w:type="paragraph" w:styleId="ad">
    <w:name w:val="Sub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pcfRAv9jdm0EzZMVEAWjDGQefQ==">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MTTyt+LMzjE08rfizNKGgoKdGV4dC9wbGFpbhIM0J/RgNC+0ZTQutGCUARaDGg0ZnFsamVlMDI3bnICIAB4AJIBHQobIhUxMTc1ODk1MDI3MDM2NjMyNjY5MDYoADgAmgEGCAAQABgAqgF1EnNAPGEgaHJlZj0ibWFpbHRvOmh1bGlhci56ZGdyb21hZGFAZ21haWwuY29tIiB0YXJnZXQ9Il9ibGFuayI+aHVsaWFyLnpkZ3JvbWFkYUBnbWFpbC5jb208L2E+wqA8YnI+0J/QvtCz0L7QtNC20LXQvdC+GMTTyt+LMyDE08rfizNCEGtpeC5saGs2YnJ1eHNvOWMyDmgud3Fqem02NXU1Zm0xMg5oLmp1MWFoMmQ0eTluczINaC5yZnl6MmU3NWFuMTIOaC43eWthaHMzcXluZWI4AHIhMTB4c3ZmUHd2SnRtdmpmUi04RlFEVVVZMFBTSU5UdU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1177</Words>
  <Characters>672</Characters>
  <Application>Microsoft Office Word</Application>
  <DocSecurity>0</DocSecurity>
  <Lines>5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2025-08-13T06:52:00Z</dcterms:created>
  <dcterms:modified xsi:type="dcterms:W3CDTF">2025-08-19T11:48:00Z</dcterms:modified>
</cp:coreProperties>
</file>