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BD" w:rsidRPr="00B50274" w:rsidRDefault="008E57BD" w:rsidP="008E57BD">
      <w:pPr>
        <w:suppressAutoHyphens w:val="0"/>
        <w:spacing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36"/>
          <w:szCs w:val="24"/>
          <w:lang w:val="uk-UA"/>
        </w:rPr>
      </w:pPr>
      <w:r w:rsidRPr="00B50274">
        <w:rPr>
          <w:rFonts w:ascii="Academy" w:hAnsi="Academy" w:cs="Academy"/>
          <w:noProof/>
          <w:position w:val="0"/>
          <w:sz w:val="36"/>
          <w:szCs w:val="24"/>
          <w:lang w:val="uk-UA" w:eastAsia="uk-UA"/>
        </w:rPr>
        <w:drawing>
          <wp:inline distT="0" distB="0" distL="0" distR="0" wp14:anchorId="0308E6BE" wp14:editId="0788C6B7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ЗДОЛБУНІВСЬКА МІСЬКА РАДА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РІВНЕНСЬКОГО РАЙОНУ РІВНЕНСЬКОЇ ОБЛАСТІ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B50274">
        <w:rPr>
          <w:b/>
          <w:bCs/>
          <w:position w:val="0"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 xml:space="preserve">Р І Ш Е Н </w:t>
      </w:r>
      <w:proofErr w:type="spellStart"/>
      <w:r w:rsidRPr="00B50274">
        <w:rPr>
          <w:b/>
          <w:bCs/>
          <w:position w:val="0"/>
          <w:sz w:val="28"/>
          <w:szCs w:val="28"/>
        </w:rPr>
        <w:t>Н</w:t>
      </w:r>
      <w:proofErr w:type="spellEnd"/>
      <w:r w:rsidRPr="00B50274">
        <w:rPr>
          <w:b/>
          <w:bCs/>
          <w:position w:val="0"/>
          <w:sz w:val="28"/>
          <w:szCs w:val="28"/>
        </w:rPr>
        <w:t xml:space="preserve"> Я</w:t>
      </w:r>
    </w:p>
    <w:p w:rsidR="008E57BD" w:rsidRPr="00B50274" w:rsidRDefault="008E57BD" w:rsidP="008E57B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</w:p>
    <w:p w:rsidR="008E57BD" w:rsidRPr="00720403" w:rsidRDefault="008E57BD" w:rsidP="008E57B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position w:val="0"/>
          <w:sz w:val="28"/>
          <w:lang w:val="en-US"/>
        </w:rPr>
      </w:pPr>
      <w:r w:rsidRPr="008244D4">
        <w:rPr>
          <w:color w:val="000000" w:themeColor="text1"/>
          <w:position w:val="0"/>
          <w:sz w:val="28"/>
          <w:szCs w:val="28"/>
          <w:lang w:val="uk-UA"/>
        </w:rPr>
        <w:t>в</w:t>
      </w:r>
      <w:r w:rsidRPr="00B50274">
        <w:rPr>
          <w:color w:val="000000" w:themeColor="text1"/>
          <w:position w:val="0"/>
          <w:sz w:val="28"/>
          <w:szCs w:val="28"/>
          <w:lang w:val="uk-UA"/>
        </w:rPr>
        <w:t>ід</w:t>
      </w:r>
      <w:r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574641">
        <w:rPr>
          <w:color w:val="000000" w:themeColor="text1"/>
          <w:position w:val="0"/>
          <w:sz w:val="28"/>
          <w:szCs w:val="28"/>
        </w:rPr>
        <w:t>15</w:t>
      </w:r>
      <w:r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574641">
        <w:rPr>
          <w:color w:val="000000" w:themeColor="text1"/>
          <w:position w:val="0"/>
          <w:sz w:val="28"/>
          <w:szCs w:val="28"/>
          <w:lang w:val="uk-UA"/>
        </w:rPr>
        <w:t>жовтня</w:t>
      </w:r>
      <w:r w:rsidRPr="00B50274">
        <w:rPr>
          <w:color w:val="000000" w:themeColor="text1"/>
          <w:position w:val="0"/>
          <w:sz w:val="28"/>
          <w:szCs w:val="28"/>
          <w:lang w:val="uk-UA"/>
        </w:rPr>
        <w:t xml:space="preserve"> </w:t>
      </w:r>
      <w:r w:rsidRPr="00B50274">
        <w:rPr>
          <w:color w:val="000000" w:themeColor="text1"/>
          <w:position w:val="0"/>
          <w:sz w:val="28"/>
          <w:szCs w:val="28"/>
        </w:rPr>
        <w:t>202</w:t>
      </w:r>
      <w:r w:rsidR="00574641">
        <w:rPr>
          <w:color w:val="000000" w:themeColor="text1"/>
          <w:position w:val="0"/>
          <w:sz w:val="28"/>
          <w:szCs w:val="28"/>
        </w:rPr>
        <w:t>5</w:t>
      </w:r>
      <w:r w:rsidRPr="00B50274">
        <w:rPr>
          <w:color w:val="000000" w:themeColor="text1"/>
          <w:position w:val="0"/>
          <w:sz w:val="28"/>
          <w:szCs w:val="28"/>
        </w:rPr>
        <w:t xml:space="preserve"> року</w:t>
      </w:r>
      <w:r w:rsidRPr="00B50274">
        <w:rPr>
          <w:color w:val="000000" w:themeColor="text1"/>
          <w:position w:val="0"/>
          <w:sz w:val="28"/>
        </w:rPr>
        <w:t xml:space="preserve">                                                                      №  </w:t>
      </w:r>
      <w:r w:rsidR="00720403">
        <w:rPr>
          <w:color w:val="000000" w:themeColor="text1"/>
          <w:position w:val="0"/>
          <w:sz w:val="28"/>
          <w:lang w:val="en-US"/>
        </w:rPr>
        <w:t>2894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8"/>
        <w:tblW w:w="535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</w:tblGrid>
      <w:tr w:rsidR="00607955" w:rsidRPr="000F0FC7" w:rsidTr="00FB15D8">
        <w:trPr>
          <w:trHeight w:val="1648"/>
        </w:trPr>
        <w:tc>
          <w:tcPr>
            <w:tcW w:w="5353" w:type="dxa"/>
          </w:tcPr>
          <w:p w:rsidR="00585374" w:rsidRPr="00585374" w:rsidRDefault="000D4B40" w:rsidP="0022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змін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>Програми</w:t>
            </w:r>
            <w:proofErr w:type="spellEnd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створення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місцевої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автоматизованої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системи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централізованого</w:t>
            </w:r>
            <w:proofErr w:type="spellEnd"/>
            <w:r w:rsidR="00FB15D8">
              <w:rPr>
                <w:sz w:val="28"/>
                <w:szCs w:val="28"/>
              </w:rPr>
              <w:t xml:space="preserve"> </w:t>
            </w:r>
            <w:proofErr w:type="spellStart"/>
            <w:r w:rsidR="00FB15D8">
              <w:rPr>
                <w:sz w:val="28"/>
                <w:szCs w:val="28"/>
              </w:rPr>
              <w:t>оповіщення</w:t>
            </w:r>
            <w:proofErr w:type="spellEnd"/>
            <w:r w:rsidR="00FB15D8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>Здолбунівської міської територіальної</w:t>
            </w:r>
            <w:r w:rsidR="00226FDB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громади </w:t>
            </w:r>
            <w:r w:rsid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>на 2025 - 2027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роки </w:t>
            </w:r>
          </w:p>
          <w:p w:rsidR="00585374" w:rsidRPr="000F0FC7" w:rsidRDefault="00585374" w:rsidP="0058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607955" w:rsidRPr="000F0FC7" w:rsidRDefault="00607955" w:rsidP="000F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607955" w:rsidRPr="0083346F" w:rsidRDefault="00C9768C" w:rsidP="0083346F">
      <w:pPr>
        <w:ind w:left="1" w:hanging="3"/>
        <w:jc w:val="both"/>
        <w:rPr>
          <w:position w:val="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 w:rsidR="00846C0B">
        <w:rPr>
          <w:position w:val="0"/>
          <w:sz w:val="28"/>
          <w:szCs w:val="28"/>
          <w:lang w:val="uk-UA"/>
        </w:rPr>
        <w:t>Керуючись</w:t>
      </w:r>
      <w:r w:rsidR="00FB15D8">
        <w:rPr>
          <w:position w:val="0"/>
          <w:sz w:val="28"/>
          <w:szCs w:val="28"/>
          <w:lang w:val="uk-UA"/>
        </w:rPr>
        <w:t xml:space="preserve"> </w:t>
      </w:r>
      <w:r w:rsidR="00846C0B">
        <w:rPr>
          <w:position w:val="0"/>
          <w:sz w:val="28"/>
          <w:szCs w:val="28"/>
          <w:lang w:val="uk-UA"/>
        </w:rPr>
        <w:t>Кодексом</w:t>
      </w:r>
      <w:r w:rsidR="00FB15D8" w:rsidRPr="00FB15D8">
        <w:rPr>
          <w:position w:val="0"/>
          <w:sz w:val="28"/>
          <w:szCs w:val="28"/>
          <w:lang w:val="uk-UA"/>
        </w:rPr>
        <w:t xml:space="preserve"> цивільного захисту України, </w:t>
      </w:r>
      <w:r w:rsidR="008E57BD">
        <w:rPr>
          <w:position w:val="0"/>
          <w:sz w:val="28"/>
          <w:szCs w:val="28"/>
          <w:lang w:val="uk-UA" w:bidi="uk-UA"/>
        </w:rPr>
        <w:t xml:space="preserve">статтею 26 </w:t>
      </w:r>
      <w:r w:rsidR="00FB15D8" w:rsidRPr="00FB15D8">
        <w:rPr>
          <w:position w:val="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164634">
        <w:rPr>
          <w:position w:val="0"/>
          <w:sz w:val="28"/>
          <w:szCs w:val="28"/>
          <w:lang w:val="uk-UA" w:bidi="uk-UA"/>
        </w:rPr>
        <w:t>постановою</w:t>
      </w:r>
      <w:r w:rsidR="00FB15D8" w:rsidRPr="00FB15D8">
        <w:rPr>
          <w:position w:val="0"/>
          <w:sz w:val="28"/>
          <w:szCs w:val="28"/>
          <w:lang w:val="uk-UA" w:bidi="uk-UA"/>
        </w:rPr>
        <w:t xml:space="preserve"> Кабінету Міністрів України від 27.09.2017 № 733 «</w:t>
      </w:r>
      <w:r w:rsidR="0083346F" w:rsidRPr="0083346F">
        <w:rPr>
          <w:position w:val="0"/>
          <w:sz w:val="28"/>
          <w:szCs w:val="28"/>
          <w:lang w:val="uk-UA" w:bidi="uk-UA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 w:rsidR="0083346F">
        <w:rPr>
          <w:position w:val="0"/>
          <w:sz w:val="28"/>
          <w:szCs w:val="28"/>
          <w:lang w:val="uk-UA" w:bidi="uk-UA"/>
        </w:rPr>
        <w:t>»</w:t>
      </w:r>
      <w:r w:rsidR="00FB15D8" w:rsidRPr="00FB15D8">
        <w:rPr>
          <w:position w:val="0"/>
          <w:sz w:val="28"/>
          <w:szCs w:val="28"/>
          <w:lang w:val="uk-UA" w:bidi="uk-UA"/>
        </w:rPr>
        <w:t>, розпорядження</w:t>
      </w:r>
      <w:r w:rsidR="00164634">
        <w:rPr>
          <w:position w:val="0"/>
          <w:sz w:val="28"/>
          <w:szCs w:val="28"/>
          <w:lang w:val="uk-UA" w:bidi="uk-UA"/>
        </w:rPr>
        <w:t>м</w:t>
      </w:r>
      <w:r w:rsidR="00FB15D8" w:rsidRPr="00FB15D8">
        <w:rPr>
          <w:position w:val="0"/>
          <w:sz w:val="28"/>
          <w:szCs w:val="28"/>
          <w:lang w:val="uk-UA" w:bidi="uk-UA"/>
        </w:rPr>
        <w:t xml:space="preserve">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</w:t>
      </w:r>
      <w:r w:rsidR="00342B2A">
        <w:rPr>
          <w:position w:val="0"/>
          <w:sz w:val="28"/>
          <w:szCs w:val="28"/>
          <w:lang w:val="uk-UA" w:bidi="uk-UA"/>
        </w:rPr>
        <w:t>,</w:t>
      </w:r>
      <w:r w:rsidR="00B97696">
        <w:rPr>
          <w:position w:val="0"/>
          <w:sz w:val="28"/>
          <w:szCs w:val="28"/>
          <w:lang w:val="uk-UA" w:bidi="uk-UA"/>
        </w:rPr>
        <w:t xml:space="preserve"> </w:t>
      </w:r>
      <w:r w:rsidR="008E57BD">
        <w:rPr>
          <w:color w:val="000000"/>
          <w:sz w:val="28"/>
          <w:szCs w:val="28"/>
          <w:lang w:val="uk-UA"/>
        </w:rPr>
        <w:t>Здолбунівська міська рада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8E57BD" w:rsidP="008E5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Л А</w:t>
      </w:r>
      <w:r w:rsidR="0016552C">
        <w:rPr>
          <w:color w:val="000000"/>
          <w:sz w:val="28"/>
          <w:szCs w:val="28"/>
        </w:rPr>
        <w:t>:</w:t>
      </w:r>
    </w:p>
    <w:p w:rsidR="00607955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:rsidR="008E57BD" w:rsidRPr="000D4B40" w:rsidRDefault="000D4B40" w:rsidP="008E57BD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</w:t>
      </w:r>
      <w:r w:rsidR="008E57BD"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Програми</w:t>
      </w:r>
      <w:r w:rsidR="00585374" w:rsidRPr="000D4B40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FB15D8" w:rsidRPr="000D4B40">
        <w:rPr>
          <w:bCs/>
          <w:iCs/>
          <w:color w:val="000000"/>
          <w:sz w:val="28"/>
          <w:szCs w:val="28"/>
          <w:lang w:val="uk-UA"/>
        </w:rPr>
        <w:t>створення місцевої автоматизованої системи централізованого оповіщення</w:t>
      </w:r>
      <w:r w:rsidR="00FB15D8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>Здолбунівської міської територіальної громади на 2025 - 2027 роки</w:t>
      </w:r>
      <w:r w:rsidR="00133960">
        <w:rPr>
          <w:bCs/>
          <w:iCs/>
          <w:color w:val="000000"/>
          <w:sz w:val="28"/>
          <w:szCs w:val="28"/>
          <w:lang w:val="uk-UA"/>
        </w:rPr>
        <w:t xml:space="preserve">, затвердженої рішенням Здолбунівської міської ради від 20 грудня 2024 року №2515 </w:t>
      </w:r>
      <w:r w:rsidR="00A032FD">
        <w:rPr>
          <w:bCs/>
          <w:iCs/>
          <w:color w:val="000000"/>
          <w:sz w:val="28"/>
          <w:szCs w:val="28"/>
          <w:lang w:val="uk-UA"/>
        </w:rPr>
        <w:t>(далі-Програма)</w:t>
      </w:r>
      <w:r w:rsidR="00CA6B8D">
        <w:rPr>
          <w:bCs/>
          <w:iCs/>
          <w:color w:val="000000"/>
          <w:sz w:val="28"/>
          <w:szCs w:val="28"/>
          <w:lang w:val="uk-UA"/>
        </w:rPr>
        <w:t xml:space="preserve"> виклавши додатки 1,2,3 у новій редакції,</w:t>
      </w:r>
      <w:r w:rsidR="003E390A" w:rsidRPr="000D4B40">
        <w:rPr>
          <w:color w:val="000000"/>
          <w:sz w:val="28"/>
          <w:szCs w:val="28"/>
          <w:lang w:val="uk-UA"/>
        </w:rPr>
        <w:t xml:space="preserve"> </w:t>
      </w:r>
      <w:r w:rsidR="005B77D6">
        <w:rPr>
          <w:color w:val="000000"/>
          <w:sz w:val="28"/>
          <w:szCs w:val="28"/>
          <w:lang w:val="uk-UA"/>
        </w:rPr>
        <w:t>згідно з додатком</w:t>
      </w:r>
      <w:r w:rsidR="008E57BD">
        <w:rPr>
          <w:color w:val="000000"/>
          <w:sz w:val="28"/>
          <w:szCs w:val="28"/>
          <w:lang w:val="uk-UA"/>
        </w:rPr>
        <w:t xml:space="preserve">. </w:t>
      </w:r>
    </w:p>
    <w:p w:rsidR="008E57BD" w:rsidRPr="008E57BD" w:rsidRDefault="008E57BD" w:rsidP="008E57BD">
      <w:pPr>
        <w:pStyle w:val="af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8E57BD">
        <w:rPr>
          <w:bCs/>
          <w:color w:val="000000"/>
          <w:sz w:val="28"/>
          <w:szCs w:val="28"/>
          <w:lang w:val="uk-UA"/>
        </w:rPr>
        <w:t xml:space="preserve">Фінансовому управлінню Здолбунівської міської ради передбачити кошти на реалізацію </w:t>
      </w:r>
      <w:r w:rsidR="00CA6B8D">
        <w:rPr>
          <w:bCs/>
          <w:color w:val="000000"/>
          <w:sz w:val="28"/>
          <w:szCs w:val="28"/>
          <w:lang w:val="uk-UA"/>
        </w:rPr>
        <w:t xml:space="preserve">змін </w:t>
      </w:r>
      <w:r w:rsidRPr="008E57BD">
        <w:rPr>
          <w:bCs/>
          <w:color w:val="000000"/>
          <w:sz w:val="28"/>
          <w:szCs w:val="28"/>
          <w:lang w:val="uk-UA"/>
        </w:rPr>
        <w:t>вищезазначеної Програми в межах фінансових можливостей.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8E57BD" w:rsidRPr="008E57BD" w:rsidRDefault="008E57BD" w:rsidP="008E57BD">
      <w:pPr>
        <w:pStyle w:val="aff"/>
        <w:numPr>
          <w:ilvl w:val="0"/>
          <w:numId w:val="1"/>
        </w:numPr>
        <w:ind w:leftChars="0" w:left="0" w:firstLineChars="0" w:firstLine="709"/>
        <w:jc w:val="both"/>
        <w:rPr>
          <w:color w:val="000000"/>
          <w:sz w:val="28"/>
          <w:szCs w:val="28"/>
          <w:lang w:val="uk-UA"/>
        </w:rPr>
      </w:pPr>
      <w:r w:rsidRPr="008E57BD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 (Бабак Л.В.).</w:t>
      </w:r>
    </w:p>
    <w:p w:rsidR="00B524CA" w:rsidRDefault="00B524CA" w:rsidP="008E57BD">
      <w:pPr>
        <w:pStyle w:val="aff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574641" w:rsidRDefault="00574641" w:rsidP="008E57BD">
      <w:pPr>
        <w:pStyle w:val="aff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8"/>
          <w:szCs w:val="28"/>
          <w:lang w:val="uk-UA"/>
        </w:rPr>
      </w:pPr>
    </w:p>
    <w:p w:rsidR="00CA6B8D" w:rsidRPr="00574641" w:rsidRDefault="00CA6B8D" w:rsidP="00574641">
      <w:pPr>
        <w:pStyle w:val="aff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color w:val="000000"/>
          <w:sz w:val="28"/>
          <w:szCs w:val="28"/>
          <w:lang w:val="uk-UA"/>
        </w:rPr>
      </w:pPr>
      <w:r w:rsidRPr="00CA6B8D">
        <w:rPr>
          <w:color w:val="000000"/>
          <w:sz w:val="28"/>
          <w:szCs w:val="28"/>
          <w:lang w:val="uk-UA"/>
        </w:rPr>
        <w:t>Міський голов</w:t>
      </w:r>
      <w:r>
        <w:rPr>
          <w:color w:val="000000"/>
          <w:sz w:val="28"/>
          <w:szCs w:val="28"/>
          <w:lang w:val="uk-UA"/>
        </w:rPr>
        <w:t xml:space="preserve">а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</w:t>
      </w:r>
      <w:r w:rsidRPr="00CA6B8D">
        <w:rPr>
          <w:color w:val="000000"/>
          <w:sz w:val="28"/>
          <w:szCs w:val="28"/>
          <w:lang w:val="uk-UA"/>
        </w:rPr>
        <w:t xml:space="preserve">               Владислав СУХЛЯК</w:t>
      </w: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АРКУШ ПОГОДЖЕННЯ</w:t>
      </w:r>
    </w:p>
    <w:p w:rsidR="00607955" w:rsidRDefault="00F65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 w:rsidR="008E57B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рішення</w:t>
      </w:r>
      <w:proofErr w:type="spellEnd"/>
      <w:r w:rsidR="0016552C">
        <w:rPr>
          <w:color w:val="000000"/>
          <w:sz w:val="28"/>
          <w:szCs w:val="28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Здолбунівської</w:t>
      </w:r>
      <w:proofErr w:type="spellEnd"/>
      <w:r w:rsidR="0016552C">
        <w:rPr>
          <w:color w:val="000000"/>
          <w:sz w:val="28"/>
          <w:szCs w:val="28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міської</w:t>
      </w:r>
      <w:proofErr w:type="spellEnd"/>
      <w:r w:rsidR="0016552C">
        <w:rPr>
          <w:color w:val="000000"/>
          <w:sz w:val="28"/>
          <w:szCs w:val="28"/>
        </w:rPr>
        <w:t xml:space="preserve"> ради</w:t>
      </w:r>
    </w:p>
    <w:p w:rsidR="008E57BD" w:rsidRDefault="008E57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Pr="005A449F" w:rsidRDefault="0016552C" w:rsidP="00585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A449F" w:rsidRPr="005A449F">
        <w:rPr>
          <w:color w:val="000000"/>
          <w:sz w:val="28"/>
          <w:szCs w:val="28"/>
        </w:rPr>
        <w:t>Про</w:t>
      </w:r>
      <w:r w:rsidR="00585374">
        <w:rPr>
          <w:color w:val="000000"/>
          <w:sz w:val="28"/>
          <w:szCs w:val="28"/>
          <w:lang w:val="uk-UA"/>
        </w:rPr>
        <w:t xml:space="preserve"> </w:t>
      </w:r>
      <w:r w:rsidR="00133960">
        <w:rPr>
          <w:bCs/>
          <w:iCs/>
          <w:color w:val="000000"/>
          <w:sz w:val="28"/>
          <w:szCs w:val="28"/>
          <w:lang w:val="uk-UA"/>
        </w:rPr>
        <w:t xml:space="preserve">внесення змін до </w:t>
      </w:r>
      <w:proofErr w:type="spellStart"/>
      <w:r w:rsidR="00585374" w:rsidRPr="00585374">
        <w:rPr>
          <w:bCs/>
          <w:iCs/>
          <w:color w:val="000000"/>
          <w:sz w:val="28"/>
          <w:szCs w:val="28"/>
        </w:rPr>
        <w:t>Програми</w:t>
      </w:r>
      <w:proofErr w:type="spellEnd"/>
      <w:r w:rsidR="00585374" w:rsidRPr="00585374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створення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місцевої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автоматизованої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системи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централізованого</w:t>
      </w:r>
      <w:proofErr w:type="spellEnd"/>
      <w:r w:rsidR="00FB15D8" w:rsidRPr="00FB15D8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B15D8" w:rsidRPr="00FB15D8">
        <w:rPr>
          <w:bCs/>
          <w:iCs/>
          <w:color w:val="000000"/>
          <w:sz w:val="28"/>
          <w:szCs w:val="28"/>
        </w:rPr>
        <w:t>оповіщення</w:t>
      </w:r>
      <w:proofErr w:type="spellEnd"/>
      <w:r w:rsidR="00FB15D8" w:rsidRPr="00FB15D8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>Здолбунівської міської територіальної</w:t>
      </w:r>
      <w:r w:rsidR="00585374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>громади на 2025 - 2027 роки</w:t>
      </w:r>
      <w:r w:rsidRPr="005A449F">
        <w:rPr>
          <w:color w:val="000000"/>
          <w:sz w:val="28"/>
          <w:szCs w:val="28"/>
          <w:lang w:val="uk-UA"/>
        </w:rPr>
        <w:t>»</w:t>
      </w:r>
    </w:p>
    <w:p w:rsidR="00607955" w:rsidRPr="005A449F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607955" w:rsidRPr="005A449F" w:rsidRDefault="00720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bookmarkStart w:id="0" w:name="_GoBack"/>
      <w:bookmarkEnd w:id="0"/>
      <w:r w:rsidR="0016552C" w:rsidRPr="005A449F">
        <w:rPr>
          <w:color w:val="000000"/>
          <w:sz w:val="28"/>
          <w:szCs w:val="28"/>
          <w:lang w:val="uk-UA"/>
        </w:rPr>
        <w:t>ішення підготував:</w:t>
      </w:r>
    </w:p>
    <w:p w:rsidR="00607955" w:rsidRPr="005A449F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9"/>
        <w:tblW w:w="96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2"/>
        <w:gridCol w:w="5458"/>
      </w:tblGrid>
      <w:tr w:rsidR="00607955">
        <w:tc>
          <w:tcPr>
            <w:tcW w:w="4232" w:type="dxa"/>
          </w:tcPr>
          <w:p w:rsidR="00607955" w:rsidRPr="00C27517" w:rsidRDefault="00B524CA" w:rsidP="0058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133960">
              <w:rPr>
                <w:color w:val="000000"/>
                <w:sz w:val="28"/>
                <w:szCs w:val="28"/>
                <w:lang w:val="uk-UA"/>
              </w:rPr>
              <w:t xml:space="preserve">оловний спеціаліст </w:t>
            </w:r>
            <w:r w:rsidR="0016552C" w:rsidRPr="00C27517">
              <w:rPr>
                <w:color w:val="000000"/>
                <w:sz w:val="28"/>
                <w:szCs w:val="28"/>
                <w:lang w:val="uk-UA"/>
              </w:rPr>
              <w:t>відділу з питань містобудування, архітектури і цивільного захисту населення  міської ради</w:t>
            </w:r>
          </w:p>
        </w:tc>
        <w:tc>
          <w:tcPr>
            <w:tcW w:w="5458" w:type="dxa"/>
          </w:tcPr>
          <w:p w:rsidR="00607955" w:rsidRPr="00C27517" w:rsidRDefault="00165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7517">
              <w:rPr>
                <w:color w:val="000000"/>
                <w:sz w:val="28"/>
                <w:szCs w:val="28"/>
                <w:lang w:val="uk-UA"/>
              </w:rPr>
              <w:t xml:space="preserve">                            </w:t>
            </w:r>
          </w:p>
          <w:p w:rsidR="00607955" w:rsidRPr="00C27517" w:rsidRDefault="00607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607955" w:rsidRPr="00C27517" w:rsidRDefault="00607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607955" w:rsidRDefault="00165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C27517">
              <w:rPr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</w:rPr>
              <w:t>Лариса СТРЕЛЬЧУК</w:t>
            </w:r>
          </w:p>
        </w:tc>
      </w:tr>
    </w:tbl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ПОГОДЖЕНО:</w:t>
      </w: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6"/>
        <w:gridCol w:w="61"/>
        <w:gridCol w:w="3402"/>
      </w:tblGrid>
      <w:tr w:rsidR="00072C85" w:rsidRPr="00072C85" w:rsidTr="00C67935">
        <w:trPr>
          <w:trHeight w:val="705"/>
        </w:trPr>
        <w:tc>
          <w:tcPr>
            <w:tcW w:w="62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секретар міської ради</w:t>
            </w:r>
          </w:p>
          <w:p w:rsidR="00C67935" w:rsidRPr="00072C8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uk-UA"/>
              </w:rPr>
              <w:t>  </w:t>
            </w:r>
          </w:p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Олег БАБІЙ </w:t>
            </w:r>
          </w:p>
        </w:tc>
      </w:tr>
      <w:tr w:rsidR="00072C85" w:rsidRPr="00072C85" w:rsidTr="00C67935">
        <w:trPr>
          <w:trHeight w:val="736"/>
        </w:trPr>
        <w:tc>
          <w:tcPr>
            <w:tcW w:w="62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керуюча справами виконкому</w:t>
            </w:r>
          </w:p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міської ради</w:t>
            </w:r>
          </w:p>
          <w:p w:rsidR="00C67935" w:rsidRPr="00072C8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Валентина </w:t>
            </w: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КАПІТУЛА</w:t>
            </w:r>
          </w:p>
        </w:tc>
      </w:tr>
      <w:tr w:rsidR="00072C85" w:rsidRPr="00072C85" w:rsidTr="00C67935">
        <w:trPr>
          <w:trHeight w:val="1207"/>
        </w:trPr>
        <w:tc>
          <w:tcPr>
            <w:tcW w:w="62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начальник відділу організаційної </w:t>
            </w:r>
          </w:p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роботи  та документообігу апарату </w:t>
            </w:r>
          </w:p>
          <w:p w:rsidR="00072C85" w:rsidRDefault="00574641" w:rsidP="00C6793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міської ради</w:t>
            </w:r>
          </w:p>
          <w:p w:rsidR="00C67935" w:rsidRPr="00072C85" w:rsidRDefault="00C67935" w:rsidP="00C6793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Pr="00072C85" w:rsidRDefault="00072C85" w:rsidP="00072C85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 Володимир ДАЦЮК</w:t>
            </w:r>
          </w:p>
        </w:tc>
      </w:tr>
      <w:tr w:rsidR="00072C85" w:rsidRPr="00072C85" w:rsidTr="00C67935">
        <w:trPr>
          <w:trHeight w:val="843"/>
        </w:trPr>
        <w:tc>
          <w:tcPr>
            <w:tcW w:w="62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начальник відділу з юридичної роботи </w:t>
            </w:r>
          </w:p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та питань персоналу апарату міської ради</w:t>
            </w:r>
          </w:p>
          <w:p w:rsidR="00C67935" w:rsidRPr="00072C8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4641" w:rsidRDefault="00574641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</w:p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Світлана </w:t>
            </w:r>
            <w:r w:rsidR="00574641"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 </w:t>
            </w: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ГЕРАСИМЮК</w:t>
            </w:r>
          </w:p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</w:tr>
      <w:tr w:rsidR="00072C85" w:rsidRPr="00072C85" w:rsidTr="00C67935">
        <w:trPr>
          <w:trHeight w:val="770"/>
        </w:trPr>
        <w:tc>
          <w:tcPr>
            <w:tcW w:w="62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в.о. начальника фінансового</w:t>
            </w:r>
          </w:p>
          <w:p w:rsidR="00072C85" w:rsidRDefault="00072C85" w:rsidP="00574641">
            <w:pPr>
              <w:suppressAutoHyphens w:val="0"/>
              <w:spacing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управління міської </w:t>
            </w:r>
          </w:p>
          <w:p w:rsidR="00C67935" w:rsidRPr="00072C85" w:rsidRDefault="00C67935" w:rsidP="00574641">
            <w:pPr>
              <w:suppressAutoHyphens w:val="0"/>
              <w:spacing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Світлана ПРОКОПЧУК</w:t>
            </w:r>
          </w:p>
        </w:tc>
      </w:tr>
      <w:tr w:rsidR="00072C85" w:rsidRPr="00072C85" w:rsidTr="00C67935">
        <w:trPr>
          <w:trHeight w:val="1124"/>
        </w:trPr>
        <w:tc>
          <w:tcPr>
            <w:tcW w:w="617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уповноважена особа з питань </w:t>
            </w:r>
          </w:p>
          <w:p w:rsidR="00072C85" w:rsidRDefault="00072C8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 xml:space="preserve">запобігання та виявлення корупції </w:t>
            </w:r>
          </w:p>
          <w:p w:rsidR="00072C85" w:rsidRDefault="00072C85" w:rsidP="00574641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у Здолбунівській міській раді</w:t>
            </w:r>
          </w:p>
          <w:p w:rsidR="00C67935" w:rsidRPr="00072C85" w:rsidRDefault="00C67935" w:rsidP="00574641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</w:tc>
        <w:tc>
          <w:tcPr>
            <w:tcW w:w="3463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072C85" w:rsidRPr="00072C85" w:rsidRDefault="00072C8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  <w:r w:rsidRPr="00072C85">
              <w:rPr>
                <w:color w:val="000000"/>
                <w:position w:val="0"/>
                <w:sz w:val="28"/>
                <w:szCs w:val="28"/>
                <w:lang w:val="uk-UA" w:eastAsia="uk-UA"/>
              </w:rPr>
              <w:t>Тетяна ФЕСЮК</w:t>
            </w:r>
          </w:p>
        </w:tc>
      </w:tr>
      <w:tr w:rsidR="00C67935" w:rsidRPr="00072C85" w:rsidTr="00C67935">
        <w:trPr>
          <w:trHeight w:val="1124"/>
        </w:trPr>
        <w:tc>
          <w:tcPr>
            <w:tcW w:w="61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93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відділу-головний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архітектор</w:t>
            </w:r>
            <w:proofErr w:type="spellEnd"/>
          </w:p>
          <w:p w:rsidR="00C6793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</w:rPr>
            </w:pPr>
            <w:proofErr w:type="spellStart"/>
            <w:r w:rsidRPr="00AC2ECC">
              <w:rPr>
                <w:sz w:val="28"/>
                <w:szCs w:val="28"/>
              </w:rPr>
              <w:t>відділу</w:t>
            </w:r>
            <w:proofErr w:type="spellEnd"/>
            <w:r w:rsidRPr="00AC2ECC">
              <w:rPr>
                <w:sz w:val="28"/>
                <w:szCs w:val="28"/>
              </w:rPr>
              <w:t xml:space="preserve"> з </w:t>
            </w:r>
            <w:proofErr w:type="spellStart"/>
            <w:r w:rsidRPr="00AC2ECC">
              <w:rPr>
                <w:sz w:val="28"/>
                <w:szCs w:val="28"/>
              </w:rPr>
              <w:t>питань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містобудування</w:t>
            </w:r>
            <w:proofErr w:type="spellEnd"/>
            <w:r w:rsidRPr="00AC2ECC">
              <w:rPr>
                <w:sz w:val="28"/>
                <w:szCs w:val="28"/>
              </w:rPr>
              <w:t>,</w:t>
            </w:r>
          </w:p>
          <w:p w:rsidR="00C6793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sz w:val="28"/>
                <w:szCs w:val="28"/>
              </w:rPr>
            </w:pPr>
            <w:proofErr w:type="spellStart"/>
            <w:r w:rsidRPr="00AC2ECC">
              <w:rPr>
                <w:sz w:val="28"/>
                <w:szCs w:val="28"/>
              </w:rPr>
              <w:t>архітектури</w:t>
            </w:r>
            <w:proofErr w:type="spellEnd"/>
            <w:r w:rsidRPr="00AC2ECC">
              <w:rPr>
                <w:sz w:val="28"/>
                <w:szCs w:val="28"/>
              </w:rPr>
              <w:t xml:space="preserve"> і </w:t>
            </w:r>
            <w:proofErr w:type="spellStart"/>
            <w:r w:rsidRPr="00AC2ECC">
              <w:rPr>
                <w:sz w:val="28"/>
                <w:szCs w:val="28"/>
              </w:rPr>
              <w:t>цивільного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7935" w:rsidRPr="00072C85" w:rsidRDefault="00C67935" w:rsidP="00072C85">
            <w:pPr>
              <w:suppressAutoHyphens w:val="0"/>
              <w:spacing w:line="240" w:lineRule="auto"/>
              <w:ind w:leftChars="0" w:left="-108" w:firstLineChars="0" w:firstLine="0"/>
              <w:jc w:val="both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міської</w:t>
            </w:r>
            <w:proofErr w:type="spellEnd"/>
            <w:r w:rsidRPr="00AC2ECC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463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7935" w:rsidRDefault="00C6793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C67935" w:rsidRDefault="00C6793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C67935" w:rsidRDefault="00C67935" w:rsidP="00072C8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uk-UA" w:eastAsia="uk-UA"/>
              </w:rPr>
            </w:pPr>
          </w:p>
          <w:p w:rsidR="00C67935" w:rsidRPr="00C67935" w:rsidRDefault="00C67935" w:rsidP="00C67935">
            <w:pPr>
              <w:suppressAutoHyphens w:val="0"/>
              <w:spacing w:line="240" w:lineRule="auto"/>
              <w:ind w:leftChars="0" w:left="0" w:right="-252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  <w:lang w:val="uk-UA" w:eastAsia="uk-UA"/>
              </w:rPr>
            </w:pPr>
            <w:r w:rsidRPr="00C67935">
              <w:rPr>
                <w:position w:val="0"/>
                <w:sz w:val="28"/>
                <w:szCs w:val="28"/>
                <w:lang w:val="uk-UA" w:eastAsia="uk-UA"/>
              </w:rPr>
              <w:t>Влади</w:t>
            </w:r>
            <w:r>
              <w:rPr>
                <w:position w:val="0"/>
                <w:sz w:val="28"/>
                <w:szCs w:val="28"/>
                <w:lang w:val="uk-UA" w:eastAsia="uk-UA"/>
              </w:rPr>
              <w:t>с</w:t>
            </w:r>
            <w:r w:rsidRPr="00C67935">
              <w:rPr>
                <w:position w:val="0"/>
                <w:sz w:val="28"/>
                <w:szCs w:val="28"/>
                <w:lang w:val="uk-UA" w:eastAsia="uk-UA"/>
              </w:rPr>
              <w:t xml:space="preserve">лав </w:t>
            </w:r>
            <w:r>
              <w:rPr>
                <w:position w:val="0"/>
                <w:sz w:val="28"/>
                <w:szCs w:val="28"/>
                <w:lang w:val="uk-UA" w:eastAsia="uk-UA"/>
              </w:rPr>
              <w:t>ЩАВІНСЬКИЙ</w:t>
            </w:r>
          </w:p>
        </w:tc>
      </w:tr>
    </w:tbl>
    <w:p w:rsidR="00607955" w:rsidRDefault="00607955" w:rsidP="0057464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607955" w:rsidSect="00B52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80" w:bottom="993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55" w:rsidRDefault="00FC7255">
      <w:pPr>
        <w:spacing w:line="240" w:lineRule="auto"/>
        <w:ind w:left="0" w:hanging="2"/>
      </w:pPr>
      <w:r>
        <w:separator/>
      </w:r>
    </w:p>
  </w:endnote>
  <w:endnote w:type="continuationSeparator" w:id="0">
    <w:p w:rsidR="00FC7255" w:rsidRDefault="00FC72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98" w:rsidRDefault="00627E98">
    <w:pPr>
      <w:pStyle w:val="af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98" w:rsidRDefault="00627E98">
    <w:pPr>
      <w:pStyle w:val="af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98" w:rsidRDefault="00627E98">
    <w:pPr>
      <w:pStyle w:val="af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55" w:rsidRDefault="00FC7255">
      <w:pPr>
        <w:spacing w:line="240" w:lineRule="auto"/>
        <w:ind w:left="0" w:hanging="2"/>
      </w:pPr>
      <w:r>
        <w:separator/>
      </w:r>
    </w:p>
  </w:footnote>
  <w:footnote w:type="continuationSeparator" w:id="0">
    <w:p w:rsidR="00FC7255" w:rsidRDefault="00FC72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98" w:rsidRDefault="00627E98">
    <w:pPr>
      <w:pStyle w:val="af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Pr="00627E98" w:rsidRDefault="00607955">
    <w:pPr>
      <w:ind w:left="0" w:hanging="2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98" w:rsidRDefault="00627E98">
    <w:pPr>
      <w:pStyle w:val="af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72C85"/>
    <w:rsid w:val="000A3528"/>
    <w:rsid w:val="000B7342"/>
    <w:rsid w:val="000D4B40"/>
    <w:rsid w:val="000F0FC7"/>
    <w:rsid w:val="00133960"/>
    <w:rsid w:val="00164634"/>
    <w:rsid w:val="00165449"/>
    <w:rsid w:val="0016552C"/>
    <w:rsid w:val="00173639"/>
    <w:rsid w:val="00226FDB"/>
    <w:rsid w:val="00245885"/>
    <w:rsid w:val="002D5F95"/>
    <w:rsid w:val="00342B2A"/>
    <w:rsid w:val="003E390A"/>
    <w:rsid w:val="004C0443"/>
    <w:rsid w:val="005526C0"/>
    <w:rsid w:val="00574641"/>
    <w:rsid w:val="00585374"/>
    <w:rsid w:val="005A449F"/>
    <w:rsid w:val="005B77D6"/>
    <w:rsid w:val="00607955"/>
    <w:rsid w:val="00623DB0"/>
    <w:rsid w:val="00627E98"/>
    <w:rsid w:val="006537D9"/>
    <w:rsid w:val="00660659"/>
    <w:rsid w:val="006D216E"/>
    <w:rsid w:val="00712F13"/>
    <w:rsid w:val="00720403"/>
    <w:rsid w:val="007472F4"/>
    <w:rsid w:val="007F3088"/>
    <w:rsid w:val="0083346F"/>
    <w:rsid w:val="00846C0B"/>
    <w:rsid w:val="008655CE"/>
    <w:rsid w:val="008926E8"/>
    <w:rsid w:val="008E57BD"/>
    <w:rsid w:val="00A032FD"/>
    <w:rsid w:val="00A57D73"/>
    <w:rsid w:val="00A638B8"/>
    <w:rsid w:val="00AB321B"/>
    <w:rsid w:val="00B22074"/>
    <w:rsid w:val="00B524CA"/>
    <w:rsid w:val="00B97696"/>
    <w:rsid w:val="00C0291D"/>
    <w:rsid w:val="00C27517"/>
    <w:rsid w:val="00C67935"/>
    <w:rsid w:val="00C9616B"/>
    <w:rsid w:val="00C9768C"/>
    <w:rsid w:val="00CA6B8D"/>
    <w:rsid w:val="00CF7230"/>
    <w:rsid w:val="00D05D22"/>
    <w:rsid w:val="00D0712B"/>
    <w:rsid w:val="00D82D3C"/>
    <w:rsid w:val="00D87EDE"/>
    <w:rsid w:val="00ED28D6"/>
    <w:rsid w:val="00F1728F"/>
    <w:rsid w:val="00F65422"/>
    <w:rsid w:val="00FB15D8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AF10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rsid w:val="00627E98"/>
    <w:pPr>
      <w:tabs>
        <w:tab w:val="center" w:pos="4819"/>
        <w:tab w:val="right" w:pos="9639"/>
      </w:tabs>
      <w:spacing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27E98"/>
    <w:rPr>
      <w:position w:val="-1"/>
      <w:lang w:val="ru-RU"/>
    </w:rPr>
  </w:style>
  <w:style w:type="paragraph" w:styleId="aff2">
    <w:name w:val="footer"/>
    <w:basedOn w:val="a"/>
    <w:link w:val="aff3"/>
    <w:uiPriority w:val="99"/>
    <w:unhideWhenUsed/>
    <w:rsid w:val="00627E98"/>
    <w:pPr>
      <w:tabs>
        <w:tab w:val="center" w:pos="4819"/>
        <w:tab w:val="right" w:pos="9639"/>
      </w:tabs>
      <w:spacing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27E98"/>
    <w:rPr>
      <w:position w:val="-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84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2255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330258-C0D0-4173-BE88-65008ED9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STRELCHUK</cp:lastModifiedBy>
  <cp:revision>31</cp:revision>
  <cp:lastPrinted>2025-10-13T09:21:00Z</cp:lastPrinted>
  <dcterms:created xsi:type="dcterms:W3CDTF">2024-10-16T05:51:00Z</dcterms:created>
  <dcterms:modified xsi:type="dcterms:W3CDTF">2025-10-15T13:15:00Z</dcterms:modified>
</cp:coreProperties>
</file>