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C0" w:rsidRPr="004C3DC7" w:rsidRDefault="00FC73C9" w:rsidP="005F51C0">
      <w:pPr>
        <w:jc w:val="center"/>
        <w:rPr>
          <w:sz w:val="28"/>
          <w:szCs w:val="28"/>
          <w:lang w:val="uk-UA"/>
        </w:rPr>
      </w:pPr>
      <w:r w:rsidRPr="004C3DC7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C0" w:rsidRPr="004C3DC7" w:rsidRDefault="005F51C0" w:rsidP="005F51C0">
      <w:pPr>
        <w:jc w:val="center"/>
        <w:rPr>
          <w:b/>
          <w:bCs/>
          <w:sz w:val="28"/>
          <w:szCs w:val="28"/>
          <w:lang w:val="uk-UA"/>
        </w:rPr>
      </w:pPr>
      <w:r w:rsidRPr="004C3DC7">
        <w:rPr>
          <w:b/>
          <w:bCs/>
          <w:sz w:val="28"/>
          <w:szCs w:val="28"/>
          <w:lang w:val="uk-UA"/>
        </w:rPr>
        <w:t>ЗДОЛБУНІВСЬКА МІСЬКА РАДА</w:t>
      </w:r>
    </w:p>
    <w:p w:rsidR="005F51C0" w:rsidRPr="004C3DC7" w:rsidRDefault="005F51C0" w:rsidP="005F51C0">
      <w:pPr>
        <w:jc w:val="center"/>
        <w:rPr>
          <w:b/>
          <w:bCs/>
          <w:sz w:val="28"/>
          <w:szCs w:val="28"/>
          <w:lang w:val="uk-UA"/>
        </w:rPr>
      </w:pPr>
      <w:r w:rsidRPr="004C3DC7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5F51C0" w:rsidRPr="004C3DC7" w:rsidRDefault="005F51C0" w:rsidP="007A372C">
      <w:pPr>
        <w:jc w:val="center"/>
        <w:rPr>
          <w:b/>
          <w:bCs/>
          <w:sz w:val="28"/>
          <w:szCs w:val="28"/>
          <w:lang w:val="uk-UA"/>
        </w:rPr>
      </w:pPr>
      <w:r w:rsidRPr="004C3DC7">
        <w:rPr>
          <w:b/>
          <w:bCs/>
          <w:sz w:val="28"/>
          <w:szCs w:val="28"/>
          <w:lang w:val="uk-UA"/>
        </w:rPr>
        <w:t>восьме скликання</w:t>
      </w:r>
    </w:p>
    <w:p w:rsidR="005F51C0" w:rsidRPr="004C3DC7" w:rsidRDefault="007A372C" w:rsidP="005F51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12461B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F51C0" w:rsidRPr="004C3DC7" w:rsidRDefault="005F51C0" w:rsidP="005F51C0">
      <w:pPr>
        <w:jc w:val="center"/>
        <w:rPr>
          <w:b/>
          <w:bCs/>
          <w:sz w:val="28"/>
          <w:szCs w:val="28"/>
          <w:lang w:val="uk-UA"/>
        </w:rPr>
      </w:pPr>
      <w:r w:rsidRPr="004C3DC7">
        <w:rPr>
          <w:b/>
          <w:bCs/>
          <w:sz w:val="28"/>
          <w:szCs w:val="28"/>
          <w:lang w:val="uk-UA"/>
        </w:rPr>
        <w:t>Р І Ш Е Н Н Я</w:t>
      </w:r>
    </w:p>
    <w:p w:rsidR="005D46B1" w:rsidRPr="004C3DC7" w:rsidRDefault="00FF588A" w:rsidP="00FF588A">
      <w:pPr>
        <w:tabs>
          <w:tab w:val="left" w:pos="8415"/>
        </w:tabs>
        <w:rPr>
          <w:bCs/>
          <w:sz w:val="28"/>
          <w:szCs w:val="28"/>
          <w:lang w:val="uk-UA"/>
        </w:rPr>
      </w:pPr>
      <w:r w:rsidRPr="004C3DC7">
        <w:rPr>
          <w:bCs/>
          <w:sz w:val="28"/>
          <w:szCs w:val="28"/>
          <w:lang w:val="uk-UA"/>
        </w:rPr>
        <w:tab/>
      </w:r>
      <w:r w:rsidR="003335E9" w:rsidRPr="004C3DC7">
        <w:rPr>
          <w:bCs/>
          <w:sz w:val="28"/>
          <w:szCs w:val="28"/>
          <w:lang w:val="uk-UA"/>
        </w:rPr>
        <w:t xml:space="preserve"> </w:t>
      </w:r>
    </w:p>
    <w:p w:rsidR="00430182" w:rsidRPr="004C3DC7" w:rsidRDefault="00B41BDB" w:rsidP="00430182">
      <w:pPr>
        <w:rPr>
          <w:bCs/>
          <w:sz w:val="28"/>
          <w:szCs w:val="28"/>
          <w:lang w:val="uk-UA"/>
        </w:rPr>
      </w:pPr>
      <w:r w:rsidRPr="004C3DC7">
        <w:rPr>
          <w:bCs/>
          <w:sz w:val="28"/>
          <w:szCs w:val="28"/>
          <w:lang w:val="uk-UA"/>
        </w:rPr>
        <w:t>в</w:t>
      </w:r>
      <w:r w:rsidR="00430182" w:rsidRPr="004C3DC7">
        <w:rPr>
          <w:bCs/>
          <w:sz w:val="28"/>
          <w:szCs w:val="28"/>
          <w:lang w:val="uk-UA"/>
        </w:rPr>
        <w:t>ід</w:t>
      </w:r>
      <w:r w:rsidRPr="004C3DC7">
        <w:rPr>
          <w:bCs/>
          <w:sz w:val="28"/>
          <w:szCs w:val="28"/>
          <w:lang w:val="uk-UA"/>
        </w:rPr>
        <w:t xml:space="preserve"> </w:t>
      </w:r>
      <w:r w:rsidR="00B4230C">
        <w:rPr>
          <w:bCs/>
          <w:sz w:val="28"/>
          <w:szCs w:val="28"/>
          <w:lang w:val="uk-UA"/>
        </w:rPr>
        <w:t>15 жовтня</w:t>
      </w:r>
      <w:r w:rsidR="00496D49" w:rsidRPr="004C3DC7">
        <w:rPr>
          <w:bCs/>
          <w:sz w:val="28"/>
          <w:szCs w:val="28"/>
          <w:lang w:val="uk-UA"/>
        </w:rPr>
        <w:t xml:space="preserve"> </w:t>
      </w:r>
      <w:r w:rsidR="00430182" w:rsidRPr="004C3DC7">
        <w:rPr>
          <w:bCs/>
          <w:sz w:val="28"/>
          <w:szCs w:val="28"/>
          <w:lang w:val="uk-UA"/>
        </w:rPr>
        <w:t>20</w:t>
      </w:r>
      <w:r w:rsidR="003D5E64" w:rsidRPr="004C3DC7">
        <w:rPr>
          <w:bCs/>
          <w:sz w:val="28"/>
          <w:szCs w:val="28"/>
          <w:lang w:val="uk-UA"/>
        </w:rPr>
        <w:t>2</w:t>
      </w:r>
      <w:r w:rsidR="00B4230C">
        <w:rPr>
          <w:bCs/>
          <w:sz w:val="28"/>
          <w:szCs w:val="28"/>
          <w:lang w:val="uk-UA"/>
        </w:rPr>
        <w:t>5</w:t>
      </w:r>
      <w:r w:rsidR="00430182" w:rsidRPr="004C3DC7">
        <w:rPr>
          <w:bCs/>
          <w:sz w:val="28"/>
          <w:szCs w:val="28"/>
          <w:lang w:val="uk-UA"/>
        </w:rPr>
        <w:t xml:space="preserve"> рок</w:t>
      </w:r>
      <w:r w:rsidR="006F6F1A" w:rsidRPr="004C3DC7">
        <w:rPr>
          <w:bCs/>
          <w:sz w:val="28"/>
          <w:szCs w:val="28"/>
          <w:lang w:val="uk-UA"/>
        </w:rPr>
        <w:t xml:space="preserve">у </w:t>
      </w:r>
      <w:r w:rsidR="006F6F1A" w:rsidRPr="004C3DC7">
        <w:rPr>
          <w:bCs/>
          <w:sz w:val="28"/>
          <w:szCs w:val="28"/>
          <w:lang w:val="uk-UA"/>
        </w:rPr>
        <w:tab/>
      </w:r>
      <w:r w:rsidR="006F6F1A" w:rsidRPr="004C3DC7">
        <w:rPr>
          <w:bCs/>
          <w:sz w:val="28"/>
          <w:szCs w:val="28"/>
          <w:lang w:val="uk-UA"/>
        </w:rPr>
        <w:tab/>
      </w:r>
      <w:r w:rsidR="005D46B1" w:rsidRPr="004C3DC7">
        <w:rPr>
          <w:bCs/>
          <w:sz w:val="28"/>
          <w:szCs w:val="28"/>
          <w:lang w:val="uk-UA"/>
        </w:rPr>
        <w:t xml:space="preserve">                   </w:t>
      </w:r>
      <w:r w:rsidR="006F6F1A" w:rsidRPr="004C3DC7">
        <w:rPr>
          <w:bCs/>
          <w:sz w:val="28"/>
          <w:szCs w:val="28"/>
          <w:lang w:val="uk-UA"/>
        </w:rPr>
        <w:tab/>
      </w:r>
      <w:r w:rsidR="006F6F1A" w:rsidRPr="004C3DC7">
        <w:rPr>
          <w:bCs/>
          <w:sz w:val="28"/>
          <w:szCs w:val="28"/>
          <w:lang w:val="uk-UA"/>
        </w:rPr>
        <w:tab/>
      </w:r>
      <w:r w:rsidR="003A37BD" w:rsidRPr="004C3DC7">
        <w:rPr>
          <w:bCs/>
          <w:sz w:val="28"/>
          <w:szCs w:val="28"/>
          <w:lang w:val="uk-UA"/>
        </w:rPr>
        <w:t xml:space="preserve">          </w:t>
      </w:r>
      <w:r w:rsidR="001A7276" w:rsidRPr="004C3DC7">
        <w:rPr>
          <w:bCs/>
          <w:sz w:val="28"/>
          <w:szCs w:val="28"/>
          <w:lang w:val="uk-UA"/>
        </w:rPr>
        <w:t xml:space="preserve"> </w:t>
      </w:r>
      <w:r w:rsidR="00247EC1" w:rsidRPr="004C3DC7">
        <w:rPr>
          <w:bCs/>
          <w:sz w:val="28"/>
          <w:szCs w:val="28"/>
          <w:lang w:val="uk-UA"/>
        </w:rPr>
        <w:t xml:space="preserve">                  </w:t>
      </w:r>
      <w:r w:rsidR="003335E9" w:rsidRPr="004C3DC7">
        <w:rPr>
          <w:bCs/>
          <w:sz w:val="28"/>
          <w:szCs w:val="28"/>
          <w:lang w:val="uk-UA"/>
        </w:rPr>
        <w:t xml:space="preserve">   </w:t>
      </w:r>
      <w:r w:rsidR="00FF588A" w:rsidRPr="004C3DC7">
        <w:rPr>
          <w:bCs/>
          <w:sz w:val="28"/>
          <w:szCs w:val="28"/>
          <w:lang w:val="uk-UA"/>
        </w:rPr>
        <w:t xml:space="preserve"> </w:t>
      </w:r>
      <w:r w:rsidR="00C1662A" w:rsidRPr="004C3DC7">
        <w:rPr>
          <w:bCs/>
          <w:sz w:val="28"/>
          <w:szCs w:val="28"/>
          <w:lang w:val="uk-UA"/>
        </w:rPr>
        <w:t>№</w:t>
      </w:r>
      <w:r w:rsidR="00277EC9" w:rsidRPr="004C3DC7">
        <w:rPr>
          <w:bCs/>
          <w:sz w:val="28"/>
          <w:szCs w:val="28"/>
          <w:lang w:val="uk-UA"/>
        </w:rPr>
        <w:t xml:space="preserve"> </w:t>
      </w:r>
      <w:r w:rsidR="00D776F0">
        <w:rPr>
          <w:bCs/>
          <w:sz w:val="28"/>
          <w:szCs w:val="28"/>
          <w:lang w:val="uk-UA"/>
        </w:rPr>
        <w:t xml:space="preserve"> </w:t>
      </w:r>
      <w:r w:rsidR="0012461B">
        <w:rPr>
          <w:bCs/>
          <w:sz w:val="28"/>
          <w:szCs w:val="28"/>
          <w:lang w:val="uk-UA"/>
        </w:rPr>
        <w:t>2964</w:t>
      </w:r>
      <w:r w:rsidR="007A372C">
        <w:rPr>
          <w:bCs/>
          <w:sz w:val="28"/>
          <w:szCs w:val="28"/>
          <w:lang w:val="uk-UA"/>
        </w:rPr>
        <w:t xml:space="preserve">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5D46B1" w:rsidRPr="004C3DC7" w:rsidRDefault="00CE4053" w:rsidP="005F76B4">
      <w:pPr>
        <w:tabs>
          <w:tab w:val="left" w:pos="4678"/>
        </w:tabs>
        <w:ind w:right="501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C3DC7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 xml:space="preserve">надання дозволу на розроблення </w:t>
      </w:r>
      <w:r w:rsidR="005F76B4">
        <w:rPr>
          <w:sz w:val="28"/>
          <w:szCs w:val="28"/>
          <w:bdr w:val="none" w:sz="0" w:space="0" w:color="auto" w:frame="1"/>
          <w:lang w:val="uk-UA"/>
        </w:rPr>
        <w:t>т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>ехнічних документацій з нормативної грошової оцінки земельних ділянок</w:t>
      </w:r>
    </w:p>
    <w:p w:rsidR="00CE4053" w:rsidRPr="004C3DC7" w:rsidRDefault="00CE4053" w:rsidP="001701C1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A74EE" w:rsidRPr="004C3DC7" w:rsidRDefault="007A74EE" w:rsidP="001701C1">
      <w:pPr>
        <w:pStyle w:val="aa"/>
        <w:jc w:val="both"/>
        <w:rPr>
          <w:sz w:val="28"/>
          <w:szCs w:val="28"/>
          <w:bdr w:val="none" w:sz="0" w:space="0" w:color="auto" w:frame="1"/>
        </w:rPr>
      </w:pPr>
    </w:p>
    <w:p w:rsidR="001701C1" w:rsidRPr="004C3DC7" w:rsidRDefault="007F14C4" w:rsidP="001701C1">
      <w:pPr>
        <w:pStyle w:val="aa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>К</w:t>
      </w:r>
      <w:r w:rsidR="007A74EE" w:rsidRPr="004C3DC7">
        <w:rPr>
          <w:sz w:val="28"/>
          <w:szCs w:val="28"/>
          <w:bdr w:val="none" w:sz="0" w:space="0" w:color="auto" w:frame="1"/>
        </w:rPr>
        <w:t xml:space="preserve">еруючись </w:t>
      </w:r>
      <w:r w:rsidR="00D03BB1" w:rsidRPr="004C3DC7">
        <w:rPr>
          <w:sz w:val="28"/>
          <w:szCs w:val="28"/>
          <w:bdr w:val="none" w:sz="0" w:space="0" w:color="auto" w:frame="1"/>
        </w:rPr>
        <w:t>статтею 271 Податкового кодексу України, статтями 5, 18 Закону України «Про оцінку земель»</w:t>
      </w:r>
      <w:r w:rsidR="005D0689" w:rsidRPr="004C3DC7">
        <w:rPr>
          <w:sz w:val="28"/>
          <w:szCs w:val="28"/>
          <w:bdr w:val="none" w:sz="0" w:space="0" w:color="auto" w:frame="1"/>
        </w:rPr>
        <w:t xml:space="preserve"> статтею 26 Закону України «Про землеустрій»</w:t>
      </w:r>
      <w:r w:rsidR="007A74EE" w:rsidRPr="004C3DC7">
        <w:rPr>
          <w:sz w:val="28"/>
          <w:szCs w:val="28"/>
          <w:bdr w:val="none" w:sz="0" w:space="0" w:color="auto" w:frame="1"/>
        </w:rPr>
        <w:t xml:space="preserve">, </w:t>
      </w:r>
      <w:r w:rsidR="001701C1" w:rsidRPr="004C3DC7">
        <w:rPr>
          <w:sz w:val="28"/>
          <w:szCs w:val="28"/>
          <w:bdr w:val="none" w:sz="0" w:space="0" w:color="auto" w:frame="1"/>
        </w:rPr>
        <w:t>пунктом 34 частини першої статті 26 Закону України «Про місцеве самоврядування в Україні»</w:t>
      </w:r>
      <w:r w:rsidR="00C8344A" w:rsidRPr="004C3DC7">
        <w:rPr>
          <w:sz w:val="28"/>
          <w:szCs w:val="28"/>
          <w:bdr w:val="none" w:sz="0" w:space="0" w:color="auto" w:frame="1"/>
        </w:rPr>
        <w:t xml:space="preserve">, </w:t>
      </w:r>
      <w:r w:rsidR="005D0689" w:rsidRPr="004C3DC7">
        <w:rPr>
          <w:sz w:val="28"/>
          <w:szCs w:val="28"/>
          <w:bdr w:val="none" w:sz="0" w:space="0" w:color="auto" w:frame="1"/>
        </w:rPr>
        <w:t>п</w:t>
      </w:r>
      <w:r w:rsidR="00C8344A" w:rsidRPr="004C3DC7">
        <w:rPr>
          <w:sz w:val="28"/>
          <w:szCs w:val="28"/>
          <w:bdr w:val="none" w:sz="0" w:space="0" w:color="auto" w:frame="1"/>
        </w:rPr>
        <w:t>остановою Кабінету Міністрів України від 03.11.2021 №1147 «Про затвердження Методики нормативної грошової оцінки земельних ділянок»</w:t>
      </w:r>
      <w:r w:rsidR="007A74EE" w:rsidRPr="004C3DC7">
        <w:rPr>
          <w:sz w:val="28"/>
          <w:szCs w:val="28"/>
          <w:bdr w:val="none" w:sz="0" w:space="0" w:color="auto" w:frame="1"/>
        </w:rPr>
        <w:t xml:space="preserve">, </w:t>
      </w:r>
      <w:r w:rsidR="00C8344A" w:rsidRPr="004C3DC7">
        <w:rPr>
          <w:sz w:val="28"/>
          <w:szCs w:val="28"/>
          <w:bdr w:val="none" w:sz="0" w:space="0" w:color="auto" w:frame="1"/>
        </w:rPr>
        <w:t xml:space="preserve">з метою забезпечення надходження коштів до місцевого бюджету, оподаткування земельних ділянок за межами населених пунктів,  нормативна грошова оцінка яких не проведена </w:t>
      </w:r>
      <w:r w:rsidR="00692784" w:rsidRPr="004C3DC7">
        <w:rPr>
          <w:sz w:val="28"/>
          <w:szCs w:val="28"/>
          <w:bdr w:val="none" w:sz="0" w:space="0" w:color="auto" w:frame="1"/>
        </w:rPr>
        <w:t>,</w:t>
      </w:r>
      <w:r w:rsidRPr="004C3DC7">
        <w:rPr>
          <w:sz w:val="28"/>
          <w:szCs w:val="28"/>
          <w:bdr w:val="none" w:sz="0" w:space="0" w:color="auto" w:frame="1"/>
        </w:rPr>
        <w:t xml:space="preserve"> врахувавши пропозицію комісії з питань містобудування, земельних відносин та охорони навколишнього середовища,  Здолбунівська міська рада </w:t>
      </w:r>
    </w:p>
    <w:p w:rsidR="001701C1" w:rsidRPr="004C3DC7" w:rsidRDefault="001701C1" w:rsidP="001701C1">
      <w:pPr>
        <w:pStyle w:val="aa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1701C1" w:rsidRPr="004C3DC7" w:rsidRDefault="005D0689" w:rsidP="001701C1">
      <w:pPr>
        <w:pStyle w:val="aa"/>
        <w:ind w:firstLine="708"/>
        <w:jc w:val="center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>В И Р І Ш И Л А:</w:t>
      </w:r>
    </w:p>
    <w:p w:rsidR="00B42018" w:rsidRPr="007A372C" w:rsidRDefault="007A74EE" w:rsidP="007A372C">
      <w:pPr>
        <w:pStyle w:val="aa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>1.</w:t>
      </w:r>
      <w:r w:rsidR="00B42018" w:rsidRPr="004C3DC7">
        <w:rPr>
          <w:sz w:val="28"/>
          <w:szCs w:val="28"/>
          <w:bdr w:val="none" w:sz="0" w:space="0" w:color="auto" w:frame="1"/>
        </w:rPr>
        <w:t xml:space="preserve"> </w:t>
      </w:r>
      <w:r w:rsidR="00A66DAF" w:rsidRPr="004C3DC7">
        <w:rPr>
          <w:sz w:val="28"/>
          <w:szCs w:val="28"/>
          <w:bdr w:val="none" w:sz="0" w:space="0" w:color="auto" w:frame="1"/>
        </w:rPr>
        <w:t>Надати дозвіл Здолбунівській міській раді н</w:t>
      </w:r>
      <w:r w:rsidR="005D0689" w:rsidRPr="004C3DC7">
        <w:rPr>
          <w:sz w:val="28"/>
          <w:szCs w:val="28"/>
          <w:bdr w:val="none" w:sz="0" w:space="0" w:color="auto" w:frame="1"/>
        </w:rPr>
        <w:t xml:space="preserve">а замовлення </w:t>
      </w:r>
      <w:r w:rsidR="00A66DAF" w:rsidRPr="004C3DC7">
        <w:rPr>
          <w:sz w:val="28"/>
          <w:szCs w:val="28"/>
          <w:bdr w:val="none" w:sz="0" w:space="0" w:color="auto" w:frame="1"/>
        </w:rPr>
        <w:t>робіт щодо розроблення технічної документації з нормативної грошової оцінки</w:t>
      </w:r>
      <w:r w:rsidR="00B4230C">
        <w:rPr>
          <w:sz w:val="28"/>
          <w:szCs w:val="28"/>
          <w:bdr w:val="none" w:sz="0" w:space="0" w:color="auto" w:frame="1"/>
        </w:rPr>
        <w:t xml:space="preserve"> </w:t>
      </w:r>
      <w:r w:rsidR="00B42018" w:rsidRPr="007A372C">
        <w:rPr>
          <w:sz w:val="28"/>
          <w:szCs w:val="28"/>
          <w:bdr w:val="none" w:sz="0" w:space="0" w:color="auto" w:frame="1"/>
        </w:rPr>
        <w:t xml:space="preserve">земельної ділянки площею </w:t>
      </w:r>
      <w:r w:rsidR="004143AB" w:rsidRPr="007A372C">
        <w:rPr>
          <w:sz w:val="28"/>
          <w:szCs w:val="28"/>
          <w:bdr w:val="none" w:sz="0" w:space="0" w:color="auto" w:frame="1"/>
        </w:rPr>
        <w:t>0,2</w:t>
      </w:r>
      <w:r w:rsidR="00B4230C">
        <w:rPr>
          <w:sz w:val="28"/>
          <w:szCs w:val="28"/>
          <w:bdr w:val="none" w:sz="0" w:space="0" w:color="auto" w:frame="1"/>
        </w:rPr>
        <w:t>094</w:t>
      </w:r>
      <w:r w:rsidR="00714858" w:rsidRPr="007A372C">
        <w:rPr>
          <w:sz w:val="28"/>
          <w:szCs w:val="28"/>
          <w:bdr w:val="none" w:sz="0" w:space="0" w:color="auto" w:frame="1"/>
        </w:rPr>
        <w:t xml:space="preserve"> </w:t>
      </w:r>
      <w:r w:rsidR="00B42018" w:rsidRPr="007A372C">
        <w:rPr>
          <w:sz w:val="28"/>
          <w:szCs w:val="28"/>
          <w:bdr w:val="none" w:sz="0" w:space="0" w:color="auto" w:frame="1"/>
        </w:rPr>
        <w:t xml:space="preserve">га кадастровий номер </w:t>
      </w:r>
      <w:r w:rsidR="004143AB" w:rsidRPr="007A372C">
        <w:rPr>
          <w:sz w:val="28"/>
          <w:szCs w:val="28"/>
          <w:bdr w:val="none" w:sz="0" w:space="0" w:color="auto" w:frame="1"/>
        </w:rPr>
        <w:t>562268</w:t>
      </w:r>
      <w:r w:rsidR="00B4230C">
        <w:rPr>
          <w:sz w:val="28"/>
          <w:szCs w:val="28"/>
          <w:bdr w:val="none" w:sz="0" w:space="0" w:color="auto" w:frame="1"/>
        </w:rPr>
        <w:t>1</w:t>
      </w:r>
      <w:r w:rsidR="004143AB" w:rsidRPr="007A372C">
        <w:rPr>
          <w:sz w:val="28"/>
          <w:szCs w:val="28"/>
          <w:bdr w:val="none" w:sz="0" w:space="0" w:color="auto" w:frame="1"/>
        </w:rPr>
        <w:t>600:0</w:t>
      </w:r>
      <w:r w:rsidR="00B4230C">
        <w:rPr>
          <w:sz w:val="28"/>
          <w:szCs w:val="28"/>
          <w:bdr w:val="none" w:sz="0" w:space="0" w:color="auto" w:frame="1"/>
        </w:rPr>
        <w:t>0</w:t>
      </w:r>
      <w:r w:rsidR="004143AB" w:rsidRPr="007A372C">
        <w:rPr>
          <w:sz w:val="28"/>
          <w:szCs w:val="28"/>
          <w:bdr w:val="none" w:sz="0" w:space="0" w:color="auto" w:frame="1"/>
        </w:rPr>
        <w:t>:00</w:t>
      </w:r>
      <w:r w:rsidR="00B4230C">
        <w:rPr>
          <w:sz w:val="28"/>
          <w:szCs w:val="28"/>
          <w:bdr w:val="none" w:sz="0" w:space="0" w:color="auto" w:frame="1"/>
        </w:rPr>
        <w:t>9</w:t>
      </w:r>
      <w:r w:rsidR="004143AB" w:rsidRPr="007A372C">
        <w:rPr>
          <w:sz w:val="28"/>
          <w:szCs w:val="28"/>
          <w:bdr w:val="none" w:sz="0" w:space="0" w:color="auto" w:frame="1"/>
        </w:rPr>
        <w:t>:0</w:t>
      </w:r>
      <w:r w:rsidR="00B4230C">
        <w:rPr>
          <w:sz w:val="28"/>
          <w:szCs w:val="28"/>
          <w:bdr w:val="none" w:sz="0" w:space="0" w:color="auto" w:frame="1"/>
        </w:rPr>
        <w:t>175</w:t>
      </w:r>
      <w:r w:rsidR="004143AB" w:rsidRPr="007A372C">
        <w:rPr>
          <w:sz w:val="28"/>
          <w:szCs w:val="28"/>
          <w:bdr w:val="none" w:sz="0" w:space="0" w:color="auto" w:frame="1"/>
        </w:rPr>
        <w:t xml:space="preserve"> </w:t>
      </w:r>
      <w:r w:rsidR="00B4230C">
        <w:rPr>
          <w:sz w:val="28"/>
          <w:szCs w:val="28"/>
          <w:bdr w:val="none" w:sz="0" w:space="0" w:color="auto" w:frame="1"/>
        </w:rPr>
        <w:t xml:space="preserve"> (код згідно КВЦПЗ – 10.07)   для  рибогосподарських потреб, </w:t>
      </w:r>
      <w:r w:rsidR="00B42018" w:rsidRPr="007A372C">
        <w:rPr>
          <w:sz w:val="28"/>
          <w:szCs w:val="28"/>
          <w:bdr w:val="none" w:sz="0" w:space="0" w:color="auto" w:frame="1"/>
        </w:rPr>
        <w:t xml:space="preserve"> за межами </w:t>
      </w:r>
      <w:r w:rsidR="004143AB" w:rsidRPr="007A372C">
        <w:rPr>
          <w:sz w:val="28"/>
          <w:szCs w:val="28"/>
          <w:bdr w:val="none" w:sz="0" w:space="0" w:color="auto" w:frame="1"/>
        </w:rPr>
        <w:t>населених пунктів</w:t>
      </w:r>
      <w:r w:rsidR="00B42018" w:rsidRPr="007A372C">
        <w:rPr>
          <w:sz w:val="28"/>
          <w:szCs w:val="28"/>
          <w:bdr w:val="none" w:sz="0" w:space="0" w:color="auto" w:frame="1"/>
        </w:rPr>
        <w:t xml:space="preserve"> Здолбунівської міської територіальної громади Рівненського району Рівненської області</w:t>
      </w:r>
      <w:r w:rsidR="0074729A" w:rsidRPr="007A372C">
        <w:rPr>
          <w:sz w:val="28"/>
          <w:szCs w:val="28"/>
          <w:bdr w:val="none" w:sz="0" w:space="0" w:color="auto" w:frame="1"/>
        </w:rPr>
        <w:t>;</w:t>
      </w:r>
    </w:p>
    <w:p w:rsidR="00B41BDB" w:rsidRPr="004C3DC7" w:rsidRDefault="0074729A" w:rsidP="0074729A">
      <w:pPr>
        <w:pStyle w:val="aa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 xml:space="preserve">2. </w:t>
      </w:r>
      <w:r w:rsidR="00B41BDB" w:rsidRPr="004C3DC7">
        <w:rPr>
          <w:sz w:val="28"/>
          <w:szCs w:val="28"/>
          <w:bdr w:val="none" w:sz="0" w:space="0" w:color="auto" w:frame="1"/>
        </w:rPr>
        <w:t xml:space="preserve">Здолбунівській міській раді замовити у суб’єкта оціночної діяльності у сфері оцінки земель виконання робіт щодо розроблення технічної документації з нормативної грошової оцінки на земельні ділянки за межами </w:t>
      </w:r>
      <w:r w:rsidR="007A372C">
        <w:rPr>
          <w:sz w:val="28"/>
          <w:szCs w:val="28"/>
          <w:bdr w:val="none" w:sz="0" w:space="0" w:color="auto" w:frame="1"/>
        </w:rPr>
        <w:t>населених пунктів.</w:t>
      </w:r>
    </w:p>
    <w:p w:rsidR="004C3DC7" w:rsidRPr="007A372C" w:rsidRDefault="00B41BDB" w:rsidP="007A372C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C3DC7">
        <w:rPr>
          <w:sz w:val="28"/>
          <w:szCs w:val="28"/>
          <w:lang w:val="uk-UA"/>
        </w:rPr>
        <w:t xml:space="preserve">3. </w:t>
      </w:r>
      <w:r w:rsidRPr="004C3DC7">
        <w:rPr>
          <w:sz w:val="28"/>
          <w:szCs w:val="28"/>
          <w:bdr w:val="none" w:sz="0" w:space="0" w:color="auto" w:frame="1"/>
          <w:lang w:val="uk-UA"/>
        </w:rPr>
        <w:t>Виготовлен</w:t>
      </w:r>
      <w:r w:rsidR="00941E41" w:rsidRPr="004C3DC7">
        <w:rPr>
          <w:sz w:val="28"/>
          <w:szCs w:val="28"/>
          <w:bdr w:val="none" w:sz="0" w:space="0" w:color="auto" w:frame="1"/>
          <w:lang w:val="uk-UA"/>
        </w:rPr>
        <w:t>і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і погоджен</w:t>
      </w:r>
      <w:r w:rsidR="00941E41" w:rsidRPr="004C3DC7">
        <w:rPr>
          <w:sz w:val="28"/>
          <w:szCs w:val="28"/>
          <w:bdr w:val="none" w:sz="0" w:space="0" w:color="auto" w:frame="1"/>
          <w:lang w:val="uk-UA"/>
        </w:rPr>
        <w:t>і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у встановленому законодавством порядку технічні документації з нормативної грошової оцінки земель подати міській раді на розгляд та прийняття рішення.</w:t>
      </w:r>
    </w:p>
    <w:p w:rsidR="00DB6484" w:rsidRPr="004C3DC7" w:rsidRDefault="00B41BDB" w:rsidP="008B616C">
      <w:pPr>
        <w:ind w:firstLine="708"/>
        <w:jc w:val="both"/>
        <w:rPr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lastRenderedPageBreak/>
        <w:t xml:space="preserve">4. </w:t>
      </w:r>
      <w:r w:rsidR="00DB6484" w:rsidRPr="004C3DC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 .</w:t>
      </w:r>
    </w:p>
    <w:p w:rsidR="00DB6484" w:rsidRPr="004C3DC7" w:rsidRDefault="00DB6484" w:rsidP="00DB6484">
      <w:pPr>
        <w:rPr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t> </w:t>
      </w:r>
    </w:p>
    <w:p w:rsidR="008D341D" w:rsidRPr="004C3DC7" w:rsidRDefault="008D341D" w:rsidP="00002B8C">
      <w:pPr>
        <w:jc w:val="both"/>
        <w:rPr>
          <w:sz w:val="28"/>
          <w:szCs w:val="28"/>
          <w:lang w:val="uk-UA"/>
        </w:rPr>
      </w:pPr>
    </w:p>
    <w:p w:rsidR="00CC3876" w:rsidRPr="004C3DC7" w:rsidRDefault="00430182" w:rsidP="007A15EE">
      <w:pPr>
        <w:ind w:right="-180"/>
        <w:rPr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t xml:space="preserve">Міський голова             </w:t>
      </w:r>
      <w:r w:rsidR="007A15EE" w:rsidRPr="004C3DC7">
        <w:rPr>
          <w:sz w:val="28"/>
          <w:szCs w:val="28"/>
          <w:lang w:val="uk-UA"/>
        </w:rPr>
        <w:t xml:space="preserve">  </w:t>
      </w:r>
      <w:r w:rsidRPr="004C3DC7">
        <w:rPr>
          <w:sz w:val="28"/>
          <w:szCs w:val="28"/>
          <w:lang w:val="uk-UA"/>
        </w:rPr>
        <w:t xml:space="preserve">                   </w:t>
      </w:r>
      <w:r w:rsidR="006908E0" w:rsidRPr="004C3DC7">
        <w:rPr>
          <w:sz w:val="28"/>
          <w:szCs w:val="28"/>
          <w:lang w:val="uk-UA"/>
        </w:rPr>
        <w:t xml:space="preserve">   </w:t>
      </w:r>
      <w:r w:rsidR="00540E81" w:rsidRPr="004C3DC7">
        <w:rPr>
          <w:sz w:val="28"/>
          <w:szCs w:val="28"/>
          <w:lang w:val="uk-UA"/>
        </w:rPr>
        <w:t xml:space="preserve">  </w:t>
      </w:r>
      <w:r w:rsidR="0016190F" w:rsidRPr="004C3DC7">
        <w:rPr>
          <w:sz w:val="28"/>
          <w:szCs w:val="28"/>
          <w:lang w:val="uk-UA"/>
        </w:rPr>
        <w:t xml:space="preserve"> </w:t>
      </w:r>
      <w:r w:rsidR="00247EC1" w:rsidRPr="004C3DC7">
        <w:rPr>
          <w:sz w:val="28"/>
          <w:szCs w:val="28"/>
          <w:lang w:val="uk-UA"/>
        </w:rPr>
        <w:t xml:space="preserve">                    </w:t>
      </w:r>
      <w:r w:rsidR="00540E81" w:rsidRPr="004C3DC7">
        <w:rPr>
          <w:sz w:val="28"/>
          <w:szCs w:val="28"/>
          <w:lang w:val="uk-UA"/>
        </w:rPr>
        <w:t xml:space="preserve">   </w:t>
      </w:r>
      <w:r w:rsidR="006908E0" w:rsidRPr="004C3DC7">
        <w:rPr>
          <w:sz w:val="28"/>
          <w:szCs w:val="28"/>
          <w:lang w:val="uk-UA"/>
        </w:rPr>
        <w:t xml:space="preserve"> </w:t>
      </w:r>
      <w:r w:rsidR="00AD7925" w:rsidRPr="004C3DC7">
        <w:rPr>
          <w:sz w:val="28"/>
          <w:szCs w:val="28"/>
          <w:lang w:val="uk-UA"/>
        </w:rPr>
        <w:t xml:space="preserve">    </w:t>
      </w:r>
      <w:r w:rsidRPr="004C3DC7">
        <w:rPr>
          <w:sz w:val="28"/>
          <w:szCs w:val="28"/>
          <w:lang w:val="uk-UA"/>
        </w:rPr>
        <w:t xml:space="preserve"> </w:t>
      </w:r>
      <w:r w:rsidR="00A620F1" w:rsidRPr="004C3DC7">
        <w:rPr>
          <w:sz w:val="28"/>
          <w:szCs w:val="28"/>
          <w:lang w:val="uk-UA"/>
        </w:rPr>
        <w:t xml:space="preserve"> </w:t>
      </w:r>
      <w:r w:rsidR="00666EE1" w:rsidRPr="004C3DC7">
        <w:rPr>
          <w:sz w:val="28"/>
          <w:szCs w:val="28"/>
          <w:lang w:val="uk-UA"/>
        </w:rPr>
        <w:t>Владислав СУХЛЯК</w:t>
      </w:r>
      <w:r w:rsidRPr="004C3DC7">
        <w:rPr>
          <w:sz w:val="28"/>
          <w:szCs w:val="28"/>
          <w:lang w:val="uk-UA"/>
        </w:rPr>
        <w:t xml:space="preserve"> </w:t>
      </w:r>
    </w:p>
    <w:sectPr w:rsidR="00CC3876" w:rsidRPr="004C3DC7" w:rsidSect="005F76B4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46" w:rsidRDefault="008B4746" w:rsidP="001361DD">
      <w:r>
        <w:separator/>
      </w:r>
    </w:p>
  </w:endnote>
  <w:endnote w:type="continuationSeparator" w:id="0">
    <w:p w:rsidR="008B4746" w:rsidRDefault="008B4746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46" w:rsidRDefault="008B4746" w:rsidP="001361DD">
      <w:r>
        <w:separator/>
      </w:r>
    </w:p>
  </w:footnote>
  <w:footnote w:type="continuationSeparator" w:id="0">
    <w:p w:rsidR="008B4746" w:rsidRDefault="008B4746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5"/>
    <w:rsid w:val="000C56DE"/>
    <w:rsid w:val="000C7BF5"/>
    <w:rsid w:val="000D01C7"/>
    <w:rsid w:val="000D1A76"/>
    <w:rsid w:val="000D366A"/>
    <w:rsid w:val="000D3841"/>
    <w:rsid w:val="000D4378"/>
    <w:rsid w:val="000D7287"/>
    <w:rsid w:val="000D7525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461B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083B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3AB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B4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15EE"/>
    <w:rsid w:val="007A2745"/>
    <w:rsid w:val="007A2895"/>
    <w:rsid w:val="007A293C"/>
    <w:rsid w:val="007A372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4746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FD"/>
    <w:rsid w:val="00941892"/>
    <w:rsid w:val="00941E41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BDB"/>
    <w:rsid w:val="00B42018"/>
    <w:rsid w:val="00B4230C"/>
    <w:rsid w:val="00B4288A"/>
    <w:rsid w:val="00B42C82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3416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BB1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776F0"/>
    <w:rsid w:val="00D804B7"/>
    <w:rsid w:val="00D81BE5"/>
    <w:rsid w:val="00D81F4B"/>
    <w:rsid w:val="00D820D6"/>
    <w:rsid w:val="00D83880"/>
    <w:rsid w:val="00D86AEF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E0C34"/>
    <w:rsid w:val="00DE0F9D"/>
    <w:rsid w:val="00DE1A98"/>
    <w:rsid w:val="00DE2322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A05D6"/>
  <w15:docId w15:val="{F21B50AE-559E-4813-946F-9A027287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B695C-A5CE-47AD-A588-F69C3FC4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16</cp:revision>
  <cp:lastPrinted>2022-11-07T08:54:00Z</cp:lastPrinted>
  <dcterms:created xsi:type="dcterms:W3CDTF">2022-10-27T05:51:00Z</dcterms:created>
  <dcterms:modified xsi:type="dcterms:W3CDTF">2025-10-15T09:22:00Z</dcterms:modified>
</cp:coreProperties>
</file>