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87" w:rsidRPr="0086234A" w:rsidRDefault="003E3D87" w:rsidP="003E3D87">
      <w:pPr>
        <w:spacing w:line="0" w:lineRule="atLeast"/>
        <w:rPr>
          <w:sz w:val="36"/>
          <w:lang w:val="uk-UA" w:eastAsia="x-none"/>
        </w:rPr>
      </w:pPr>
      <w:r w:rsidRPr="0086234A">
        <w:rPr>
          <w:sz w:val="36"/>
          <w:lang w:val="uk-UA" w:eastAsia="x-none"/>
        </w:rPr>
        <w:t xml:space="preserve">                                                 </w:t>
      </w:r>
      <w:r w:rsidRPr="0086234A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0329281C" wp14:editId="5CF47BCF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34A">
        <w:rPr>
          <w:sz w:val="36"/>
          <w:lang w:val="uk-UA" w:eastAsia="x-none"/>
        </w:rPr>
        <w:t xml:space="preserve">           </w:t>
      </w:r>
      <w:r>
        <w:rPr>
          <w:sz w:val="36"/>
          <w:lang w:val="uk-UA" w:eastAsia="x-none"/>
        </w:rPr>
        <w:t xml:space="preserve">                           </w:t>
      </w:r>
    </w:p>
    <w:p w:rsidR="003E3D87" w:rsidRPr="006675C6" w:rsidRDefault="003E3D87" w:rsidP="003E3D87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3E3D87" w:rsidRPr="006675C6" w:rsidRDefault="003E3D87" w:rsidP="003E3D87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3E3D87" w:rsidRPr="006675C6" w:rsidRDefault="003E3D87" w:rsidP="003E3D87">
      <w:pPr>
        <w:spacing w:line="276" w:lineRule="auto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 xml:space="preserve">                    </w:t>
      </w:r>
      <w:r>
        <w:rPr>
          <w:b/>
          <w:bCs/>
          <w:sz w:val="28"/>
          <w:szCs w:val="28"/>
          <w:lang w:val="uk-UA" w:eastAsia="x-none"/>
        </w:rPr>
        <w:t xml:space="preserve">                           </w:t>
      </w:r>
      <w:r w:rsidRPr="006675C6">
        <w:rPr>
          <w:b/>
          <w:bCs/>
          <w:sz w:val="28"/>
          <w:szCs w:val="28"/>
          <w:lang w:val="uk-UA" w:eastAsia="x-none"/>
        </w:rPr>
        <w:t xml:space="preserve"> </w:t>
      </w:r>
      <w:r>
        <w:rPr>
          <w:b/>
          <w:bCs/>
          <w:sz w:val="28"/>
          <w:szCs w:val="28"/>
          <w:lang w:val="uk-UA" w:eastAsia="x-none"/>
        </w:rPr>
        <w:t xml:space="preserve">восьме </w:t>
      </w:r>
      <w:r w:rsidRPr="006675C6">
        <w:rPr>
          <w:b/>
          <w:bCs/>
          <w:sz w:val="28"/>
          <w:szCs w:val="28"/>
          <w:lang w:val="uk-UA" w:eastAsia="x-none"/>
        </w:rPr>
        <w:t xml:space="preserve"> скликання </w:t>
      </w:r>
    </w:p>
    <w:p w:rsidR="003E3D87" w:rsidRPr="006675C6" w:rsidRDefault="003E3D87" w:rsidP="003E3D87">
      <w:pPr>
        <w:spacing w:line="276" w:lineRule="auto"/>
        <w:jc w:val="center"/>
        <w:rPr>
          <w:rFonts w:eastAsia="Calibri"/>
          <w:b/>
          <w:sz w:val="22"/>
          <w:szCs w:val="22"/>
          <w:lang w:val="uk-UA" w:eastAsia="en-US"/>
        </w:rPr>
      </w:pPr>
    </w:p>
    <w:p w:rsidR="003E3D87" w:rsidRPr="006675C6" w:rsidRDefault="003E3D87" w:rsidP="003E3D87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>Р І Ш Е Н Н Я</w:t>
      </w:r>
    </w:p>
    <w:p w:rsidR="003E3D87" w:rsidRPr="0086234A" w:rsidRDefault="003E3D87" w:rsidP="003E3D87">
      <w:pPr>
        <w:spacing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E3D87" w:rsidRPr="00531D3C" w:rsidRDefault="003E3D87" w:rsidP="003E3D87">
      <w:pPr>
        <w:rPr>
          <w:sz w:val="28"/>
          <w:szCs w:val="20"/>
          <w:lang w:val="uk-UA" w:eastAsia="x-none"/>
        </w:rPr>
      </w:pPr>
      <w:r>
        <w:rPr>
          <w:sz w:val="28"/>
          <w:szCs w:val="28"/>
          <w:lang w:val="uk-UA" w:eastAsia="x-none"/>
        </w:rPr>
        <w:t xml:space="preserve">від 15 жовтня </w:t>
      </w:r>
      <w:r w:rsidRPr="007C13F5">
        <w:rPr>
          <w:sz w:val="28"/>
          <w:szCs w:val="28"/>
          <w:lang w:val="uk-UA" w:eastAsia="x-none"/>
        </w:rPr>
        <w:t>202</w:t>
      </w:r>
      <w:r>
        <w:rPr>
          <w:sz w:val="28"/>
          <w:szCs w:val="28"/>
          <w:lang w:val="uk-UA" w:eastAsia="x-none"/>
        </w:rPr>
        <w:t>5</w:t>
      </w:r>
      <w:r w:rsidRPr="007C13F5">
        <w:rPr>
          <w:sz w:val="28"/>
          <w:szCs w:val="20"/>
          <w:lang w:val="uk-UA" w:eastAsia="x-none"/>
        </w:rPr>
        <w:t xml:space="preserve"> року                          </w:t>
      </w:r>
      <w:r>
        <w:rPr>
          <w:sz w:val="28"/>
          <w:szCs w:val="20"/>
          <w:lang w:val="uk-UA" w:eastAsia="x-none"/>
        </w:rPr>
        <w:t xml:space="preserve">     </w:t>
      </w:r>
      <w:r w:rsidRPr="007C13F5">
        <w:rPr>
          <w:sz w:val="28"/>
          <w:szCs w:val="20"/>
          <w:lang w:val="uk-UA" w:eastAsia="x-none"/>
        </w:rPr>
        <w:t xml:space="preserve">           </w:t>
      </w:r>
      <w:r>
        <w:rPr>
          <w:sz w:val="28"/>
          <w:szCs w:val="20"/>
          <w:lang w:val="uk-UA" w:eastAsia="x-none"/>
        </w:rPr>
        <w:t xml:space="preserve">                                  </w:t>
      </w:r>
      <w:r w:rsidRPr="007C13F5">
        <w:rPr>
          <w:sz w:val="28"/>
          <w:szCs w:val="20"/>
          <w:lang w:val="uk-UA" w:eastAsia="x-none"/>
        </w:rPr>
        <w:t xml:space="preserve">№ </w:t>
      </w:r>
      <w:r w:rsidR="000C6E87">
        <w:rPr>
          <w:sz w:val="28"/>
          <w:szCs w:val="20"/>
          <w:lang w:val="uk-UA" w:eastAsia="x-none"/>
        </w:rPr>
        <w:t>2973</w:t>
      </w:r>
    </w:p>
    <w:p w:rsidR="003E3D87" w:rsidRPr="0086234A" w:rsidRDefault="003E3D87" w:rsidP="003E3D87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3E3D87" w:rsidRDefault="003E3D87" w:rsidP="003E3D87">
      <w:pPr>
        <w:tabs>
          <w:tab w:val="left" w:pos="8520"/>
        </w:tabs>
        <w:ind w:right="4535"/>
        <w:jc w:val="both"/>
        <w:rPr>
          <w:sz w:val="28"/>
          <w:szCs w:val="28"/>
          <w:lang w:val="uk-UA"/>
        </w:rPr>
      </w:pPr>
      <w:r w:rsidRPr="00DC6A7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звернення депутатів Здолбунівської</w:t>
      </w:r>
    </w:p>
    <w:p w:rsidR="003E3D87" w:rsidRDefault="003E3D87" w:rsidP="003E3D87">
      <w:pPr>
        <w:tabs>
          <w:tab w:val="left" w:pos="8520"/>
        </w:tabs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до Верховної  Ради </w:t>
      </w:r>
      <w:r w:rsidRPr="0093528B">
        <w:rPr>
          <w:sz w:val="28"/>
          <w:szCs w:val="28"/>
          <w:lang w:val="uk-UA"/>
        </w:rPr>
        <w:t xml:space="preserve"> України</w:t>
      </w:r>
    </w:p>
    <w:p w:rsidR="008E05D5" w:rsidRDefault="003E3D87" w:rsidP="008E05D5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05D5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8E05D5" w:rsidRPr="008E05D5">
        <w:rPr>
          <w:rFonts w:ascii="Times New Roman" w:hAnsi="Times New Roman"/>
          <w:color w:val="000000"/>
          <w:sz w:val="28"/>
          <w:szCs w:val="28"/>
          <w:lang w:val="uk-UA"/>
        </w:rPr>
        <w:t>підтвердження стажу роботи (страхового</w:t>
      </w:r>
    </w:p>
    <w:p w:rsidR="008E05D5" w:rsidRDefault="008E05D5" w:rsidP="008E05D5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05D5">
        <w:rPr>
          <w:rFonts w:ascii="Times New Roman" w:hAnsi="Times New Roman"/>
          <w:color w:val="000000"/>
          <w:sz w:val="28"/>
          <w:szCs w:val="28"/>
          <w:lang w:val="uk-UA"/>
        </w:rPr>
        <w:t>стажу)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E05D5">
        <w:rPr>
          <w:rFonts w:ascii="Times New Roman" w:hAnsi="Times New Roman"/>
          <w:color w:val="000000"/>
          <w:sz w:val="28"/>
          <w:szCs w:val="28"/>
          <w:lang w:val="uk-UA"/>
        </w:rPr>
        <w:t>військовослужбовців та інших осіб у разі</w:t>
      </w:r>
    </w:p>
    <w:p w:rsidR="008E05D5" w:rsidRDefault="008E05D5" w:rsidP="008E05D5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05D5">
        <w:rPr>
          <w:rFonts w:ascii="Times New Roman" w:hAnsi="Times New Roman"/>
          <w:color w:val="000000"/>
          <w:sz w:val="28"/>
          <w:szCs w:val="28"/>
          <w:lang w:val="uk-UA"/>
        </w:rPr>
        <w:t>втрати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E05D5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документів внаслідок збройної агресії </w:t>
      </w:r>
    </w:p>
    <w:p w:rsidR="008E05D5" w:rsidRPr="008E05D5" w:rsidRDefault="008E05D5" w:rsidP="008E05D5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05D5">
        <w:rPr>
          <w:rFonts w:ascii="Times New Roman" w:hAnsi="Times New Roman"/>
          <w:color w:val="000000"/>
          <w:sz w:val="28"/>
          <w:szCs w:val="28"/>
          <w:lang w:val="uk-UA"/>
        </w:rPr>
        <w:t>або тимчасової окупації</w:t>
      </w:r>
    </w:p>
    <w:p w:rsidR="003E3D87" w:rsidRPr="008E05D5" w:rsidRDefault="003E3D87" w:rsidP="003E3D87">
      <w:pPr>
        <w:tabs>
          <w:tab w:val="left" w:pos="8520"/>
        </w:tabs>
        <w:ind w:right="4535"/>
        <w:jc w:val="both"/>
        <w:rPr>
          <w:i/>
          <w:noProof/>
          <w:sz w:val="28"/>
          <w:szCs w:val="28"/>
          <w:lang w:val="uk-UA"/>
        </w:rPr>
      </w:pPr>
    </w:p>
    <w:p w:rsidR="003E3D87" w:rsidRDefault="003E3D87" w:rsidP="003E3D87">
      <w:pPr>
        <w:tabs>
          <w:tab w:val="left" w:pos="9072"/>
        </w:tabs>
        <w:ind w:right="-1"/>
        <w:jc w:val="both"/>
        <w:rPr>
          <w:noProof/>
          <w:sz w:val="28"/>
          <w:szCs w:val="28"/>
          <w:lang w:val="uk-UA"/>
        </w:rPr>
      </w:pPr>
      <w:r w:rsidRPr="0086234A">
        <w:rPr>
          <w:sz w:val="28"/>
          <w:szCs w:val="28"/>
          <w:lang w:val="uk-UA"/>
        </w:rPr>
        <w:t xml:space="preserve">        Керуючись</w:t>
      </w:r>
      <w:r>
        <w:rPr>
          <w:sz w:val="28"/>
          <w:szCs w:val="28"/>
          <w:lang w:val="uk-UA"/>
        </w:rPr>
        <w:t xml:space="preserve"> статтями 25, 26, частиною першою статті 59  Закону України «Про місцеве самоврядування в Україні,</w:t>
      </w:r>
      <w:r w:rsidR="00EF0102">
        <w:rPr>
          <w:sz w:val="28"/>
          <w:szCs w:val="28"/>
          <w:lang w:val="uk-UA"/>
        </w:rPr>
        <w:t xml:space="preserve"> Законом України  «Про статус депутатів місцевих рад,</w:t>
      </w:r>
      <w:r>
        <w:rPr>
          <w:sz w:val="28"/>
          <w:szCs w:val="28"/>
          <w:lang w:val="uk-UA"/>
        </w:rPr>
        <w:t xml:space="preserve"> за зверненням депутатської фракції Всеукраїнського об’єднання «Батьківщина»</w:t>
      </w:r>
      <w:r w:rsidR="00EF0102">
        <w:rPr>
          <w:sz w:val="28"/>
          <w:szCs w:val="28"/>
          <w:lang w:val="uk-UA"/>
        </w:rPr>
        <w:t xml:space="preserve"> в Здолбунівській міській раді</w:t>
      </w:r>
      <w:r>
        <w:rPr>
          <w:sz w:val="28"/>
          <w:szCs w:val="28"/>
          <w:lang w:val="uk-UA"/>
        </w:rPr>
        <w:t xml:space="preserve">, </w:t>
      </w:r>
      <w:r w:rsidRPr="0086234A">
        <w:rPr>
          <w:sz w:val="28"/>
          <w:szCs w:val="28"/>
          <w:lang w:val="uk-UA"/>
        </w:rPr>
        <w:t>Здолбунівськ</w:t>
      </w:r>
      <w:r>
        <w:rPr>
          <w:sz w:val="28"/>
          <w:szCs w:val="28"/>
          <w:lang w:val="uk-UA"/>
        </w:rPr>
        <w:t>а</w:t>
      </w:r>
      <w:r w:rsidRPr="0086234A">
        <w:rPr>
          <w:sz w:val="28"/>
          <w:szCs w:val="28"/>
          <w:lang w:val="uk-UA"/>
        </w:rPr>
        <w:t xml:space="preserve">  </w:t>
      </w:r>
      <w:r w:rsidRPr="0086234A">
        <w:rPr>
          <w:noProof/>
          <w:sz w:val="28"/>
          <w:szCs w:val="28"/>
          <w:lang w:val="uk-UA"/>
        </w:rPr>
        <w:t>міськ</w:t>
      </w:r>
      <w:r>
        <w:rPr>
          <w:noProof/>
          <w:sz w:val="28"/>
          <w:szCs w:val="28"/>
          <w:lang w:val="uk-UA"/>
        </w:rPr>
        <w:t>а</w:t>
      </w:r>
      <w:r w:rsidRPr="0086234A">
        <w:rPr>
          <w:noProof/>
          <w:sz w:val="28"/>
          <w:szCs w:val="28"/>
          <w:lang w:val="uk-UA"/>
        </w:rPr>
        <w:t xml:space="preserve"> рад</w:t>
      </w:r>
      <w:r>
        <w:rPr>
          <w:noProof/>
          <w:sz w:val="28"/>
          <w:szCs w:val="28"/>
          <w:lang w:val="uk-UA"/>
        </w:rPr>
        <w:t>а</w:t>
      </w:r>
    </w:p>
    <w:p w:rsidR="003E3D87" w:rsidRPr="0086234A" w:rsidRDefault="003E3D87" w:rsidP="003E3D87">
      <w:pPr>
        <w:tabs>
          <w:tab w:val="left" w:pos="9072"/>
        </w:tabs>
        <w:ind w:right="-1"/>
        <w:jc w:val="both"/>
        <w:rPr>
          <w:b/>
          <w:noProof/>
          <w:sz w:val="16"/>
          <w:szCs w:val="16"/>
          <w:lang w:val="uk-UA"/>
        </w:rPr>
      </w:pPr>
    </w:p>
    <w:p w:rsidR="003E3D87" w:rsidRDefault="003E3D87" w:rsidP="003E3D87">
      <w:pPr>
        <w:ind w:right="75"/>
        <w:jc w:val="center"/>
        <w:rPr>
          <w:noProof/>
          <w:sz w:val="28"/>
          <w:szCs w:val="28"/>
          <w:lang w:val="uk-UA"/>
        </w:rPr>
      </w:pPr>
      <w:r w:rsidRPr="008907D7">
        <w:rPr>
          <w:noProof/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И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Р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Ш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И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Л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А:</w:t>
      </w:r>
    </w:p>
    <w:p w:rsidR="003E3D87" w:rsidRDefault="003E3D87" w:rsidP="003E3D87">
      <w:pPr>
        <w:ind w:right="75"/>
        <w:jc w:val="center"/>
        <w:rPr>
          <w:sz w:val="28"/>
          <w:szCs w:val="28"/>
          <w:lang w:val="uk-UA"/>
        </w:rPr>
      </w:pPr>
    </w:p>
    <w:p w:rsidR="00390E08" w:rsidRPr="008E05D5" w:rsidRDefault="003E3D87" w:rsidP="008E05D5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05D5">
        <w:rPr>
          <w:rFonts w:ascii="Times New Roman" w:hAnsi="Times New Roman"/>
          <w:sz w:val="28"/>
          <w:szCs w:val="28"/>
          <w:lang w:val="uk-UA"/>
        </w:rPr>
        <w:t xml:space="preserve">         1.</w:t>
      </w:r>
      <w:r>
        <w:rPr>
          <w:sz w:val="28"/>
          <w:szCs w:val="28"/>
          <w:lang w:val="uk-UA"/>
        </w:rPr>
        <w:t xml:space="preserve"> </w:t>
      </w:r>
      <w:r w:rsidR="00390E08" w:rsidRPr="008E05D5">
        <w:rPr>
          <w:rFonts w:ascii="Times New Roman" w:hAnsi="Times New Roman"/>
          <w:sz w:val="28"/>
          <w:szCs w:val="28"/>
          <w:lang w:val="uk-UA"/>
        </w:rPr>
        <w:t xml:space="preserve">Звернутися до Верховної Ради </w:t>
      </w:r>
      <w:r w:rsidR="00533291">
        <w:rPr>
          <w:rFonts w:ascii="Times New Roman" w:hAnsi="Times New Roman"/>
          <w:sz w:val="28"/>
          <w:szCs w:val="28"/>
          <w:lang w:val="uk-UA"/>
        </w:rPr>
        <w:t xml:space="preserve"> України щодо</w:t>
      </w:r>
      <w:bookmarkStart w:id="0" w:name="_GoBack"/>
      <w:bookmarkEnd w:id="0"/>
      <w:r w:rsidR="008E05D5" w:rsidRPr="008E05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05D5" w:rsidRPr="008E05D5">
        <w:rPr>
          <w:rFonts w:ascii="Times New Roman" w:hAnsi="Times New Roman"/>
          <w:color w:val="000000"/>
          <w:sz w:val="28"/>
          <w:szCs w:val="28"/>
          <w:lang w:val="uk-UA"/>
        </w:rPr>
        <w:t>підтвердження стажу роботи (страхового</w:t>
      </w:r>
      <w:r w:rsidR="008E05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E05D5" w:rsidRPr="008E05D5">
        <w:rPr>
          <w:rFonts w:ascii="Times New Roman" w:hAnsi="Times New Roman"/>
          <w:color w:val="000000"/>
          <w:sz w:val="28"/>
          <w:szCs w:val="28"/>
          <w:lang w:val="uk-UA"/>
        </w:rPr>
        <w:t>стажу) військовослужбовців та інших осіб у разі</w:t>
      </w:r>
      <w:r w:rsidR="008E05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E05D5" w:rsidRPr="008E05D5">
        <w:rPr>
          <w:rFonts w:ascii="Times New Roman" w:hAnsi="Times New Roman"/>
          <w:color w:val="000000"/>
          <w:sz w:val="28"/>
          <w:szCs w:val="28"/>
          <w:lang w:val="uk-UA"/>
        </w:rPr>
        <w:t>втрати документів внаслідок збройної агресії або тимчасової окупації</w:t>
      </w:r>
      <w:r w:rsidR="008E05D5" w:rsidRPr="008E05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2999" w:rsidRPr="008E05D5">
        <w:rPr>
          <w:rFonts w:ascii="Times New Roman" w:hAnsi="Times New Roman"/>
          <w:sz w:val="28"/>
          <w:szCs w:val="28"/>
          <w:lang w:val="uk-UA"/>
        </w:rPr>
        <w:t>згідно додатку.</w:t>
      </w:r>
    </w:p>
    <w:p w:rsidR="003E3D87" w:rsidRPr="008907D7" w:rsidRDefault="003E3D87" w:rsidP="00390E08">
      <w:pPr>
        <w:tabs>
          <w:tab w:val="left" w:pos="0"/>
          <w:tab w:val="left" w:pos="709"/>
        </w:tabs>
        <w:ind w:right="75"/>
        <w:jc w:val="both"/>
        <w:rPr>
          <w:rFonts w:cs="Calibri"/>
          <w:color w:val="000000"/>
          <w:sz w:val="16"/>
          <w:szCs w:val="16"/>
          <w:lang w:val="uk-UA" w:eastAsia="uk-UA"/>
        </w:rPr>
      </w:pPr>
    </w:p>
    <w:p w:rsidR="003E3D87" w:rsidRDefault="003E3D87" w:rsidP="003E3D87">
      <w:pPr>
        <w:spacing w:after="24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6234A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Секретарю міської ради </w:t>
      </w:r>
      <w:r w:rsidRPr="00440D3C">
        <w:rPr>
          <w:sz w:val="28"/>
          <w:szCs w:val="28"/>
          <w:lang w:val="uk-UA"/>
        </w:rPr>
        <w:t>забезпечити направлення цього р</w:t>
      </w:r>
      <w:r>
        <w:rPr>
          <w:sz w:val="28"/>
          <w:szCs w:val="28"/>
          <w:lang w:val="uk-UA"/>
        </w:rPr>
        <w:t xml:space="preserve">ішення до </w:t>
      </w:r>
      <w:r w:rsidR="00390E08">
        <w:rPr>
          <w:sz w:val="28"/>
          <w:szCs w:val="28"/>
          <w:lang w:val="uk-UA"/>
        </w:rPr>
        <w:t xml:space="preserve">Верховної Ради </w:t>
      </w:r>
      <w:r w:rsidRPr="00440D3C">
        <w:rPr>
          <w:sz w:val="28"/>
          <w:szCs w:val="28"/>
          <w:lang w:val="uk-UA"/>
        </w:rPr>
        <w:t xml:space="preserve"> України.</w:t>
      </w:r>
    </w:p>
    <w:p w:rsidR="003E3D87" w:rsidRDefault="003E3D87" w:rsidP="003E3D87">
      <w:pPr>
        <w:spacing w:after="240"/>
        <w:ind w:right="75"/>
        <w:contextualSpacing/>
        <w:jc w:val="both"/>
        <w:rPr>
          <w:noProof/>
          <w:sz w:val="28"/>
          <w:szCs w:val="28"/>
          <w:lang w:val="uk-UA"/>
        </w:rPr>
      </w:pPr>
    </w:p>
    <w:p w:rsidR="003E3D87" w:rsidRDefault="003E3D87" w:rsidP="003E3D87">
      <w:pPr>
        <w:spacing w:after="240"/>
        <w:ind w:right="75"/>
        <w:contextualSpacing/>
        <w:jc w:val="both"/>
        <w:rPr>
          <w:noProof/>
          <w:sz w:val="28"/>
          <w:szCs w:val="28"/>
          <w:lang w:val="uk-UA"/>
        </w:rPr>
      </w:pPr>
    </w:p>
    <w:p w:rsidR="003E3D87" w:rsidRPr="0086234A" w:rsidRDefault="003E3D87" w:rsidP="003E3D87">
      <w:pPr>
        <w:spacing w:after="240"/>
        <w:ind w:right="75"/>
        <w:contextualSpacing/>
        <w:jc w:val="both"/>
        <w:rPr>
          <w:noProof/>
          <w:sz w:val="28"/>
          <w:szCs w:val="28"/>
          <w:lang w:val="uk-UA"/>
        </w:rPr>
      </w:pPr>
    </w:p>
    <w:p w:rsidR="003E3D87" w:rsidRPr="0086234A" w:rsidRDefault="003E3D87" w:rsidP="003E3D87">
      <w:pPr>
        <w:jc w:val="both"/>
        <w:rPr>
          <w:sz w:val="28"/>
          <w:szCs w:val="28"/>
          <w:lang w:val="uk-UA" w:eastAsia="uk-UA"/>
        </w:rPr>
      </w:pPr>
    </w:p>
    <w:p w:rsidR="003E3D87" w:rsidRPr="0086234A" w:rsidRDefault="003E3D87" w:rsidP="003E3D87">
      <w:pPr>
        <w:widowControl w:val="0"/>
        <w:tabs>
          <w:tab w:val="left" w:pos="255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Владислав СУХЛЯК</w:t>
      </w: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90E08" w:rsidRDefault="00390E08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8E05D5" w:rsidRDefault="008E05D5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3E3D87" w:rsidRPr="00440D3C" w:rsidRDefault="003E3D87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  <w:r w:rsidRPr="00440D3C">
        <w:rPr>
          <w:rFonts w:eastAsia="Calibri"/>
          <w:sz w:val="28"/>
          <w:szCs w:val="28"/>
          <w:lang w:val="uk-UA" w:eastAsia="en-US"/>
        </w:rPr>
        <w:lastRenderedPageBreak/>
        <w:t>Додаток</w:t>
      </w:r>
    </w:p>
    <w:p w:rsidR="003E3D87" w:rsidRPr="00440D3C" w:rsidRDefault="003E3D87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  <w:r w:rsidRPr="00440D3C">
        <w:rPr>
          <w:rFonts w:eastAsia="Calibri"/>
          <w:sz w:val="28"/>
          <w:szCs w:val="28"/>
          <w:lang w:val="uk-UA" w:eastAsia="en-US"/>
        </w:rPr>
        <w:t>до рішення Здолбунівської</w:t>
      </w:r>
    </w:p>
    <w:p w:rsidR="003E3D87" w:rsidRPr="00440D3C" w:rsidRDefault="003E3D87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  <w:r w:rsidRPr="00440D3C">
        <w:rPr>
          <w:rFonts w:eastAsia="Calibri"/>
          <w:sz w:val="28"/>
          <w:szCs w:val="28"/>
          <w:lang w:val="uk-UA" w:eastAsia="en-US"/>
        </w:rPr>
        <w:t>міської ради</w:t>
      </w:r>
    </w:p>
    <w:p w:rsidR="003E3D87" w:rsidRPr="008E05D5" w:rsidRDefault="003E3D87" w:rsidP="008E05D5">
      <w:pPr>
        <w:spacing w:line="276" w:lineRule="auto"/>
        <w:ind w:left="5954"/>
        <w:rPr>
          <w:i/>
          <w:i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від 15.10.2025</w:t>
      </w:r>
      <w:r w:rsidRPr="00440D3C">
        <w:rPr>
          <w:rFonts w:eastAsia="Calibri"/>
          <w:sz w:val="28"/>
          <w:szCs w:val="28"/>
          <w:lang w:val="uk-UA" w:eastAsia="en-US"/>
        </w:rPr>
        <w:t xml:space="preserve"> №</w:t>
      </w:r>
      <w:r w:rsidR="000C6E87">
        <w:rPr>
          <w:rFonts w:eastAsia="Calibri"/>
          <w:sz w:val="28"/>
          <w:szCs w:val="28"/>
          <w:lang w:val="uk-UA" w:eastAsia="en-US"/>
        </w:rPr>
        <w:t>2973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8E05D5" w:rsidRPr="008E05D5" w:rsidRDefault="008E05D5" w:rsidP="008E05D5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8E05D5">
        <w:rPr>
          <w:b/>
          <w:color w:val="000000"/>
          <w:sz w:val="28"/>
          <w:szCs w:val="28"/>
          <w:lang w:val="uk-UA" w:eastAsia="uk-UA"/>
        </w:rPr>
        <w:t>Звернення</w:t>
      </w:r>
    </w:p>
    <w:p w:rsidR="008E05D5" w:rsidRPr="008E05D5" w:rsidRDefault="008E05D5" w:rsidP="008E05D5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8E05D5">
        <w:rPr>
          <w:b/>
          <w:color w:val="000000"/>
          <w:sz w:val="28"/>
          <w:szCs w:val="28"/>
          <w:lang w:val="uk-UA" w:eastAsia="uk-UA"/>
        </w:rPr>
        <w:t>депутатів Здолбунівської міської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 xml:space="preserve"> Повномасштабне воєнне вторгнення російської федерації на територію України призвело, в тому числі, до знищення або втрати значної частини архівів підприємств, установ та організацій, а також до неможливості доступу до документів на тимчасово окупованих територіях. Це унеможливлює підтвердження трудового стажу (особливо якщо він включає період роботи до 2000 року) великою кількістю громадян, що, у свою чергу, обмежує їхні права на пенсійне забезпечення, соціальні виплати та інші гарантії.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При цьому особливої уваги потребують військовослужбовці, які, виконуючи конституційний обов’язок із захисту України, стикаються з труднощами підтвердження трудового стажу, набутого до початку служби. Адже часто вони не мають можливості зібрати будь-які інші докази трудових відносин.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Із цією метою у Верховній Раді України зареєстровано проєкт Закону України (реєстраційний номер 13705 від 27.08.2025) «Про внесення змін до деяких законодавчих актів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окупації», який є критично важливим для вирішення цієї проблеми. Він пропонує чіткий і справедливий механізм, що дозволить: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– підтверджувати стаж у судовому порядку за відсутності документів;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– встановити особливі гарантії для військовослужбовців та ветеранів, дозволяючи їм підтверджувати стаж у суді на основі особистих показань, якщо інші докази відсутні;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– зобов’язати органи Пенсійного фонду самостійно використовувати відомості з державних реєстрів, щоб уникнути бюрократичної тяганини та полегшити процес для громадян.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Реалізація цього закону не потребуватиме додаткових витрат з Державного бюджету, але матиме величезні соціальні наслідки. Вона дозволить: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– реалізувати право громадян на пенсійне забезпечення, що було обмежене через війну;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– захистити права військовослужбовців, гарантуючи, що їхні трудові права не будуть втрачені;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– відновити справедливість і забезпечити соціальну стабільність для найбільш вразливих верств населення.</w:t>
      </w:r>
    </w:p>
    <w:p w:rsidR="003E3D87" w:rsidRDefault="008E05D5" w:rsidP="008E05D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E05D5">
        <w:rPr>
          <w:color w:val="000000"/>
          <w:sz w:val="28"/>
          <w:szCs w:val="28"/>
          <w:lang w:val="uk-UA" w:eastAsia="uk-UA"/>
        </w:rPr>
        <w:t>Просимо підтримати цей законопроєкт, адже наші громадяни, які постраждали від війни, заслуговують на надійний захист своїх соціальних прав.</w:t>
      </w:r>
    </w:p>
    <w:p w:rsidR="008E05D5" w:rsidRPr="008E05D5" w:rsidRDefault="008E05D5" w:rsidP="008E05D5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</w:p>
    <w:p w:rsidR="003E3D87" w:rsidRDefault="003E3D87" w:rsidP="003E3D87">
      <w:pPr>
        <w:spacing w:line="276" w:lineRule="auto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           Олег БАБІЙ</w:t>
      </w:r>
    </w:p>
    <w:p w:rsidR="000C6E87" w:rsidRPr="00FA57F9" w:rsidRDefault="000C6E87" w:rsidP="000C6E87">
      <w:pPr>
        <w:jc w:val="center"/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lastRenderedPageBreak/>
        <w:t>АРКУШ ПОГОДЖЕННЯ</w:t>
      </w:r>
    </w:p>
    <w:p w:rsidR="000C6E87" w:rsidRPr="00FA57F9" w:rsidRDefault="000C6E87" w:rsidP="000C6E87">
      <w:pPr>
        <w:jc w:val="center"/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t>до рішення Здолбунівської міської ради</w:t>
      </w:r>
    </w:p>
    <w:p w:rsidR="000C6E87" w:rsidRPr="000C6E87" w:rsidRDefault="000C6E87" w:rsidP="000C6E87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6E8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C6E87">
        <w:rPr>
          <w:rFonts w:ascii="Times New Roman" w:hAnsi="Times New Roman"/>
          <w:sz w:val="28"/>
          <w:szCs w:val="28"/>
          <w:lang w:val="uk-UA"/>
        </w:rPr>
        <w:t xml:space="preserve">Про звернення депутатів Здолбунівської міської ради до Верховної  Ради  України щодо </w:t>
      </w:r>
      <w:r w:rsidRPr="000C6E87">
        <w:rPr>
          <w:rFonts w:ascii="Times New Roman" w:hAnsi="Times New Roman"/>
          <w:color w:val="000000"/>
          <w:sz w:val="28"/>
          <w:szCs w:val="28"/>
          <w:lang w:val="uk-UA"/>
        </w:rPr>
        <w:t>підтвердження стажу роботи (страховогостажу) військовослужбовців та інших осіб у разівтрати документів внаслідок збройної агресії або тимчасової окупації</w:t>
      </w:r>
      <w:r w:rsidRPr="00FA57F9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Pr="000C6E87">
        <w:rPr>
          <w:rFonts w:ascii="Times New Roman" w:hAnsi="Times New Roman"/>
          <w:color w:val="000000" w:themeColor="text1"/>
          <w:sz w:val="28"/>
          <w:szCs w:val="28"/>
        </w:rPr>
        <w:t>від 15.10.2025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2973</w:t>
      </w:r>
    </w:p>
    <w:p w:rsidR="000C6E87" w:rsidRDefault="000C6E87" w:rsidP="000C6E87">
      <w:pPr>
        <w:ind w:right="-143"/>
        <w:jc w:val="center"/>
        <w:rPr>
          <w:color w:val="000000" w:themeColor="text1"/>
          <w:sz w:val="28"/>
          <w:szCs w:val="28"/>
        </w:rPr>
      </w:pPr>
    </w:p>
    <w:p w:rsidR="000C6E87" w:rsidRPr="00FA57F9" w:rsidRDefault="000C6E87" w:rsidP="000C6E87">
      <w:pPr>
        <w:ind w:right="-143"/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t>Рішення підготувала:</w:t>
      </w:r>
    </w:p>
    <w:p w:rsidR="000C6E87" w:rsidRPr="00FA57F9" w:rsidRDefault="000C6E87" w:rsidP="000C6E87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0C6E87" w:rsidRPr="00FA57F9" w:rsidTr="00EF5C9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0C6E87" w:rsidRPr="00FA57F9" w:rsidRDefault="000C6E87" w:rsidP="00EF5C9F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                           </w:t>
            </w:r>
          </w:p>
          <w:p w:rsidR="000C6E87" w:rsidRPr="00FA57F9" w:rsidRDefault="000C6E87" w:rsidP="00EF5C9F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                              </w:t>
            </w:r>
          </w:p>
          <w:p w:rsidR="000C6E87" w:rsidRPr="00FA57F9" w:rsidRDefault="000C6E87" w:rsidP="00EF5C9F">
            <w:pPr>
              <w:spacing w:after="240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  <w:p w:rsidR="000C6E87" w:rsidRPr="00FA57F9" w:rsidRDefault="000C6E87" w:rsidP="00EF5C9F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Pr="00FA57F9">
              <w:rPr>
                <w:color w:val="000000" w:themeColor="text1"/>
                <w:sz w:val="28"/>
                <w:szCs w:val="28"/>
              </w:rPr>
              <w:t xml:space="preserve"> Світлана ГЕРАСИМЮК</w:t>
            </w:r>
          </w:p>
        </w:tc>
      </w:tr>
    </w:tbl>
    <w:p w:rsidR="000C6E87" w:rsidRPr="00FA57F9" w:rsidRDefault="000C6E87" w:rsidP="000C6E87">
      <w:pPr>
        <w:rPr>
          <w:color w:val="000000" w:themeColor="text1"/>
        </w:rPr>
      </w:pPr>
    </w:p>
    <w:p w:rsidR="000C6E87" w:rsidRPr="00FA57F9" w:rsidRDefault="000C6E87" w:rsidP="000C6E87">
      <w:pPr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t>ПОГОДЖЕНО:</w:t>
      </w:r>
    </w:p>
    <w:p w:rsidR="000C6E87" w:rsidRPr="00FA57F9" w:rsidRDefault="000C6E87" w:rsidP="000C6E87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0C6E87" w:rsidRPr="00FA57F9" w:rsidTr="00EF5C9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</w:p>
        </w:tc>
      </w:tr>
      <w:tr w:rsidR="000C6E87" w:rsidRPr="00FA57F9" w:rsidTr="00EF5C9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              Олег БАБІЙ</w:t>
            </w:r>
          </w:p>
          <w:p w:rsidR="000C6E87" w:rsidRPr="00FA57F9" w:rsidRDefault="000C6E87" w:rsidP="00EF5C9F">
            <w:pPr>
              <w:spacing w:after="240"/>
              <w:rPr>
                <w:color w:val="000000" w:themeColor="text1"/>
              </w:rPr>
            </w:pPr>
          </w:p>
        </w:tc>
      </w:tr>
      <w:tr w:rsidR="000C6E87" w:rsidRPr="00FA57F9" w:rsidTr="00EF5C9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</w:p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керуюча справами виконкому</w:t>
            </w:r>
          </w:p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міської ради</w:t>
            </w:r>
          </w:p>
          <w:p w:rsidR="000C6E87" w:rsidRPr="00FA57F9" w:rsidRDefault="000C6E87" w:rsidP="00EF5C9F">
            <w:pPr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</w:p>
          <w:p w:rsidR="000C6E87" w:rsidRPr="00FA57F9" w:rsidRDefault="000C6E87" w:rsidP="00EF5C9F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                             Валентина КАПІТУЛА</w:t>
            </w:r>
          </w:p>
        </w:tc>
      </w:tr>
      <w:tr w:rsidR="000C6E87" w:rsidRPr="00FA57F9" w:rsidTr="00EF5C9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</w:t>
            </w:r>
          </w:p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spacing w:after="240"/>
              <w:rPr>
                <w:color w:val="000000" w:themeColor="text1"/>
              </w:rPr>
            </w:pPr>
          </w:p>
          <w:p w:rsidR="000C6E87" w:rsidRPr="00FA57F9" w:rsidRDefault="000C6E87" w:rsidP="00EF5C9F">
            <w:pPr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            Володимир ДАЦЮК</w:t>
            </w:r>
          </w:p>
        </w:tc>
      </w:tr>
      <w:tr w:rsidR="000C6E87" w:rsidRPr="00FA57F9" w:rsidTr="00EF5C9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ind w:left="-108"/>
              <w:jc w:val="both"/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</w:p>
        </w:tc>
      </w:tr>
      <w:tr w:rsidR="000C6E87" w:rsidRPr="00FA57F9" w:rsidTr="00EF5C9F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spacing w:after="160"/>
              <w:ind w:left="-108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87" w:rsidRPr="00FA57F9" w:rsidRDefault="000C6E87" w:rsidP="00EF5C9F">
            <w:pPr>
              <w:rPr>
                <w:color w:val="000000" w:themeColor="text1"/>
              </w:rPr>
            </w:pPr>
          </w:p>
          <w:p w:rsidR="000C6E87" w:rsidRPr="00FA57F9" w:rsidRDefault="000C6E87" w:rsidP="00EF5C9F">
            <w:pPr>
              <w:spacing w:after="160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           Тетяна ФЕСЮК</w:t>
            </w:r>
          </w:p>
        </w:tc>
      </w:tr>
    </w:tbl>
    <w:p w:rsidR="000C6E87" w:rsidRPr="00FA57F9" w:rsidRDefault="000C6E87" w:rsidP="000C6E87">
      <w:pPr>
        <w:jc w:val="center"/>
        <w:rPr>
          <w:color w:val="000000" w:themeColor="text1"/>
          <w:sz w:val="28"/>
          <w:szCs w:val="28"/>
        </w:rPr>
      </w:pPr>
    </w:p>
    <w:p w:rsidR="000C6E87" w:rsidRPr="00FA57F9" w:rsidRDefault="000C6E87" w:rsidP="000C6E87">
      <w:pPr>
        <w:rPr>
          <w:color w:val="000000" w:themeColor="text1"/>
        </w:rPr>
      </w:pPr>
    </w:p>
    <w:p w:rsidR="000C6E87" w:rsidRDefault="000C6E87" w:rsidP="000C6E87"/>
    <w:p w:rsidR="003E3D87" w:rsidRPr="00440D3C" w:rsidRDefault="003E3D87" w:rsidP="003E3D87">
      <w:pPr>
        <w:spacing w:line="276" w:lineRule="auto"/>
        <w:jc w:val="both"/>
        <w:rPr>
          <w:lang w:val="uk-UA" w:eastAsia="uk-UA"/>
        </w:rPr>
      </w:pPr>
    </w:p>
    <w:p w:rsidR="003E3D87" w:rsidRDefault="003E3D87" w:rsidP="003E3D87">
      <w:pPr>
        <w:jc w:val="both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A4101D" w:rsidRDefault="00A4101D"/>
    <w:sectPr w:rsidR="00A4101D" w:rsidSect="008E05D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87"/>
    <w:rsid w:val="000C6E87"/>
    <w:rsid w:val="00390E08"/>
    <w:rsid w:val="003E3D87"/>
    <w:rsid w:val="004C400B"/>
    <w:rsid w:val="004C7D5F"/>
    <w:rsid w:val="00533291"/>
    <w:rsid w:val="008E05D5"/>
    <w:rsid w:val="00A4101D"/>
    <w:rsid w:val="00C12999"/>
    <w:rsid w:val="00E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9A97"/>
  <w15:chartTrackingRefBased/>
  <w15:docId w15:val="{4AC52FFE-87B6-460E-AAC9-B33AE981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E05D5"/>
    <w:rPr>
      <w:rFonts w:ascii="Courier New" w:hAnsi="Courier New"/>
      <w:sz w:val="20"/>
      <w:szCs w:val="20"/>
      <w:lang w:eastAsia="uk-UA"/>
    </w:rPr>
  </w:style>
  <w:style w:type="character" w:customStyle="1" w:styleId="a4">
    <w:name w:val="Текст Знак"/>
    <w:basedOn w:val="a0"/>
    <w:link w:val="a3"/>
    <w:rsid w:val="008E05D5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5">
    <w:name w:val="Balloon Text"/>
    <w:basedOn w:val="a"/>
    <w:link w:val="a6"/>
    <w:uiPriority w:val="99"/>
    <w:semiHidden/>
    <w:unhideWhenUsed/>
    <w:rsid w:val="000C6E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6E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3185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6</cp:revision>
  <cp:lastPrinted>2025-10-17T09:41:00Z</cp:lastPrinted>
  <dcterms:created xsi:type="dcterms:W3CDTF">2025-10-14T09:16:00Z</dcterms:created>
  <dcterms:modified xsi:type="dcterms:W3CDTF">2025-10-24T06:46:00Z</dcterms:modified>
</cp:coreProperties>
</file>