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15572" w:rsidRDefault="00513A19">
      <w:pPr>
        <w:pStyle w:val="ae"/>
        <w:jc w:val="right"/>
        <w:rPr>
          <w:color w:val="000000"/>
        </w:rPr>
      </w:pPr>
      <w:sdt>
        <w:sdtPr>
          <w:tag w:val="goog_rdk_0"/>
          <w:id w:val="-1273785505"/>
        </w:sdtPr>
        <w:sdtEndPr/>
        <w:sdtContent>
          <w:commentRangeStart w:id="0"/>
        </w:sdtContent>
      </w:sdt>
      <w:r>
        <w:rPr>
          <w:color w:val="000000"/>
        </w:rPr>
        <w:t>П</w:t>
      </w:r>
      <w:r>
        <w:t>роєкт</w:t>
      </w:r>
      <w:commentRangeEnd w:id="0"/>
      <w:r>
        <w:commentReference w:id="0"/>
      </w:r>
    </w:p>
    <w:p w14:paraId="00000002" w14:textId="77777777" w:rsidR="00315572" w:rsidRDefault="00513A19">
      <w:pPr>
        <w:pStyle w:val="ae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00000003" w14:textId="77777777" w:rsidR="00315572" w:rsidRDefault="00513A19">
      <w:pPr>
        <w:pStyle w:val="ae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ЗДОЛБУНІВСЬКА МІСЬКА РАДА</w:t>
      </w:r>
    </w:p>
    <w:p w14:paraId="00000004" w14:textId="77777777" w:rsidR="00315572" w:rsidRDefault="00513A19">
      <w:pPr>
        <w:pStyle w:val="ae"/>
        <w:shd w:val="clear" w:color="auto" w:fill="FFFFFF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РІВНЕНСЬКОГО РАЙОНУ РІВНЕНСЬКОЇ  ОБЛАСТІ</w:t>
      </w:r>
    </w:p>
    <w:p w14:paraId="00000005" w14:textId="77777777" w:rsidR="00315572" w:rsidRDefault="00513A19">
      <w:pPr>
        <w:pStyle w:val="ae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ВИКОНАВЧИЙ КОМІТЕТ</w:t>
      </w:r>
    </w:p>
    <w:p w14:paraId="00000006" w14:textId="77777777" w:rsidR="00315572" w:rsidRDefault="00315572">
      <w:pPr>
        <w:pStyle w:val="ae"/>
        <w:shd w:val="clear" w:color="auto" w:fill="FFFFFF"/>
        <w:rPr>
          <w:b/>
          <w:sz w:val="28"/>
          <w:szCs w:val="28"/>
        </w:rPr>
      </w:pPr>
    </w:p>
    <w:p w14:paraId="00000007" w14:textId="77777777" w:rsidR="00315572" w:rsidRDefault="00513A19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Н Я</w:t>
      </w:r>
    </w:p>
    <w:p w14:paraId="00000008" w14:textId="77777777" w:rsidR="00315572" w:rsidRDefault="00315572">
      <w:pPr>
        <w:pStyle w:val="1"/>
        <w:tabs>
          <w:tab w:val="center" w:pos="4677"/>
        </w:tabs>
        <w:jc w:val="left"/>
      </w:pPr>
    </w:p>
    <w:p w14:paraId="00000009" w14:textId="77777777" w:rsidR="00315572" w:rsidRDefault="003155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315572" w:rsidRDefault="00513A19">
      <w:pPr>
        <w:pStyle w:val="2"/>
      </w:pPr>
      <w:r>
        <w:rPr>
          <w:b/>
        </w:rPr>
        <w:t>31 жовтня 2025 року                                                                                № _____</w:t>
      </w:r>
    </w:p>
    <w:p w14:paraId="0000000B" w14:textId="77777777" w:rsidR="00315572" w:rsidRDefault="003155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315572" w:rsidRDefault="00513A19" w:rsidP="00F53510">
      <w:pPr>
        <w:spacing w:line="240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 утворення мультидисциплінарної команди для комплексного визначення ступеня індивідуальних потреб особи/дитини, яка потребує надання соціальних п</w:t>
      </w:r>
      <w:r>
        <w:rPr>
          <w:rFonts w:ascii="Times New Roman" w:eastAsia="Times New Roman" w:hAnsi="Times New Roman" w:cs="Times New Roman"/>
          <w:sz w:val="28"/>
          <w:szCs w:val="28"/>
        </w:rPr>
        <w:t>ослуг, затверджений рішенням виконавчого комітету Здолбунівської міської ради від 17.06.2022 № 122</w:t>
      </w:r>
    </w:p>
    <w:p w14:paraId="0000000D" w14:textId="77777777" w:rsidR="00315572" w:rsidRDefault="003155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E" w14:textId="77777777" w:rsidR="00315572" w:rsidRDefault="00513A19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Керуючись статтями 40, 52 Закону України «Про місцеве самоврядування в Україні», Законом України «Про соціальні послуги», Указом Президента України від 24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лютого 2022 року № 64 «Про введення воєнного стану в Україні» (зі змінами), затвердженим Законом України «Про затвердження Указом Президента України «Про введення воєнного стану в Україні»»,   відповідно до постанови Кабінету Міністрів України від 23 верес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 2020 року № 859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Деякі питання призначення і виплати компенсації фізичним особам, які надають соціальні послуги з догляду на непрофесійній основі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(зі змінами)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Здолбунівської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міської ради </w:t>
      </w:r>
    </w:p>
    <w:p w14:paraId="0000000F" w14:textId="77777777" w:rsidR="00315572" w:rsidRDefault="00315572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0" w14:textId="77777777" w:rsidR="00315572" w:rsidRDefault="00513A19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14:paraId="00000011" w14:textId="77777777" w:rsidR="00315572" w:rsidRDefault="0031557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2" w14:textId="77777777" w:rsidR="00315572" w:rsidRDefault="00513A1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Утворити мультидисциплінарну команду для проведення комплексного визначення ступеня індивідуальних потреб особи/дитини, яка потребує надання соціальних послуг, та затвердити її склад, що додається.</w:t>
      </w:r>
    </w:p>
    <w:p w14:paraId="00000013" w14:textId="77777777" w:rsidR="00315572" w:rsidRDefault="0031557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59976234" w:rsidR="00315572" w:rsidRDefault="00513A19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Затвердити положення про мультидисциплінарну команд</w:t>
      </w:r>
      <w:r>
        <w:rPr>
          <w:rFonts w:ascii="Times New Roman" w:eastAsia="Times New Roman" w:hAnsi="Times New Roman" w:cs="Times New Roman"/>
          <w:sz w:val="28"/>
          <w:szCs w:val="28"/>
        </w:rPr>
        <w:t>у для проведення комплексного визначення ступеня індивідуальних потреб особи/дитини, яка потребує надання соціальних послуг, що додається.</w:t>
      </w:r>
    </w:p>
    <w:p w14:paraId="1F9F5044" w14:textId="3DD6FF58" w:rsidR="00F53510" w:rsidRDefault="00F53510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0EA71C" w14:textId="77777777" w:rsidR="00F53510" w:rsidRDefault="00F53510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315572" w:rsidRDefault="00513A19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Визнати таким, що втратило чинність, рішення виконавчого комітету Здолбунівської міської ради від 17.06.2022 № 122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 утворення комісії для проведення комплексного визначення ступеня індивідуальних потреб особи, яка потребує надання соціальних послуг».</w:t>
      </w:r>
    </w:p>
    <w:p w14:paraId="00000016" w14:textId="77777777" w:rsidR="00315572" w:rsidRDefault="00513A19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Контроль за виконанням даного рішення покласти на керуючу справами виконкому Здолбунівської міської ради Капітул</w:t>
      </w:r>
      <w:r>
        <w:rPr>
          <w:rFonts w:ascii="Times New Roman" w:eastAsia="Times New Roman" w:hAnsi="Times New Roman" w:cs="Times New Roman"/>
          <w:sz w:val="28"/>
          <w:szCs w:val="28"/>
        </w:rPr>
        <w:t>у В.В.</w:t>
      </w:r>
    </w:p>
    <w:p w14:paraId="00000017" w14:textId="77777777" w:rsidR="00315572" w:rsidRDefault="0031557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315572" w:rsidRDefault="00513A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Владислав СУХЛЯК</w:t>
      </w:r>
    </w:p>
    <w:p w14:paraId="0000001B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6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9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A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B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C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D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E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2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5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7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8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A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315572" w:rsidRDefault="003155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C" w14:textId="77777777" w:rsidR="00315572" w:rsidRDefault="00315572">
      <w:pPr>
        <w:spacing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77777777" w:rsidR="00315572" w:rsidRDefault="00315572">
      <w:pPr>
        <w:spacing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E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14:paraId="0000003F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Рішення виконавчого комітету </w:t>
      </w:r>
    </w:p>
    <w:p w14:paraId="00000040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Здолбунівської міської ради </w:t>
      </w:r>
    </w:p>
    <w:p w14:paraId="00000041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31.10.2025 №___</w:t>
      </w:r>
    </w:p>
    <w:p w14:paraId="00000042" w14:textId="77777777" w:rsidR="00315572" w:rsidRDefault="00315572">
      <w:pPr>
        <w:jc w:val="center"/>
        <w:rPr>
          <w:b/>
          <w:sz w:val="28"/>
          <w:szCs w:val="28"/>
        </w:rPr>
      </w:pPr>
    </w:p>
    <w:p w14:paraId="00000043" w14:textId="77777777" w:rsidR="00315572" w:rsidRDefault="00315572">
      <w:pPr>
        <w:jc w:val="center"/>
        <w:rPr>
          <w:b/>
          <w:sz w:val="28"/>
          <w:szCs w:val="28"/>
        </w:rPr>
      </w:pPr>
    </w:p>
    <w:p w14:paraId="00000044" w14:textId="77777777" w:rsidR="00315572" w:rsidRDefault="00513A1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Посадовий склад мультидисциплінарної команди </w:t>
      </w:r>
    </w:p>
    <w:p w14:paraId="00000045" w14:textId="77777777" w:rsidR="00315572" w:rsidRDefault="00513A1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комплексного визначення </w:t>
      </w:r>
    </w:p>
    <w:p w14:paraId="00000046" w14:textId="77777777" w:rsidR="00315572" w:rsidRDefault="00513A1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ступеня індивідуальних потреб особи/дитини, яка потребує </w:t>
      </w:r>
    </w:p>
    <w:p w14:paraId="00000047" w14:textId="77777777" w:rsidR="00315572" w:rsidRDefault="00513A1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надання соціальних послуг</w:t>
      </w:r>
    </w:p>
    <w:p w14:paraId="00000049" w14:textId="09C8B829" w:rsidR="00315572" w:rsidRDefault="00315572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"/>
        <w:tblW w:w="962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315572" w14:paraId="3435D980" w14:textId="77777777" w:rsidTr="00F53510">
        <w:tc>
          <w:tcPr>
            <w:tcW w:w="9628" w:type="dxa"/>
          </w:tcPr>
          <w:p w14:paraId="0000004A" w14:textId="77777777" w:rsidR="00315572" w:rsidRDefault="00513A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Фахівець із соціальної роботи Здолбунівського територіального центру соціального обслуговування (надання соціальних послуг) Здолбунівської міської ради</w:t>
            </w:r>
          </w:p>
          <w:p w14:paraId="0000004B" w14:textId="77777777" w:rsidR="00315572" w:rsidRDefault="003155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5572" w14:paraId="10E5C451" w14:textId="77777777" w:rsidTr="00F53510">
        <w:tc>
          <w:tcPr>
            <w:tcW w:w="9628" w:type="dxa"/>
          </w:tcPr>
          <w:p w14:paraId="0000004C" w14:textId="77777777" w:rsidR="00315572" w:rsidRDefault="00513A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Фахівець із соціальної роботи Здолбунівського територіального центру соціального обслуговування (надан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ня соціальних послуг) Здолбунівської міської ради</w:t>
            </w:r>
          </w:p>
          <w:p w14:paraId="0000004D" w14:textId="77777777" w:rsidR="00315572" w:rsidRDefault="003155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5572" w14:paraId="59A90F79" w14:textId="77777777" w:rsidTr="00F53510">
        <w:tc>
          <w:tcPr>
            <w:tcW w:w="9628" w:type="dxa"/>
          </w:tcPr>
          <w:p w14:paraId="0000004E" w14:textId="77777777" w:rsidR="00315572" w:rsidRDefault="00513A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 Здолбунівського територіального центру соціального обслуговування (надання соціальних послуг) Здолбунівської міської ради</w:t>
            </w:r>
          </w:p>
          <w:p w14:paraId="0000004F" w14:textId="77777777" w:rsidR="00315572" w:rsidRDefault="003155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0000050" w14:textId="77777777" w:rsidR="00315572" w:rsidRDefault="003155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51" w14:textId="77777777" w:rsidR="00315572" w:rsidRDefault="0031557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315572" w:rsidRDefault="00513A1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14:paraId="00000053" w14:textId="77777777" w:rsidR="00315572" w:rsidRDefault="00513A1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                                            Валентина КАПІТУЛА</w:t>
      </w:r>
    </w:p>
    <w:p w14:paraId="00000054" w14:textId="77777777" w:rsidR="00315572" w:rsidRDefault="00513A1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00000055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ЗАТВЕРДЖЕНО</w:t>
      </w:r>
    </w:p>
    <w:p w14:paraId="00000056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Рішення виконавчого комітету </w:t>
      </w:r>
    </w:p>
    <w:p w14:paraId="00000057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Здолбунівської міської ради </w:t>
      </w:r>
    </w:p>
    <w:p w14:paraId="00000058" w14:textId="77777777" w:rsidR="00315572" w:rsidRDefault="00513A19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31.10.2025 №___</w:t>
      </w:r>
    </w:p>
    <w:p w14:paraId="00000059" w14:textId="77777777" w:rsidR="00315572" w:rsidRDefault="00513A19">
      <w:pPr>
        <w:tabs>
          <w:tab w:val="left" w:pos="6946"/>
        </w:tabs>
        <w:spacing w:line="240" w:lineRule="auto"/>
        <w:ind w:left="6946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vb5ik2uhquc6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5A" w14:textId="77777777" w:rsidR="00315572" w:rsidRDefault="00315572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5B" w14:textId="77777777" w:rsidR="00315572" w:rsidRDefault="00513A19">
      <w:pPr>
        <w:tabs>
          <w:tab w:val="left" w:pos="694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ПОЛОЖЕННЯ </w:t>
      </w:r>
    </w:p>
    <w:p w14:paraId="651D6B0B" w14:textId="77777777" w:rsidR="00F53510" w:rsidRDefault="00513A19">
      <w:pPr>
        <w:tabs>
          <w:tab w:val="left" w:pos="6946"/>
          <w:tab w:val="left" w:pos="808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eading=h.vabs9q5xwt5x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 мультидисциплінарну команду для комплексного визначення ступеня індивідуальних потреб особи/дитини, </w:t>
      </w:r>
    </w:p>
    <w:p w14:paraId="0000005C" w14:textId="744DBB75" w:rsidR="00315572" w:rsidRDefault="00513A19">
      <w:pPr>
        <w:tabs>
          <w:tab w:val="left" w:pos="6946"/>
          <w:tab w:val="left" w:pos="8080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sz w:val="28"/>
          <w:szCs w:val="28"/>
        </w:rPr>
        <w:t>яка потребує надання соціальних послуг</w:t>
      </w:r>
    </w:p>
    <w:p w14:paraId="0000005D" w14:textId="77777777" w:rsidR="00315572" w:rsidRDefault="00315572">
      <w:pPr>
        <w:tabs>
          <w:tab w:val="left" w:pos="851"/>
          <w:tab w:val="left" w:pos="6946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eading=h.k2ayi513kfj0" w:colFirst="0" w:colLast="0"/>
      <w:bookmarkEnd w:id="4"/>
    </w:p>
    <w:p w14:paraId="0000005E" w14:textId="77777777" w:rsidR="00315572" w:rsidRDefault="00513A19">
      <w:pPr>
        <w:tabs>
          <w:tab w:val="left" w:pos="851"/>
          <w:tab w:val="left" w:pos="6946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І. Загальні положення </w:t>
      </w:r>
    </w:p>
    <w:p w14:paraId="0000005F" w14:textId="77777777" w:rsidR="00315572" w:rsidRDefault="00315572">
      <w:pPr>
        <w:tabs>
          <w:tab w:val="left" w:pos="851"/>
          <w:tab w:val="left" w:pos="6946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60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n798f0drromr" w:colFirst="0" w:colLast="0"/>
      <w:bookmarkEnd w:id="5"/>
      <w:r>
        <w:rPr>
          <w:rFonts w:ascii="Times New Roman" w:eastAsia="Times New Roman" w:hAnsi="Times New Roman" w:cs="Times New Roman"/>
          <w:sz w:val="28"/>
          <w:szCs w:val="28"/>
        </w:rPr>
        <w:t>1. Пол</w:t>
      </w:r>
      <w:r>
        <w:rPr>
          <w:rFonts w:ascii="Times New Roman" w:eastAsia="Times New Roman" w:hAnsi="Times New Roman" w:cs="Times New Roman"/>
          <w:sz w:val="28"/>
          <w:szCs w:val="28"/>
        </w:rPr>
        <w:t>оження про мультидисциплінарну команду для комплексного визначення ступеня індивідуальних потреб особи/дитини, яка потребує надання соціальних послуг (далі – команда) розроблено відповідно до Закону України «Про соціальні послуги», постанови Кабінету Мініс</w:t>
      </w:r>
      <w:r>
        <w:rPr>
          <w:rFonts w:ascii="Times New Roman" w:eastAsia="Times New Roman" w:hAnsi="Times New Roman" w:cs="Times New Roman"/>
          <w:sz w:val="28"/>
          <w:szCs w:val="28"/>
        </w:rPr>
        <w:t>трів України від 23.09.2020 № 859 «Деякі питання призначення і виплати компенсації фізичним особам, які надають соціальні послуги з догляду на непрофесійній основі».</w:t>
      </w:r>
    </w:p>
    <w:p w14:paraId="00000061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1ztfrncrdysg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2. Положення визначає порядок створення, загальні організаційні та процедурні засади діяль</w:t>
      </w:r>
      <w:r>
        <w:rPr>
          <w:rFonts w:ascii="Times New Roman" w:eastAsia="Times New Roman" w:hAnsi="Times New Roman" w:cs="Times New Roman"/>
          <w:sz w:val="28"/>
          <w:szCs w:val="28"/>
        </w:rPr>
        <w:t>ності команди для комплексного визначення ступеня індивідуальних потреб особи/дитини, яка потребує надання соціальних послуг та підготовки відповідного висновку.</w:t>
      </w:r>
    </w:p>
    <w:p w14:paraId="00000062" w14:textId="77777777" w:rsidR="00315572" w:rsidRDefault="00315572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3" w14:textId="77777777" w:rsidR="00315572" w:rsidRDefault="00513A19">
      <w:pPr>
        <w:tabs>
          <w:tab w:val="left" w:pos="6946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heading=h.7exltrefnn4" w:colFirst="0" w:colLast="0"/>
      <w:bookmarkEnd w:id="7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ІІ. Основні завдання та принципи діяльності команди. </w:t>
      </w:r>
    </w:p>
    <w:p w14:paraId="00000064" w14:textId="77777777" w:rsidR="00315572" w:rsidRDefault="00315572">
      <w:pPr>
        <w:tabs>
          <w:tab w:val="left" w:pos="993"/>
          <w:tab w:val="left" w:pos="6946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8" w:name="_heading=h.6d5u9n1dwwgz" w:colFirst="0" w:colLast="0"/>
      <w:bookmarkEnd w:id="8"/>
    </w:p>
    <w:p w14:paraId="00000065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Основними завданнями команди є комп</w:t>
      </w:r>
      <w:r>
        <w:rPr>
          <w:rFonts w:ascii="Times New Roman" w:eastAsia="Times New Roman" w:hAnsi="Times New Roman" w:cs="Times New Roman"/>
          <w:sz w:val="28"/>
          <w:szCs w:val="28"/>
        </w:rPr>
        <w:t>лексне визначення ступеня індивідуальних потреб особи/дитини, яка потребує надання соціальних послуг.</w:t>
      </w:r>
    </w:p>
    <w:p w14:paraId="00000066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Очолює команду фахівець із соціальної роботи, який відповідає за організацію роботи команди та підготовку висновку за результатами комплексного визначення ступеня індивідуальних потреб особи/дитини, яка потребує надання соціальних послуг. Команда у свої</w:t>
      </w:r>
      <w:r>
        <w:rPr>
          <w:rFonts w:ascii="Times New Roman" w:eastAsia="Times New Roman" w:hAnsi="Times New Roman" w:cs="Times New Roman"/>
          <w:sz w:val="28"/>
          <w:szCs w:val="28"/>
        </w:rPr>
        <w:t>й діяльності керується постановою Кабінету Міністрів України від 23.09.2020 № 859 «Деякі питання призначення і виплати компенсації фізичним особам, які надають соціальні послуги з догляду на не професійній основі».</w:t>
      </w:r>
    </w:p>
    <w:p w14:paraId="00000067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Визначення потреби здійснюється за Пок</w:t>
      </w:r>
      <w:r>
        <w:rPr>
          <w:rFonts w:ascii="Times New Roman" w:eastAsia="Times New Roman" w:hAnsi="Times New Roman" w:cs="Times New Roman"/>
          <w:sz w:val="28"/>
          <w:szCs w:val="28"/>
        </w:rPr>
        <w:t>азниками, за якими здійснюється комплексне визначення ступеня індивідуальних потреб особи/дитини, яка потребує надання соціальних послуг, встановленими Порядком надання та оформлення документів, призначення і виплати компенсації фізичним особам, які надают</w:t>
      </w:r>
      <w:r>
        <w:rPr>
          <w:rFonts w:ascii="Times New Roman" w:eastAsia="Times New Roman" w:hAnsi="Times New Roman" w:cs="Times New Roman"/>
          <w:sz w:val="28"/>
          <w:szCs w:val="28"/>
        </w:rPr>
        <w:t>ь соціальні послуги з догляду на не професійній основі, затвердженого постановою Кабінету Міністрів України від 23 вересня 2020 р. № 859 «Деякі питання призначення і виплати компенсації фізичним особам, які надають соціальні послуги з догляду на не професі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йній основі» зі змінами. </w:t>
      </w:r>
    </w:p>
    <w:p w14:paraId="00000068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EE0000"/>
          <w:sz w:val="28"/>
          <w:szCs w:val="28"/>
        </w:rPr>
      </w:pPr>
      <w:bookmarkStart w:id="9" w:name="_heading=h.q44qgexzqnkb" w:colFirst="0" w:colLast="0"/>
      <w:bookmarkEnd w:id="9"/>
      <w:r>
        <w:rPr>
          <w:rFonts w:ascii="Times New Roman" w:eastAsia="Times New Roman" w:hAnsi="Times New Roman" w:cs="Times New Roman"/>
          <w:sz w:val="28"/>
          <w:szCs w:val="28"/>
        </w:rPr>
        <w:t xml:space="preserve">4. Відділ соціальних гарантій Здолбунівської міської ради протягом п’яти робочих днів після надходження заяв про згоду надавати соціальні послуги з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догляду на не професійній основі та про згоду отримувати соціальні послуги,</w:t>
      </w:r>
      <w:r>
        <w:rPr>
          <w:color w:val="333333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органі</w:t>
      </w:r>
      <w:r>
        <w:rPr>
          <w:rFonts w:ascii="Times New Roman" w:eastAsia="Times New Roman" w:hAnsi="Times New Roman" w:cs="Times New Roman"/>
          <w:sz w:val="28"/>
          <w:szCs w:val="28"/>
        </w:rPr>
        <w:t>зовує комплексне визначення ступеня індивідуальних потреб особи/дитини, яка потребує надання соціальних послуг. Команда у складі не менше двох осіб здійснює комплексне визначення ступеня індивідуальних потреб особи/дитини, яка потребує надання соціальних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ослуг. </w:t>
      </w:r>
    </w:p>
    <w:p w14:paraId="00000069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_heading=h.d59v1oqq4l0a" w:colFirst="0" w:colLast="0"/>
      <w:bookmarkEnd w:id="10"/>
      <w:r>
        <w:rPr>
          <w:rFonts w:ascii="Times New Roman" w:eastAsia="Times New Roman" w:hAnsi="Times New Roman" w:cs="Times New Roman"/>
          <w:sz w:val="28"/>
          <w:szCs w:val="28"/>
        </w:rPr>
        <w:t>5. За результатами комплексного визначення ступеня індивідуальних потреб особи, яка потребує надання соціальних послуг, командою готується висновок за формою, затвердженою постановою Кабінету Міністрів України від 23 вересня 2020 р. № 859 «Деякі 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тання призначення і виплати компенсації фізичним особам, які надають соціальні послуги з догляду на непрофесійній основі». </w:t>
      </w:r>
    </w:p>
    <w:p w14:paraId="0000006A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Копія висновку надається особисто фізичній особі, яка потребує надання соціальних послуг, або її законному представнику під час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кладання висновку чи надсилається протягом одного робочого дня з дати складення висновку на поштову адресу або адресу електронної пошти такої особи або її законного представника. Висновок, підписаний членами команди, долучається до особової справи. </w:t>
      </w:r>
    </w:p>
    <w:p w14:paraId="0000006B" w14:textId="77777777" w:rsidR="00315572" w:rsidRDefault="00513A19">
      <w:pPr>
        <w:tabs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У р</w:t>
      </w:r>
      <w:r>
        <w:rPr>
          <w:rFonts w:ascii="Times New Roman" w:eastAsia="Times New Roman" w:hAnsi="Times New Roman" w:cs="Times New Roman"/>
          <w:sz w:val="28"/>
          <w:szCs w:val="28"/>
        </w:rPr>
        <w:t>азі потреби для визначення ступеня індивідуальних потреб особи, яка потребує надання соціальних послуг можуть залучатися представники інших установ та організацій.</w:t>
      </w:r>
    </w:p>
    <w:p w14:paraId="0000006C" w14:textId="77777777" w:rsidR="00315572" w:rsidRDefault="00315572">
      <w:pPr>
        <w:tabs>
          <w:tab w:val="left" w:pos="993"/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D" w14:textId="77777777" w:rsidR="00315572" w:rsidRDefault="00513A19">
      <w:pPr>
        <w:tabs>
          <w:tab w:val="left" w:pos="993"/>
          <w:tab w:val="left" w:pos="6946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ІІІ. Організація роботи команди.</w:t>
      </w:r>
    </w:p>
    <w:p w14:paraId="0000006E" w14:textId="77777777" w:rsidR="00315572" w:rsidRDefault="00315572">
      <w:pPr>
        <w:tabs>
          <w:tab w:val="left" w:pos="993"/>
          <w:tab w:val="left" w:pos="6946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6F" w14:textId="77777777" w:rsidR="00315572" w:rsidRDefault="00513A19">
      <w:pPr>
        <w:tabs>
          <w:tab w:val="left" w:pos="993"/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heading=h.nnx5xhyl8hd2" w:colFirst="0" w:colLast="0"/>
      <w:bookmarkEnd w:id="11"/>
      <w:r>
        <w:rPr>
          <w:rFonts w:ascii="Times New Roman" w:eastAsia="Times New Roman" w:hAnsi="Times New Roman" w:cs="Times New Roman"/>
          <w:sz w:val="28"/>
          <w:szCs w:val="28"/>
        </w:rPr>
        <w:t>Організаційною формою діяльності команди є збори, на яких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 результатами оцінювання потреб, затверджується висновок за результатами комплексного визначення ступеня індивідуальних потреб особи/дитини, яка потребує надання соціальних послуг, що складається протягом одного робочого дня. </w:t>
      </w:r>
    </w:p>
    <w:p w14:paraId="00000070" w14:textId="77777777" w:rsidR="00315572" w:rsidRDefault="00513A19">
      <w:pPr>
        <w:tabs>
          <w:tab w:val="left" w:pos="851"/>
          <w:tab w:val="left" w:pos="6946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_heading=h.vjpm9umqyod" w:colFirst="0" w:colLast="0"/>
      <w:bookmarkEnd w:id="12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71" w14:textId="77777777" w:rsidR="00315572" w:rsidRDefault="00315572">
      <w:pPr>
        <w:tabs>
          <w:tab w:val="left" w:pos="694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bq38cmm7ljtd" w:colFirst="0" w:colLast="0"/>
      <w:bookmarkEnd w:id="13"/>
    </w:p>
    <w:p w14:paraId="00000072" w14:textId="77777777" w:rsidR="00315572" w:rsidRDefault="00513A1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Керуюча справами виконкому </w:t>
      </w:r>
    </w:p>
    <w:p w14:paraId="00000073" w14:textId="77777777" w:rsidR="00315572" w:rsidRDefault="00513A1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Здолбунівської міської ради                                             Валентина КАПІТУЛА</w:t>
      </w:r>
    </w:p>
    <w:p w14:paraId="00000074" w14:textId="77777777" w:rsidR="00315572" w:rsidRDefault="00315572">
      <w:pPr>
        <w:rPr>
          <w:rFonts w:ascii="Times New Roman" w:eastAsia="Times New Roman" w:hAnsi="Times New Roman" w:cs="Times New Roman"/>
        </w:rPr>
      </w:pPr>
    </w:p>
    <w:p w14:paraId="00000075" w14:textId="77777777" w:rsidR="00315572" w:rsidRDefault="00315572">
      <w:pPr>
        <w:rPr>
          <w:rFonts w:ascii="Times New Roman" w:eastAsia="Times New Roman" w:hAnsi="Times New Roman" w:cs="Times New Roman"/>
        </w:rPr>
      </w:pPr>
    </w:p>
    <w:p w14:paraId="00000076" w14:textId="77777777" w:rsidR="00315572" w:rsidRDefault="00315572">
      <w:pPr>
        <w:tabs>
          <w:tab w:val="left" w:pos="6946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315572">
      <w:headerReference w:type="default" r:id="rId10"/>
      <w:headerReference w:type="first" r:id="rId11"/>
      <w:pgSz w:w="11906" w:h="16838"/>
      <w:pgMar w:top="1134" w:right="567" w:bottom="1134" w:left="1701" w:header="709" w:footer="709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Дацюк Володимир" w:date="2025-10-27T12:49:00Z" w:initials="">
    <w:p w14:paraId="0000007A" w14:textId="77777777" w:rsidR="00315572" w:rsidRDefault="00513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@soc.garant.zdol@gmail.com </w:t>
      </w:r>
    </w:p>
    <w:p w14:paraId="0000007B" w14:textId="77777777" w:rsidR="00315572" w:rsidRDefault="00513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Погоджено</w:t>
      </w:r>
    </w:p>
    <w:p w14:paraId="0000007C" w14:textId="77777777" w:rsidR="00315572" w:rsidRDefault="00513A1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_Assigned to soc.garant.zdol@gmail.com_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000007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CCAFB5" w14:textId="77777777" w:rsidR="00513A19" w:rsidRDefault="00513A19">
      <w:pPr>
        <w:spacing w:line="240" w:lineRule="auto"/>
      </w:pPr>
      <w:r>
        <w:separator/>
      </w:r>
    </w:p>
  </w:endnote>
  <w:endnote w:type="continuationSeparator" w:id="0">
    <w:p w14:paraId="1BED6C72" w14:textId="77777777" w:rsidR="00513A19" w:rsidRDefault="00513A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6B694C6-0709-45E9-A0A0-0F2FA02176E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FB08BFCA-C17D-4533-ACA8-6CDDD6E0330D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ACFBAA80-08FC-4439-858B-A6E87CE3A9C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F126D" w14:textId="77777777" w:rsidR="00513A19" w:rsidRDefault="00513A19">
      <w:pPr>
        <w:spacing w:line="240" w:lineRule="auto"/>
      </w:pPr>
      <w:r>
        <w:separator/>
      </w:r>
    </w:p>
  </w:footnote>
  <w:footnote w:type="continuationSeparator" w:id="0">
    <w:p w14:paraId="4E085F95" w14:textId="77777777" w:rsidR="00513A19" w:rsidRDefault="00513A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7" w14:textId="77777777" w:rsidR="00315572" w:rsidRDefault="003155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78" w14:textId="77777777" w:rsidR="00315572" w:rsidRDefault="003155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  <w:p w14:paraId="00000079" w14:textId="77777777" w:rsidR="00315572" w:rsidRDefault="0031557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72"/>
    <w:rsid w:val="00315572"/>
    <w:rsid w:val="00513A19"/>
    <w:rsid w:val="00F5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B9A33"/>
  <w15:docId w15:val="{0849FF65-D454-4908-A7F6-429B0D81E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2">
    <w:name w:val="heading 2"/>
    <w:basedOn w:val="a"/>
    <w:next w:val="a"/>
    <w:pPr>
      <w:keepNext/>
      <w:spacing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0">
    <w:name w:val="Обычный1"/>
    <w:rsid w:val="00022FBC"/>
    <w:pPr>
      <w:widowControl w:val="0"/>
      <w:suppressAutoHyphens/>
      <w:spacing w:before="260" w:line="300" w:lineRule="auto"/>
      <w:ind w:right="400"/>
    </w:pPr>
    <w:rPr>
      <w:sz w:val="24"/>
      <w:lang w:eastAsia="ar-SA"/>
    </w:rPr>
  </w:style>
  <w:style w:type="paragraph" w:customStyle="1" w:styleId="11">
    <w:name w:val="Абзац списку1"/>
    <w:rsid w:val="00022FBC"/>
    <w:pPr>
      <w:ind w:left="720"/>
      <w:contextualSpacing/>
    </w:pPr>
  </w:style>
  <w:style w:type="paragraph" w:styleId="a4">
    <w:name w:val="header"/>
    <w:link w:val="a5"/>
    <w:uiPriority w:val="99"/>
    <w:rsid w:val="00022FBC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022FBC"/>
    <w:rPr>
      <w:rFonts w:ascii="Arial" w:hAnsi="Arial" w:cs="Arial"/>
      <w:sz w:val="22"/>
      <w:szCs w:val="22"/>
      <w:lang w:val="ru-RU" w:eastAsia="ru-RU" w:bidi="ar-SA"/>
    </w:rPr>
  </w:style>
  <w:style w:type="table" w:styleId="a6">
    <w:name w:val="Grid Table Light"/>
    <w:basedOn w:val="a1"/>
    <w:uiPriority w:val="40"/>
    <w:rsid w:val="005D6065"/>
    <w:pPr>
      <w:ind w:firstLine="567"/>
      <w:jc w:val="both"/>
    </w:pPr>
    <w:rPr>
      <w:rFonts w:eastAsia="Calibri"/>
      <w:sz w:val="24"/>
      <w:szCs w:val="24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12">
    <w:name w:val="Заголовок 1 Знак"/>
    <w:rsid w:val="005B3445"/>
    <w:rPr>
      <w:rFonts w:eastAsia="Arial Unicode MS"/>
      <w:b/>
      <w:bCs/>
      <w:sz w:val="28"/>
      <w:szCs w:val="24"/>
      <w:lang w:eastAsia="x-none"/>
    </w:rPr>
  </w:style>
  <w:style w:type="character" w:customStyle="1" w:styleId="20">
    <w:name w:val="Заголовок 2 Знак"/>
    <w:rsid w:val="005B3445"/>
    <w:rPr>
      <w:sz w:val="28"/>
      <w:szCs w:val="24"/>
      <w:lang w:eastAsia="x-none"/>
    </w:rPr>
  </w:style>
  <w:style w:type="character" w:customStyle="1" w:styleId="a7">
    <w:name w:val="Підзаголовок Знак"/>
    <w:rsid w:val="005B3445"/>
    <w:rPr>
      <w:sz w:val="36"/>
      <w:szCs w:val="24"/>
      <w:lang w:eastAsia="x-none"/>
    </w:rPr>
  </w:style>
  <w:style w:type="paragraph" w:styleId="a8">
    <w:name w:val="footer"/>
    <w:link w:val="a9"/>
    <w:rsid w:val="005B06A0"/>
    <w:pPr>
      <w:tabs>
        <w:tab w:val="center" w:pos="4819"/>
        <w:tab w:val="right" w:pos="9639"/>
      </w:tabs>
    </w:pPr>
  </w:style>
  <w:style w:type="character" w:customStyle="1" w:styleId="a9">
    <w:name w:val="Нижний колонтитул Знак"/>
    <w:link w:val="a8"/>
    <w:rsid w:val="005B06A0"/>
    <w:rPr>
      <w:rFonts w:ascii="Arial" w:hAnsi="Arial" w:cs="Arial"/>
      <w:sz w:val="22"/>
      <w:szCs w:val="22"/>
      <w:lang w:val="ru-RU" w:eastAsia="ru-RU"/>
    </w:rPr>
  </w:style>
  <w:style w:type="paragraph" w:styleId="aa">
    <w:name w:val="Body Text"/>
    <w:link w:val="ab"/>
    <w:rsid w:val="00BB6D3F"/>
    <w:pPr>
      <w:spacing w:line="187" w:lineRule="auto"/>
      <w:jc w:val="both"/>
    </w:pPr>
    <w:rPr>
      <w:rFonts w:ascii="Times New Roman" w:hAnsi="Times New Roman" w:cs="Times New Roman"/>
      <w:sz w:val="28"/>
      <w:szCs w:val="28"/>
      <w:lang w:val="uk-UA"/>
    </w:rPr>
  </w:style>
  <w:style w:type="character" w:customStyle="1" w:styleId="ab">
    <w:name w:val="Основной текст Знак"/>
    <w:link w:val="aa"/>
    <w:rsid w:val="00BB6D3F"/>
    <w:rPr>
      <w:sz w:val="28"/>
      <w:szCs w:val="28"/>
      <w:lang w:eastAsia="ru-RU"/>
    </w:rPr>
  </w:style>
  <w:style w:type="paragraph" w:styleId="ac">
    <w:name w:val="List Paragraph"/>
    <w:uiPriority w:val="34"/>
    <w:qFormat/>
    <w:rsid w:val="00C4117A"/>
    <w:pPr>
      <w:ind w:left="720"/>
      <w:contextualSpacing/>
    </w:pPr>
  </w:style>
  <w:style w:type="character" w:styleId="ad">
    <w:name w:val="Hyperlink"/>
    <w:basedOn w:val="a0"/>
    <w:rsid w:val="00E426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269B"/>
    <w:rPr>
      <w:color w:val="605E5C"/>
      <w:shd w:val="clear" w:color="auto" w:fill="E1DFDD"/>
    </w:rPr>
  </w:style>
  <w:style w:type="paragraph" w:styleId="ae">
    <w:name w:val="Subtitle"/>
    <w:basedOn w:val="a"/>
    <w:next w:val="a"/>
    <w:pPr>
      <w:spacing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0">
    <w:name w:val="annotation text"/>
    <w:basedOn w:val="a"/>
    <w:link w:val="af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Pr>
      <w:sz w:val="20"/>
      <w:szCs w:val="20"/>
    </w:rPr>
  </w:style>
  <w:style w:type="character" w:styleId="af2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3">
    <w:name w:val="Balloon Text"/>
    <w:basedOn w:val="a"/>
    <w:link w:val="af4"/>
    <w:uiPriority w:val="99"/>
    <w:semiHidden/>
    <w:unhideWhenUsed/>
    <w:rsid w:val="00F535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535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8O+mCw/KFaSuO4c+hhJsL8tzOQ==">CgMxLjAaJwoBMBIiCiAIBCocCgtBQUFCdE52cjY2ZxAIGgtBQUFCdE52cjY2ZyKFBAoLQUFBQnROdnI2NmcS1QMKC0FBQUJ0TnZyNjZnEgtBQUFCdE52cjY2Zx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4875</Words>
  <Characters>2779</Characters>
  <Application>Microsoft Office Word</Application>
  <DocSecurity>0</DocSecurity>
  <Lines>23</Lines>
  <Paragraphs>15</Paragraphs>
  <ScaleCrop>false</ScaleCrop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User_22</dc:creator>
  <cp:lastModifiedBy>Користувач Asus</cp:lastModifiedBy>
  <cp:revision>3</cp:revision>
  <dcterms:created xsi:type="dcterms:W3CDTF">2025-10-21T13:32:00Z</dcterms:created>
  <dcterms:modified xsi:type="dcterms:W3CDTF">2025-10-27T12:54:00Z</dcterms:modified>
</cp:coreProperties>
</file>